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1E6" w:rsidRDefault="007846BA" w:rsidP="00321E86">
      <w:pPr>
        <w:rPr>
          <w:rFonts w:ascii="Times New Roman" w:eastAsia="王漢宗顏楷體繁" w:hAnsi="Times New Roman"/>
          <w:sz w:val="32"/>
          <w:szCs w:val="32"/>
        </w:rPr>
      </w:pPr>
      <w:r w:rsidRPr="007846BA">
        <w:rPr>
          <w:rFonts w:ascii="王漢宗顏楷體繁" w:eastAsia="王漢宗顏楷體繁" w:hAnsi="新細明體" w:cs="新細明體" w:hint="eastAsia"/>
          <w:sz w:val="32"/>
          <w:szCs w:val="32"/>
        </w:rPr>
        <w:t>認識基督（01）羔羊</w:t>
      </w:r>
      <w:r>
        <w:rPr>
          <w:rFonts w:ascii="王漢宗顏楷體繁" w:eastAsia="王漢宗顏楷體繁" w:hAnsi="新細明體" w:cs="新細明體" w:hint="eastAsia"/>
          <w:sz w:val="32"/>
          <w:szCs w:val="32"/>
        </w:rPr>
        <w:t>、</w:t>
      </w:r>
      <w:r w:rsidRPr="007846BA">
        <w:rPr>
          <w:rFonts w:ascii="王漢宗顏楷體繁" w:eastAsia="王漢宗顏楷體繁" w:hAnsi="新細明體" w:cs="新細明體" w:hint="eastAsia"/>
          <w:sz w:val="32"/>
          <w:szCs w:val="32"/>
        </w:rPr>
        <w:t>獅子</w:t>
      </w:r>
      <w:r>
        <w:rPr>
          <w:rFonts w:ascii="王漢宗顏楷體繁" w:eastAsia="王漢宗顏楷體繁" w:hAnsi="新細明體" w:cs="新細明體" w:hint="eastAsia"/>
          <w:sz w:val="32"/>
          <w:szCs w:val="32"/>
        </w:rPr>
        <w:t>、</w:t>
      </w:r>
      <w:r w:rsidRPr="007846BA">
        <w:rPr>
          <w:rFonts w:ascii="王漢宗顏楷體繁" w:eastAsia="王漢宗顏楷體繁" w:hAnsi="新細明體" w:cs="新細明體" w:hint="eastAsia"/>
          <w:sz w:val="32"/>
          <w:szCs w:val="32"/>
        </w:rPr>
        <w:t>朋友</w:t>
      </w:r>
      <w:r>
        <w:rPr>
          <w:rFonts w:ascii="王漢宗顏楷體繁" w:eastAsia="王漢宗顏楷體繁" w:hAnsi="新細明體" w:cs="新細明體" w:hint="eastAsia"/>
          <w:sz w:val="32"/>
          <w:szCs w:val="32"/>
        </w:rPr>
        <w:t>、</w:t>
      </w:r>
      <w:r w:rsidRPr="007846BA">
        <w:rPr>
          <w:rFonts w:ascii="王漢宗顏楷體繁" w:eastAsia="王漢宗顏楷體繁" w:hAnsi="新細明體" w:cs="新細明體" w:hint="eastAsia"/>
          <w:sz w:val="32"/>
          <w:szCs w:val="32"/>
        </w:rPr>
        <w:t>明亮晨星</w:t>
      </w:r>
    </w:p>
    <w:p w:rsidR="00751FFF" w:rsidRDefault="00FC20A6" w:rsidP="00303C51">
      <w:pPr>
        <w:spacing w:afterLines="50" w:line="380" w:lineRule="exact"/>
        <w:ind w:firstLineChars="200" w:firstLine="480"/>
        <w:jc w:val="both"/>
        <w:rPr>
          <w:rFonts w:ascii="華康細圓體" w:eastAsia="華康細圓體" w:hAnsi="標楷體"/>
          <w:szCs w:val="24"/>
        </w:rPr>
      </w:pPr>
      <w:r>
        <w:rPr>
          <w:rFonts w:ascii="標楷體" w:eastAsia="標楷體" w:hAnsi="標楷體" w:hint="eastAsia"/>
          <w:szCs w:val="24"/>
        </w:rPr>
        <w:t>次日，約翰看見耶穌來到他那裡，就說：</w:t>
      </w:r>
      <w:r w:rsidR="00751FFF" w:rsidRPr="00B55BCA">
        <w:rPr>
          <w:rFonts w:ascii="標楷體" w:eastAsia="標楷體" w:hAnsi="標楷體" w:hint="eastAsia"/>
          <w:szCs w:val="24"/>
        </w:rPr>
        <w:t>看哪！神的羔羊，除去</w:t>
      </w:r>
      <w:r w:rsidR="00751FFF">
        <w:rPr>
          <w:rFonts w:ascii="標楷體" w:eastAsia="標楷體" w:hAnsi="標楷體" w:hint="eastAsia"/>
          <w:szCs w:val="24"/>
        </w:rPr>
        <w:t>世</w:t>
      </w:r>
      <w:r w:rsidR="00751FFF" w:rsidRPr="00B55BCA">
        <w:rPr>
          <w:rFonts w:ascii="標楷體" w:eastAsia="標楷體" w:hAnsi="標楷體" w:hint="eastAsia"/>
          <w:szCs w:val="24"/>
        </w:rPr>
        <w:t>人罪孽的，這就是我曾說：</w:t>
      </w:r>
      <w:r w:rsidR="00751FFF">
        <w:rPr>
          <w:rFonts w:ascii="標楷體" w:eastAsia="標楷體" w:hAnsi="標楷體" w:hint="eastAsia"/>
          <w:szCs w:val="24"/>
        </w:rPr>
        <w:t>「</w:t>
      </w:r>
      <w:r w:rsidR="00751FFF" w:rsidRPr="00B55BCA">
        <w:rPr>
          <w:rFonts w:ascii="標楷體" w:eastAsia="標楷體" w:hAnsi="標楷體" w:hint="eastAsia"/>
          <w:szCs w:val="24"/>
        </w:rPr>
        <w:t>有一位在我以後來，反成了在我以前的，因祂本來在我以前。</w:t>
      </w:r>
      <w:r w:rsidR="00751FFF">
        <w:rPr>
          <w:rFonts w:ascii="標楷體" w:eastAsia="標楷體" w:hAnsi="標楷體" w:hint="eastAsia"/>
          <w:szCs w:val="24"/>
        </w:rPr>
        <w:t>」</w:t>
      </w:r>
      <w:r w:rsidR="00751FFF" w:rsidRPr="00B55BCA">
        <w:rPr>
          <w:rFonts w:ascii="標楷體" w:eastAsia="標楷體" w:hAnsi="標楷體" w:hint="eastAsia"/>
          <w:szCs w:val="24"/>
        </w:rPr>
        <w:t>我先前不認識祂，如今我來用水施洗，為要叫祂顯明給以色列人。</w:t>
      </w:r>
      <w:r w:rsidR="00751FFF">
        <w:rPr>
          <w:rFonts w:ascii="華康細圓體" w:eastAsia="華康細圓體" w:hAnsi="標楷體" w:hint="eastAsia"/>
          <w:szCs w:val="24"/>
        </w:rPr>
        <w:t>（約一</w:t>
      </w:r>
      <w:r w:rsidR="00751FFF" w:rsidRPr="00C2766E">
        <w:rPr>
          <w:rFonts w:ascii="Times New Roman" w:eastAsia="華康細圓體" w:hAnsi="Times New Roman"/>
          <w:szCs w:val="24"/>
        </w:rPr>
        <w:t>29~31</w:t>
      </w:r>
      <w:r w:rsidR="00751FFF">
        <w:rPr>
          <w:rFonts w:ascii="華康細圓體" w:eastAsia="華康細圓體" w:hAnsi="標楷體" w:hint="eastAsia"/>
          <w:szCs w:val="24"/>
        </w:rPr>
        <w:t>）</w:t>
      </w:r>
    </w:p>
    <w:p w:rsidR="00751FFF" w:rsidRDefault="00751FFF" w:rsidP="00303C51">
      <w:pPr>
        <w:spacing w:afterLines="50" w:line="380" w:lineRule="exact"/>
        <w:ind w:firstLineChars="200" w:firstLine="480"/>
        <w:jc w:val="both"/>
        <w:rPr>
          <w:rFonts w:ascii="華康細圓體" w:eastAsia="華康細圓體" w:hAnsi="標楷體"/>
          <w:szCs w:val="24"/>
        </w:rPr>
      </w:pPr>
      <w:r>
        <w:rPr>
          <w:rFonts w:ascii="華康細圓體" w:eastAsia="華康細圓體" w:hAnsi="標楷體" w:hint="eastAsia"/>
          <w:szCs w:val="24"/>
        </w:rPr>
        <w:t>施洗約翰是耶穌的開路先鋒，他介紹耶穌給人時，說：耶穌是神的羔羊，要除去世人的罪孽。耶穌像羔羊那般柔順，雖然祂是神的兒子，但祂柔順地順服天父的旨意，從加利利來到約但河，要領受施洗約翰的洗禮。約翰想攔住祂，說：「</w:t>
      </w:r>
      <w:r w:rsidRPr="00C2766E">
        <w:rPr>
          <w:rFonts w:ascii="標楷體" w:eastAsia="標楷體" w:hAnsi="標楷體" w:hint="eastAsia"/>
          <w:szCs w:val="24"/>
        </w:rPr>
        <w:t>我當受你的洗，你反倒上我這裡來嗎</w:t>
      </w:r>
      <w:r>
        <w:rPr>
          <w:rFonts w:ascii="華康細圓體" w:eastAsia="華康細圓體" w:hAnsi="標楷體" w:hint="eastAsia"/>
          <w:szCs w:val="24"/>
        </w:rPr>
        <w:t>？」耶穌說：「</w:t>
      </w:r>
      <w:r w:rsidRPr="00C2766E">
        <w:rPr>
          <w:rFonts w:ascii="標楷體" w:eastAsia="標楷體" w:hAnsi="標楷體" w:hint="eastAsia"/>
          <w:szCs w:val="24"/>
        </w:rPr>
        <w:t>你暫且許我，因為我們理當這樣盡諸般的義。</w:t>
      </w:r>
      <w:r>
        <w:rPr>
          <w:rFonts w:ascii="華康細圓體" w:eastAsia="華康細圓體" w:hAnsi="標楷體" w:hint="eastAsia"/>
          <w:szCs w:val="24"/>
        </w:rPr>
        <w:t>」現代中文譯本將馬太福音三章</w:t>
      </w:r>
      <w:r w:rsidRPr="00C2766E">
        <w:rPr>
          <w:rFonts w:ascii="Times New Roman" w:eastAsia="華康細圓體" w:hAnsi="Times New Roman"/>
          <w:szCs w:val="24"/>
        </w:rPr>
        <w:t>15</w:t>
      </w:r>
      <w:r>
        <w:rPr>
          <w:rFonts w:ascii="華康細圓體" w:eastAsia="華康細圓體" w:hAnsi="標楷體" w:hint="eastAsia"/>
          <w:szCs w:val="24"/>
        </w:rPr>
        <w:t>節譯作：「我們暫且這樣做吧！因為這樣做就是實行上帝的要求。」在受洗的事上，讓我們看見耶穌是柔順的羔羊，順從上帝的要求，要作人的榜樣。</w:t>
      </w:r>
    </w:p>
    <w:p w:rsidR="000B7523" w:rsidRDefault="000B7523" w:rsidP="00303C51">
      <w:pPr>
        <w:spacing w:afterLines="50" w:line="400" w:lineRule="exact"/>
        <w:ind w:firstLineChars="200" w:firstLine="480"/>
        <w:jc w:val="both"/>
        <w:rPr>
          <w:rFonts w:ascii="華康細圓體" w:eastAsia="華康細圓體" w:hAnsi="標楷體"/>
          <w:szCs w:val="24"/>
        </w:rPr>
      </w:pPr>
      <w:r>
        <w:rPr>
          <w:rFonts w:ascii="華康細圓體" w:eastAsia="華康細圓體" w:hAnsi="標楷體" w:hint="eastAsia"/>
          <w:szCs w:val="24"/>
        </w:rPr>
        <w:t>創世記四十九章</w:t>
      </w:r>
      <w:r w:rsidRPr="000A616C">
        <w:rPr>
          <w:rFonts w:ascii="Times New Roman" w:eastAsia="華康細圓體" w:hAnsi="Times New Roman"/>
          <w:szCs w:val="24"/>
        </w:rPr>
        <w:t>9~10</w:t>
      </w:r>
      <w:r>
        <w:rPr>
          <w:rFonts w:ascii="華康細圓體" w:eastAsia="華康細圓體" w:hAnsi="標楷體" w:hint="eastAsia"/>
          <w:szCs w:val="24"/>
        </w:rPr>
        <w:t>節說：「</w:t>
      </w:r>
      <w:r w:rsidRPr="00091DA6">
        <w:rPr>
          <w:rFonts w:ascii="標楷體" w:eastAsia="標楷體" w:hAnsi="標楷體" w:hint="eastAsia"/>
          <w:szCs w:val="24"/>
        </w:rPr>
        <w:t>猶大</w:t>
      </w:r>
      <w:r w:rsidRPr="000A616C">
        <w:rPr>
          <w:rFonts w:ascii="標楷體" w:eastAsia="標楷體" w:hAnsi="標楷體" w:hint="eastAsia"/>
          <w:szCs w:val="24"/>
        </w:rPr>
        <w:t>是個小獅子；我兒啊，你抓了食便上去。你屈下身去，臥如公獅，蹲如母獅，誰敢惹你？圭必不離猶大，杖必不離他兩腳之間，直等細羅來到，萬民都必歸順。</w:t>
      </w:r>
      <w:r>
        <w:rPr>
          <w:rFonts w:ascii="華康細圓體" w:eastAsia="華康細圓體" w:hAnsi="標楷體"/>
          <w:szCs w:val="24"/>
        </w:rPr>
        <w:t>」這是有關彌賽亞的預言，細羅（賜平安者）就是平安王耶穌基督。獅子是百獸之王，故猶大支派的獅子是指萬王之王耶穌基督，祂是以色列人終日企盼來臨的彌賽亞。彌賽亞耶穌基督是大衛的根源</w:t>
      </w:r>
      <w:r>
        <w:rPr>
          <w:rFonts w:ascii="華康細圓體" w:eastAsia="華康細圓體" w:hAnsi="標楷體" w:hint="eastAsia"/>
          <w:szCs w:val="24"/>
        </w:rPr>
        <w:t>，祂是獅子也是羔羊。</w:t>
      </w:r>
    </w:p>
    <w:p w:rsidR="007846BA" w:rsidRPr="007846BA" w:rsidRDefault="007846BA" w:rsidP="00303C51">
      <w:pPr>
        <w:spacing w:afterLines="50" w:line="360" w:lineRule="exact"/>
        <w:ind w:firstLineChars="200" w:firstLine="480"/>
        <w:jc w:val="both"/>
        <w:rPr>
          <w:rFonts w:ascii="標楷體" w:eastAsia="標楷體" w:hAnsi="標楷體"/>
          <w:szCs w:val="24"/>
        </w:rPr>
      </w:pPr>
      <w:r w:rsidRPr="007846BA">
        <w:rPr>
          <w:rFonts w:ascii="標楷體" w:eastAsia="標楷體" w:hAnsi="標楷體" w:hint="eastAsia"/>
          <w:szCs w:val="24"/>
        </w:rPr>
        <w:t>我看見坐寶座的右手中有書卷，</w:t>
      </w:r>
      <w:r w:rsidR="00FA134E">
        <w:rPr>
          <w:rFonts w:ascii="標楷體" w:eastAsia="標楷體" w:hAnsi="標楷體" w:hint="eastAsia"/>
          <w:szCs w:val="24"/>
        </w:rPr>
        <w:t>裡</w:t>
      </w:r>
      <w:r w:rsidRPr="007846BA">
        <w:rPr>
          <w:rFonts w:ascii="標楷體" w:eastAsia="標楷體" w:hAnsi="標楷體" w:hint="eastAsia"/>
          <w:szCs w:val="24"/>
        </w:rPr>
        <w:t>外都寫着字，用七印封嚴了。我又看見一位大力的天使大聲宣傳說：「有誰配展開那書卷，揭開那七印呢？」在天上、地上、地底下，沒有能展開、能觀看</w:t>
      </w:r>
      <w:r w:rsidRPr="007846BA">
        <w:rPr>
          <w:rFonts w:ascii="標楷體" w:eastAsia="標楷體" w:hAnsi="標楷體" w:hint="eastAsia"/>
          <w:szCs w:val="24"/>
        </w:rPr>
        <w:lastRenderedPageBreak/>
        <w:t>那書卷的。因為沒有配展開、配觀看那書卷的，我就大哭。長老中有一位對我說：「不要哭！看哪，猶大支派中的獅子，大衛的根，</w:t>
      </w:r>
      <w:r w:rsidR="00B55BCA">
        <w:rPr>
          <w:rFonts w:ascii="標楷體" w:eastAsia="標楷體" w:hAnsi="標楷體" w:hint="eastAsia"/>
          <w:szCs w:val="24"/>
        </w:rPr>
        <w:t>祂</w:t>
      </w:r>
      <w:r w:rsidRPr="007846BA">
        <w:rPr>
          <w:rFonts w:ascii="標楷體" w:eastAsia="標楷體" w:hAnsi="標楷體" w:hint="eastAsia"/>
          <w:szCs w:val="24"/>
        </w:rPr>
        <w:t>已得勝，能以展開那書卷，揭開那七印。」</w:t>
      </w:r>
    </w:p>
    <w:p w:rsidR="007846BA" w:rsidRDefault="007846BA" w:rsidP="00303C51">
      <w:pPr>
        <w:spacing w:afterLines="50" w:line="360" w:lineRule="exact"/>
        <w:ind w:firstLineChars="200" w:firstLine="480"/>
        <w:jc w:val="both"/>
        <w:rPr>
          <w:rFonts w:ascii="標楷體" w:eastAsia="標楷體" w:hAnsi="標楷體"/>
          <w:szCs w:val="24"/>
        </w:rPr>
      </w:pPr>
      <w:r w:rsidRPr="007846BA">
        <w:rPr>
          <w:rFonts w:ascii="標楷體" w:eastAsia="標楷體" w:hAnsi="標楷體" w:hint="eastAsia"/>
          <w:szCs w:val="24"/>
        </w:rPr>
        <w:t>我又看見寶座與四活物，並長老之中有羔羊站立，像是被殺過的，有七角七眼，就是神的七靈，奉差遣往普天下去的。這羔羊前來，從坐寶座的右手</w:t>
      </w:r>
      <w:r w:rsidR="00FA134E">
        <w:rPr>
          <w:rFonts w:ascii="標楷體" w:eastAsia="標楷體" w:hAnsi="標楷體" w:hint="eastAsia"/>
          <w:szCs w:val="24"/>
        </w:rPr>
        <w:t>裡</w:t>
      </w:r>
      <w:r w:rsidRPr="007846BA">
        <w:rPr>
          <w:rFonts w:ascii="標楷體" w:eastAsia="標楷體" w:hAnsi="標楷體" w:hint="eastAsia"/>
          <w:szCs w:val="24"/>
        </w:rPr>
        <w:t>拿了書卷。</w:t>
      </w:r>
      <w:r w:rsidR="00B55BCA">
        <w:rPr>
          <w:rFonts w:ascii="標楷體" w:eastAsia="標楷體" w:hAnsi="標楷體" w:hint="eastAsia"/>
          <w:szCs w:val="24"/>
        </w:rPr>
        <w:t>祂</w:t>
      </w:r>
      <w:r w:rsidRPr="007846BA">
        <w:rPr>
          <w:rFonts w:ascii="標楷體" w:eastAsia="標楷體" w:hAnsi="標楷體" w:hint="eastAsia"/>
          <w:szCs w:val="24"/>
        </w:rPr>
        <w:t>既拿了書卷，四活物和二十四位長老就俯伏在羔羊面前，各拿着琴和盛滿了香的金爐；這香就是眾聖徒的祈禱。</w:t>
      </w:r>
      <w:r>
        <w:rPr>
          <w:rFonts w:ascii="標楷體" w:eastAsia="標楷體" w:hAnsi="標楷體" w:hint="eastAsia"/>
          <w:szCs w:val="24"/>
        </w:rPr>
        <w:t>（</w:t>
      </w:r>
      <w:r w:rsidRPr="007846BA">
        <w:rPr>
          <w:rFonts w:ascii="Times New Roman" w:eastAsia="華康細圓體" w:hAnsi="Times New Roman"/>
          <w:szCs w:val="24"/>
        </w:rPr>
        <w:t>啟五</w:t>
      </w:r>
      <w:r w:rsidRPr="007846BA">
        <w:rPr>
          <w:rFonts w:ascii="Times New Roman" w:eastAsia="華康細圓體" w:hAnsi="Times New Roman"/>
          <w:szCs w:val="24"/>
        </w:rPr>
        <w:t>1~8</w:t>
      </w:r>
      <w:r>
        <w:rPr>
          <w:rFonts w:ascii="標楷體" w:eastAsia="標楷體" w:hAnsi="標楷體" w:hint="eastAsia"/>
          <w:szCs w:val="24"/>
        </w:rPr>
        <w:t>）</w:t>
      </w:r>
    </w:p>
    <w:p w:rsidR="000A616C" w:rsidRDefault="007846BA" w:rsidP="00303C51">
      <w:pPr>
        <w:spacing w:afterLines="50" w:line="400" w:lineRule="exact"/>
        <w:ind w:firstLineChars="200" w:firstLine="480"/>
        <w:jc w:val="both"/>
        <w:rPr>
          <w:rFonts w:ascii="華康細圓體" w:eastAsia="華康細圓體" w:hAnsi="標楷體"/>
          <w:szCs w:val="24"/>
        </w:rPr>
      </w:pPr>
      <w:r>
        <w:rPr>
          <w:rFonts w:ascii="華康細圓體" w:eastAsia="華康細圓體" w:hAnsi="標楷體" w:hint="eastAsia"/>
          <w:szCs w:val="24"/>
        </w:rPr>
        <w:t>這七印封嚴的書卷，裡外寫滿神的旨意，若天上、</w:t>
      </w:r>
      <w:r w:rsidR="000A616C">
        <w:rPr>
          <w:rFonts w:ascii="華康細圓體" w:eastAsia="華康細圓體" w:hAnsi="標楷體" w:hint="eastAsia"/>
          <w:szCs w:val="24"/>
        </w:rPr>
        <w:t>地上</w:t>
      </w:r>
      <w:r>
        <w:rPr>
          <w:rFonts w:ascii="華康細圓體" w:eastAsia="華康細圓體" w:hAnsi="標楷體" w:hint="eastAsia"/>
          <w:szCs w:val="24"/>
        </w:rPr>
        <w:t>、</w:t>
      </w:r>
      <w:r w:rsidR="000A616C">
        <w:rPr>
          <w:rFonts w:ascii="華康細圓體" w:eastAsia="華康細圓體" w:hAnsi="標楷體" w:hint="eastAsia"/>
          <w:szCs w:val="24"/>
        </w:rPr>
        <w:t>地底下沒有能展開這書卷的，神的旨意就無法通行在地上，所以老約翰大哭。但感謝神！猶大支派的獅子耶穌基督已得勝，祂從死裡復活</w:t>
      </w:r>
      <w:r>
        <w:rPr>
          <w:rFonts w:ascii="華康細圓體" w:eastAsia="華康細圓體" w:hAnsi="標楷體" w:hint="eastAsia"/>
          <w:szCs w:val="24"/>
        </w:rPr>
        <w:t>、</w:t>
      </w:r>
      <w:r w:rsidR="000A616C">
        <w:rPr>
          <w:rFonts w:ascii="華康細圓體" w:eastAsia="華康細圓體" w:hAnsi="標楷體" w:hint="eastAsia"/>
          <w:szCs w:val="24"/>
        </w:rPr>
        <w:t>升天，擄掠了仇敵，完成使命，故祂</w:t>
      </w:r>
      <w:r w:rsidR="00B55BCA">
        <w:rPr>
          <w:rFonts w:ascii="華康細圓體" w:eastAsia="華康細圓體" w:hAnsi="標楷體" w:hint="eastAsia"/>
          <w:szCs w:val="24"/>
        </w:rPr>
        <w:t>有權柄</w:t>
      </w:r>
      <w:r w:rsidR="000A616C">
        <w:rPr>
          <w:rFonts w:ascii="華康細圓體" w:eastAsia="華康細圓體" w:hAnsi="標楷體" w:hint="eastAsia"/>
          <w:szCs w:val="24"/>
        </w:rPr>
        <w:t>揭開七印，讓神的旨意行在地上，如同行在天上。</w:t>
      </w:r>
    </w:p>
    <w:p w:rsidR="003107B4" w:rsidRDefault="00374B76" w:rsidP="00303C51">
      <w:pPr>
        <w:spacing w:afterLines="50" w:line="400" w:lineRule="exact"/>
        <w:ind w:firstLineChars="200" w:firstLine="480"/>
        <w:jc w:val="both"/>
        <w:rPr>
          <w:rFonts w:ascii="華康細圓體" w:eastAsia="華康細圓體" w:hAnsi="細明體" w:cs="細明體"/>
          <w:szCs w:val="24"/>
        </w:rPr>
      </w:pPr>
      <w:r>
        <w:rPr>
          <w:rFonts w:ascii="華康細圓體" w:eastAsia="華康細圓體" w:hAnsi="標楷體" w:hint="eastAsia"/>
          <w:szCs w:val="24"/>
        </w:rPr>
        <w:t>老約翰看見寶座與四活物並長老之中，有羔羊站立，像是被殺過的；有七角七眼──就是</w:t>
      </w:r>
      <w:r w:rsidR="00B55BCA">
        <w:rPr>
          <w:rFonts w:ascii="華康細圓體" w:eastAsia="華康細圓體" w:hAnsi="標楷體" w:hint="eastAsia"/>
          <w:szCs w:val="24"/>
        </w:rPr>
        <w:t>神</w:t>
      </w:r>
      <w:r>
        <w:rPr>
          <w:rFonts w:ascii="華康細圓體" w:eastAsia="華康細圓體" w:hAnsi="標楷體" w:hint="eastAsia"/>
          <w:szCs w:val="24"/>
        </w:rPr>
        <w:t>的七靈，奉差遣往普天下去的。</w:t>
      </w:r>
      <w:r w:rsidRPr="003107B4">
        <w:rPr>
          <w:rFonts w:ascii="華康細圓體" w:eastAsia="華康細圓體" w:hAnsi="標楷體" w:hint="eastAsia"/>
          <w:szCs w:val="24"/>
        </w:rPr>
        <w:t>這場</w:t>
      </w:r>
      <w:r w:rsidRPr="003107B4">
        <w:rPr>
          <w:rFonts w:ascii="華康細圓體" w:eastAsia="細明體" w:hAnsi="細明體" w:cs="細明體" w:hint="eastAsia"/>
          <w:szCs w:val="24"/>
        </w:rPr>
        <w:t>㬌</w:t>
      </w:r>
      <w:r w:rsidRPr="003107B4">
        <w:rPr>
          <w:rFonts w:ascii="華康細圓體" w:eastAsia="華康細圓體" w:hAnsi="細明體" w:cs="細明體" w:hint="eastAsia"/>
          <w:szCs w:val="24"/>
        </w:rPr>
        <w:t>也許是四活</w:t>
      </w:r>
      <w:r w:rsidR="003107B4">
        <w:rPr>
          <w:rFonts w:ascii="華康細圓體" w:eastAsia="華康細圓體" w:hAnsi="細明體" w:cs="細明體" w:hint="eastAsia"/>
          <w:szCs w:val="24"/>
        </w:rPr>
        <w:t>物</w:t>
      </w:r>
      <w:r w:rsidRPr="003107B4">
        <w:rPr>
          <w:rFonts w:ascii="華康細圓體" w:eastAsia="華康細圓體" w:hAnsi="細明體" w:cs="細明體" w:hint="eastAsia"/>
          <w:szCs w:val="24"/>
        </w:rPr>
        <w:t>圍成小圈，二十四位長老圍</w:t>
      </w:r>
      <w:r w:rsidR="00321E86">
        <w:rPr>
          <w:rFonts w:ascii="華康細圓體" w:eastAsia="華康細圓體" w:hAnsi="細明體" w:cs="細明體" w:hint="eastAsia"/>
          <w:szCs w:val="24"/>
        </w:rPr>
        <w:t>成</w:t>
      </w:r>
      <w:r w:rsidRPr="003107B4">
        <w:rPr>
          <w:rFonts w:ascii="華康細圓體" w:eastAsia="華康細圓體" w:hAnsi="細明體" w:cs="細明體" w:hint="eastAsia"/>
          <w:szCs w:val="24"/>
        </w:rPr>
        <w:t>大圈</w:t>
      </w:r>
      <w:r w:rsidR="003107B4" w:rsidRPr="003107B4">
        <w:rPr>
          <w:rFonts w:ascii="華康細圓體" w:eastAsia="華康細圓體" w:hAnsi="細明體" w:cs="細明體" w:hint="eastAsia"/>
          <w:szCs w:val="24"/>
        </w:rPr>
        <w:t>，而羔羊站在中間的地方，祂是主角，祂身上仍然遺留著創傷的痕跡，這是基督犧牲捨己的標誌。</w:t>
      </w:r>
      <w:r w:rsidR="003107B4">
        <w:rPr>
          <w:rFonts w:ascii="華康細圓體" w:eastAsia="華康細圓體" w:hAnsi="細明體" w:cs="細明體" w:hint="eastAsia"/>
          <w:szCs w:val="24"/>
        </w:rPr>
        <w:t>祂雖然已升到天上，但傷痕仍然清晰可見。耶穌基督在天若地，祂始終愛我們，並且願意為我們再次捨命。耶穌基督是猶大支派的獅子，同時也是神的羔羊。</w:t>
      </w:r>
    </w:p>
    <w:p w:rsidR="003107B4" w:rsidRDefault="003107B4" w:rsidP="00303C51">
      <w:pPr>
        <w:spacing w:afterLines="50" w:line="400" w:lineRule="exact"/>
        <w:ind w:firstLineChars="200" w:firstLine="480"/>
        <w:jc w:val="both"/>
        <w:rPr>
          <w:rFonts w:ascii="華康細圓體" w:eastAsia="華康細圓體" w:hAnsi="標楷體"/>
          <w:szCs w:val="24"/>
        </w:rPr>
      </w:pPr>
      <w:r>
        <w:rPr>
          <w:rFonts w:ascii="華康細圓體" w:eastAsia="華康細圓體" w:hAnsi="細明體" w:cs="細明體" w:hint="eastAsia"/>
          <w:szCs w:val="24"/>
        </w:rPr>
        <w:t>羔羊身上有七隻角和七個眼睛，七隻角代</w:t>
      </w:r>
      <w:r w:rsidR="00B55BCA">
        <w:rPr>
          <w:rFonts w:ascii="華康細圓體" w:eastAsia="華康細圓體" w:hAnsi="細明體" w:cs="細明體" w:hint="eastAsia"/>
          <w:szCs w:val="24"/>
        </w:rPr>
        <w:t>表</w:t>
      </w:r>
      <w:r>
        <w:rPr>
          <w:rFonts w:ascii="華康細圓體" w:eastAsia="華康細圓體" w:hAnsi="細明體" w:cs="細明體" w:hint="eastAsia"/>
          <w:szCs w:val="24"/>
        </w:rPr>
        <w:t>全能，角是力量，七角代表耶穌有完全的力量</w:t>
      </w:r>
      <w:r w:rsidR="00374B76">
        <w:rPr>
          <w:rFonts w:ascii="華康細圓體" w:eastAsia="華康細圓體" w:hAnsi="標楷體" w:hint="eastAsia"/>
          <w:szCs w:val="24"/>
        </w:rPr>
        <w:t>、</w:t>
      </w:r>
      <w:r>
        <w:rPr>
          <w:rFonts w:ascii="華康細圓體" w:eastAsia="華康細圓體" w:hAnsi="標楷體" w:hint="eastAsia"/>
          <w:szCs w:val="24"/>
        </w:rPr>
        <w:t>完全的能力；另外</w:t>
      </w:r>
      <w:r w:rsidR="00321E86">
        <w:rPr>
          <w:rFonts w:ascii="華康細圓體" w:eastAsia="華康細圓體" w:hAnsi="標楷體" w:hint="eastAsia"/>
          <w:szCs w:val="24"/>
        </w:rPr>
        <w:t>，</w:t>
      </w:r>
      <w:r>
        <w:rPr>
          <w:rFonts w:ascii="華康細圓體" w:eastAsia="華康細圓體" w:hAnsi="標楷體" w:hint="eastAsia"/>
          <w:szCs w:val="24"/>
        </w:rPr>
        <w:t>角也代</w:t>
      </w:r>
      <w:r w:rsidR="00321E86">
        <w:rPr>
          <w:rFonts w:ascii="華康細圓體" w:eastAsia="華康細圓體" w:hAnsi="標楷體" w:hint="eastAsia"/>
          <w:szCs w:val="24"/>
        </w:rPr>
        <w:t>表</w:t>
      </w:r>
      <w:r>
        <w:rPr>
          <w:rFonts w:ascii="華康細圓體" w:eastAsia="華康細圓體" w:hAnsi="標楷體" w:hint="eastAsia"/>
          <w:szCs w:val="24"/>
        </w:rPr>
        <w:t>尊貴。詩篇八十九篇</w:t>
      </w:r>
      <w:r w:rsidRPr="00B55BCA">
        <w:rPr>
          <w:rFonts w:ascii="Times New Roman" w:eastAsia="華康細圓體" w:hAnsi="Times New Roman"/>
          <w:szCs w:val="24"/>
        </w:rPr>
        <w:t>17</w:t>
      </w:r>
      <w:r>
        <w:rPr>
          <w:rFonts w:ascii="華康細圓體" w:eastAsia="華康細圓體" w:hAnsi="標楷體" w:hint="eastAsia"/>
          <w:szCs w:val="24"/>
        </w:rPr>
        <w:t>節說：「</w:t>
      </w:r>
      <w:r w:rsidRPr="00B55BCA">
        <w:rPr>
          <w:rFonts w:ascii="標楷體" w:eastAsia="標楷體" w:hAnsi="標楷體" w:hint="eastAsia"/>
          <w:szCs w:val="24"/>
        </w:rPr>
        <w:t>你是他們力量的榮耀；因為你喜悅我們，我們的角必被高舉。」</w:t>
      </w:r>
      <w:r>
        <w:rPr>
          <w:rFonts w:ascii="華康細圓體" w:eastAsia="華康細圓體" w:hAnsi="標楷體" w:hint="eastAsia"/>
          <w:szCs w:val="24"/>
        </w:rPr>
        <w:t>被</w:t>
      </w:r>
      <w:r w:rsidR="00B55BCA">
        <w:rPr>
          <w:rFonts w:ascii="華康細圓體" w:eastAsia="華康細圓體" w:hAnsi="標楷體" w:hint="eastAsia"/>
          <w:szCs w:val="24"/>
        </w:rPr>
        <w:t>神</w:t>
      </w:r>
      <w:r>
        <w:rPr>
          <w:rFonts w:ascii="華康細圓體" w:eastAsia="華康細圓體" w:hAnsi="標楷體" w:hint="eastAsia"/>
          <w:szCs w:val="24"/>
        </w:rPr>
        <w:t>高舉的角是何等尊貴！耶穌基督存心</w:t>
      </w:r>
      <w:r>
        <w:rPr>
          <w:rFonts w:ascii="華康細圓體" w:eastAsia="華康細圓體" w:hAnsi="標楷體" w:hint="eastAsia"/>
          <w:szCs w:val="24"/>
        </w:rPr>
        <w:lastRenderedPageBreak/>
        <w:t>順服以至於死，像羊羔被牽到宰殺之地，又像羊在剪毛人的手下無聲，祂為人捨命</w:t>
      </w:r>
      <w:r w:rsidR="00321E86">
        <w:rPr>
          <w:rFonts w:ascii="華康細圓體" w:eastAsia="華康細圓體" w:hAnsi="標楷體" w:hint="eastAsia"/>
          <w:szCs w:val="24"/>
        </w:rPr>
        <w:t>，</w:t>
      </w:r>
      <w:r>
        <w:rPr>
          <w:rFonts w:ascii="華康細圓體" w:eastAsia="華康細圓體" w:hAnsi="標楷體" w:hint="eastAsia"/>
          <w:szCs w:val="24"/>
        </w:rPr>
        <w:t>死在十字架上</w:t>
      </w:r>
      <w:r w:rsidR="00BC2AEA">
        <w:rPr>
          <w:rFonts w:ascii="華康細圓體" w:eastAsia="華康細圓體" w:hAnsi="標楷體" w:hint="eastAsia"/>
          <w:szCs w:val="24"/>
        </w:rPr>
        <w:t>；</w:t>
      </w:r>
      <w:r>
        <w:rPr>
          <w:rFonts w:ascii="華康細圓體" w:eastAsia="華康細圓體" w:hAnsi="標楷體" w:hint="eastAsia"/>
          <w:szCs w:val="24"/>
        </w:rPr>
        <w:t>神卻將祂高舉，將祂升為至高，又賜給祂那超乎萬名之上的名，叫一切在天上的</w:t>
      </w:r>
      <w:r w:rsidR="00374B76">
        <w:rPr>
          <w:rFonts w:ascii="華康細圓體" w:eastAsia="華康細圓體" w:hAnsi="標楷體" w:hint="eastAsia"/>
          <w:szCs w:val="24"/>
        </w:rPr>
        <w:t>、</w:t>
      </w:r>
      <w:r>
        <w:rPr>
          <w:rFonts w:ascii="華康細圓體" w:eastAsia="華康細圓體" w:hAnsi="標楷體" w:hint="eastAsia"/>
          <w:szCs w:val="24"/>
        </w:rPr>
        <w:t>地上的和地底下的，因耶穌的名無不屈膝，無不口稱耶穌基督為主，祂握有完全的權柄和能力。因此祂是猶大支派的獅子，祂是全宇宙的王</w:t>
      </w:r>
      <w:r w:rsidR="00B55BCA">
        <w:rPr>
          <w:rFonts w:ascii="華康細圓體" w:eastAsia="華康細圓體" w:hAnsi="標楷體" w:hint="eastAsia"/>
          <w:szCs w:val="24"/>
        </w:rPr>
        <w:t>，然而祂也是柔順的羔羊</w:t>
      </w:r>
      <w:r>
        <w:rPr>
          <w:rFonts w:ascii="華康細圓體" w:eastAsia="華康細圓體" w:hAnsi="標楷體" w:hint="eastAsia"/>
          <w:szCs w:val="24"/>
        </w:rPr>
        <w:t>。</w:t>
      </w:r>
    </w:p>
    <w:p w:rsidR="00D24803" w:rsidRDefault="00B55BCA" w:rsidP="00303C51">
      <w:pPr>
        <w:spacing w:afterLines="50" w:line="400" w:lineRule="exact"/>
        <w:ind w:firstLineChars="200" w:firstLine="480"/>
        <w:jc w:val="both"/>
        <w:rPr>
          <w:rFonts w:ascii="華康細圓體" w:eastAsia="華康細圓體" w:hAnsi="標楷體"/>
          <w:szCs w:val="24"/>
        </w:rPr>
      </w:pPr>
      <w:r>
        <w:rPr>
          <w:rFonts w:ascii="華康細圓體" w:eastAsia="華康細圓體" w:hAnsi="標楷體" w:hint="eastAsia"/>
          <w:szCs w:val="24"/>
        </w:rPr>
        <w:t>神的</w:t>
      </w:r>
      <w:r w:rsidR="003107B4">
        <w:rPr>
          <w:rFonts w:ascii="華康細圓體" w:eastAsia="華康細圓體" w:hAnsi="標楷體" w:hint="eastAsia"/>
          <w:szCs w:val="24"/>
        </w:rPr>
        <w:t>羔羊有七隻眼睛，這七隻眼睛一方面代表主無所不知，祂的眼目遍察全地，要顯大能幫助向祂心存誠實的人</w:t>
      </w:r>
      <w:r>
        <w:rPr>
          <w:rFonts w:ascii="華康細圓體" w:eastAsia="華康細圓體" w:hAnsi="標楷體" w:hint="eastAsia"/>
          <w:szCs w:val="24"/>
        </w:rPr>
        <w:t>；</w:t>
      </w:r>
      <w:r w:rsidR="003107B4">
        <w:rPr>
          <w:rFonts w:ascii="華康細圓體" w:eastAsia="華康細圓體" w:hAnsi="標楷體" w:hint="eastAsia"/>
          <w:szCs w:val="24"/>
        </w:rPr>
        <w:t>另一方面</w:t>
      </w:r>
      <w:r w:rsidR="00E32C43">
        <w:rPr>
          <w:rFonts w:ascii="華康細圓體" w:eastAsia="華康細圓體" w:hAnsi="標楷體" w:hint="eastAsia"/>
          <w:szCs w:val="24"/>
        </w:rPr>
        <w:t>七眼和七角</w:t>
      </w:r>
      <w:r w:rsidR="003107B4">
        <w:rPr>
          <w:rFonts w:ascii="華康細圓體" w:eastAsia="華康細圓體" w:hAnsi="標楷體" w:hint="eastAsia"/>
          <w:szCs w:val="24"/>
        </w:rPr>
        <w:t>代</w:t>
      </w:r>
      <w:r w:rsidR="00D24803">
        <w:rPr>
          <w:rFonts w:ascii="華康細圓體" w:eastAsia="華康細圓體" w:hAnsi="標楷體" w:hint="eastAsia"/>
          <w:szCs w:val="24"/>
        </w:rPr>
        <w:t>表</w:t>
      </w:r>
      <w:r w:rsidR="003107B4">
        <w:rPr>
          <w:rFonts w:ascii="華康細圓體" w:eastAsia="華康細圓體" w:hAnsi="標楷體" w:hint="eastAsia"/>
          <w:szCs w:val="24"/>
        </w:rPr>
        <w:t>那受差</w:t>
      </w:r>
      <w:r w:rsidR="00D24803">
        <w:rPr>
          <w:rFonts w:ascii="華康細圓體" w:eastAsia="華康細圓體" w:hAnsi="標楷體" w:hint="eastAsia"/>
          <w:szCs w:val="24"/>
        </w:rPr>
        <w:t>遣到全地的靈，七靈是神豐滿的靈。在耶穌身上有豐滿的聖靈，有無限量的聖靈，有</w:t>
      </w:r>
      <w:r>
        <w:rPr>
          <w:rFonts w:ascii="華康細圓體" w:eastAsia="華康細圓體" w:hAnsi="標楷體" w:hint="eastAsia"/>
          <w:szCs w:val="24"/>
        </w:rPr>
        <w:t>智</w:t>
      </w:r>
      <w:r w:rsidR="00D24803">
        <w:rPr>
          <w:rFonts w:ascii="華康細圓體" w:eastAsia="華康細圓體" w:hAnsi="標楷體" w:hint="eastAsia"/>
          <w:szCs w:val="24"/>
        </w:rPr>
        <w:t>慧的靈</w:t>
      </w:r>
      <w:r w:rsidR="00374B76">
        <w:rPr>
          <w:rFonts w:ascii="華康細圓體" w:eastAsia="華康細圓體" w:hAnsi="標楷體" w:hint="eastAsia"/>
          <w:szCs w:val="24"/>
        </w:rPr>
        <w:t>、</w:t>
      </w:r>
      <w:r w:rsidR="00D24803">
        <w:rPr>
          <w:rFonts w:ascii="華康細圓體" w:eastAsia="華康細圓體" w:hAnsi="標楷體" w:hint="eastAsia"/>
          <w:szCs w:val="24"/>
        </w:rPr>
        <w:t>聰明的靈</w:t>
      </w:r>
      <w:r w:rsidR="007846BA">
        <w:rPr>
          <w:rFonts w:ascii="華康細圓體" w:eastAsia="華康細圓體" w:hAnsi="標楷體" w:hint="eastAsia"/>
          <w:szCs w:val="24"/>
        </w:rPr>
        <w:t>、</w:t>
      </w:r>
      <w:r w:rsidR="00D24803">
        <w:rPr>
          <w:rFonts w:ascii="華康細圓體" w:eastAsia="華康細圓體" w:hAnsi="標楷體" w:hint="eastAsia"/>
          <w:szCs w:val="24"/>
        </w:rPr>
        <w:t>謀略的靈</w:t>
      </w:r>
      <w:r w:rsidR="00374B76">
        <w:rPr>
          <w:rFonts w:ascii="華康細圓體" w:eastAsia="華康細圓體" w:hAnsi="標楷體" w:hint="eastAsia"/>
          <w:szCs w:val="24"/>
        </w:rPr>
        <w:t>、</w:t>
      </w:r>
      <w:r w:rsidR="00D24803">
        <w:rPr>
          <w:rFonts w:ascii="華康細圓體" w:eastAsia="華康細圓體" w:hAnsi="標楷體" w:hint="eastAsia"/>
          <w:szCs w:val="24"/>
        </w:rPr>
        <w:t>能力的靈</w:t>
      </w:r>
      <w:r w:rsidR="00374B76">
        <w:rPr>
          <w:rFonts w:ascii="華康細圓體" w:eastAsia="華康細圓體" w:hAnsi="標楷體" w:hint="eastAsia"/>
          <w:szCs w:val="24"/>
        </w:rPr>
        <w:t>、</w:t>
      </w:r>
      <w:r w:rsidR="00D24803">
        <w:rPr>
          <w:rFonts w:ascii="華康細圓體" w:eastAsia="華康細圓體" w:hAnsi="標楷體" w:hint="eastAsia"/>
          <w:szCs w:val="24"/>
        </w:rPr>
        <w:t>知識的靈</w:t>
      </w:r>
      <w:r w:rsidR="00374B76">
        <w:rPr>
          <w:rFonts w:ascii="華康細圓體" w:eastAsia="華康細圓體" w:hAnsi="標楷體" w:hint="eastAsia"/>
          <w:szCs w:val="24"/>
        </w:rPr>
        <w:t>、</w:t>
      </w:r>
      <w:r w:rsidR="00D24803">
        <w:rPr>
          <w:rFonts w:ascii="華康細圓體" w:eastAsia="華康細圓體" w:hAnsi="標楷體" w:hint="eastAsia"/>
          <w:szCs w:val="24"/>
        </w:rPr>
        <w:t>敬畏耶和華的靈</w:t>
      </w:r>
      <w:r w:rsidR="00374B76">
        <w:rPr>
          <w:rFonts w:ascii="華康細圓體" w:eastAsia="華康細圓體" w:hAnsi="標楷體" w:hint="eastAsia"/>
          <w:szCs w:val="24"/>
        </w:rPr>
        <w:t>、</w:t>
      </w:r>
      <w:r w:rsidR="00D24803">
        <w:rPr>
          <w:rFonts w:ascii="華康細圓體" w:eastAsia="華康細圓體" w:hAnsi="標楷體" w:hint="eastAsia"/>
          <w:szCs w:val="24"/>
        </w:rPr>
        <w:t>仁愛的靈</w:t>
      </w:r>
      <w:r w:rsidR="00374B76">
        <w:rPr>
          <w:rFonts w:ascii="華康細圓體" w:eastAsia="華康細圓體" w:hAnsi="標楷體" w:hint="eastAsia"/>
          <w:szCs w:val="24"/>
        </w:rPr>
        <w:t>、</w:t>
      </w:r>
      <w:r w:rsidR="00D24803">
        <w:rPr>
          <w:rFonts w:ascii="華康細圓體" w:eastAsia="華康細圓體" w:hAnsi="標楷體" w:hint="eastAsia"/>
          <w:szCs w:val="24"/>
        </w:rPr>
        <w:t>喜樂的靈</w:t>
      </w:r>
      <w:r w:rsidR="00374B76">
        <w:rPr>
          <w:rFonts w:ascii="華康細圓體" w:eastAsia="華康細圓體" w:hAnsi="標楷體" w:hint="eastAsia"/>
          <w:szCs w:val="24"/>
        </w:rPr>
        <w:t>、</w:t>
      </w:r>
      <w:r w:rsidR="00D24803">
        <w:rPr>
          <w:rFonts w:ascii="華康細圓體" w:eastAsia="華康細圓體" w:hAnsi="標楷體" w:hint="eastAsia"/>
          <w:szCs w:val="24"/>
        </w:rPr>
        <w:t>平安的靈</w:t>
      </w:r>
      <w:r w:rsidR="00374B76">
        <w:rPr>
          <w:rFonts w:ascii="華康細圓體" w:eastAsia="華康細圓體" w:hAnsi="標楷體" w:hint="eastAsia"/>
          <w:szCs w:val="24"/>
        </w:rPr>
        <w:t>、</w:t>
      </w:r>
      <w:r w:rsidR="00D24803">
        <w:rPr>
          <w:rFonts w:ascii="華康細圓體" w:eastAsia="華康細圓體" w:hAnsi="標楷體" w:hint="eastAsia"/>
          <w:szCs w:val="24"/>
        </w:rPr>
        <w:t>忍耐的靈</w:t>
      </w:r>
      <w:r w:rsidR="00374B76">
        <w:rPr>
          <w:rFonts w:ascii="華康細圓體" w:eastAsia="華康細圓體" w:hAnsi="標楷體" w:hint="eastAsia"/>
          <w:szCs w:val="24"/>
        </w:rPr>
        <w:t>、</w:t>
      </w:r>
      <w:r w:rsidR="00D24803">
        <w:rPr>
          <w:rFonts w:ascii="華康細圓體" w:eastAsia="華康細圓體" w:hAnsi="標楷體" w:hint="eastAsia"/>
          <w:szCs w:val="24"/>
        </w:rPr>
        <w:t>恩慈的靈</w:t>
      </w:r>
      <w:r w:rsidR="00374B76">
        <w:rPr>
          <w:rFonts w:ascii="華康細圓體" w:eastAsia="華康細圓體" w:hAnsi="標楷體" w:hint="eastAsia"/>
          <w:szCs w:val="24"/>
        </w:rPr>
        <w:t>、</w:t>
      </w:r>
      <w:r w:rsidR="00D24803">
        <w:rPr>
          <w:rFonts w:ascii="華康細圓體" w:eastAsia="華康細圓體" w:hAnsi="標楷體" w:hint="eastAsia"/>
          <w:szCs w:val="24"/>
        </w:rPr>
        <w:t>良善的靈、信實的靈、溫柔的靈、節制的靈、感謝的靈、禱告的靈等等。</w:t>
      </w:r>
    </w:p>
    <w:p w:rsidR="00C2766E" w:rsidRDefault="00D24803" w:rsidP="00303C51">
      <w:pPr>
        <w:spacing w:afterLines="50" w:line="380" w:lineRule="exact"/>
        <w:ind w:firstLineChars="200" w:firstLine="480"/>
        <w:jc w:val="both"/>
        <w:rPr>
          <w:rFonts w:ascii="華康細圓體" w:eastAsia="華康細圓體" w:hAnsi="標楷體"/>
          <w:szCs w:val="24"/>
        </w:rPr>
      </w:pPr>
      <w:r>
        <w:rPr>
          <w:rFonts w:ascii="華康細圓體" w:eastAsia="華康細圓體" w:hAnsi="標楷體" w:hint="eastAsia"/>
          <w:szCs w:val="24"/>
        </w:rPr>
        <w:t>羔羊要揭開七印時，四活物和二十四位長老拿著琴讚美神，又加上眾聖徒的祈禱所構成的金香爐，盛滿壇上的火，倒在地上（參啟八</w:t>
      </w:r>
      <w:r w:rsidRPr="00B55BCA">
        <w:rPr>
          <w:rFonts w:ascii="Times New Roman" w:eastAsia="華康細圓體" w:hAnsi="Times New Roman"/>
          <w:szCs w:val="24"/>
        </w:rPr>
        <w:t>5</w:t>
      </w:r>
      <w:r>
        <w:rPr>
          <w:rFonts w:ascii="華康細圓體" w:eastAsia="華康細圓體" w:hAnsi="標楷體" w:hint="eastAsia"/>
          <w:szCs w:val="24"/>
        </w:rPr>
        <w:t>），才能讓神的旨意執行在地上。</w:t>
      </w:r>
    </w:p>
    <w:p w:rsidR="001165F8" w:rsidRDefault="00C2766E" w:rsidP="00303C51">
      <w:pPr>
        <w:spacing w:afterLines="50" w:line="380" w:lineRule="exact"/>
        <w:ind w:firstLineChars="200" w:firstLine="480"/>
        <w:jc w:val="both"/>
        <w:rPr>
          <w:rFonts w:ascii="華康細圓體" w:eastAsia="華康細圓體" w:hAnsi="標楷體"/>
          <w:szCs w:val="24"/>
        </w:rPr>
      </w:pPr>
      <w:r>
        <w:rPr>
          <w:rFonts w:ascii="華康細圓體" w:eastAsia="華康細圓體" w:hAnsi="標楷體" w:hint="eastAsia"/>
          <w:szCs w:val="24"/>
        </w:rPr>
        <w:t>獅子</w:t>
      </w:r>
      <w:r w:rsidR="001165F8">
        <w:rPr>
          <w:rFonts w:ascii="華康細圓體" w:eastAsia="華康細圓體" w:hAnsi="標楷體" w:hint="eastAsia"/>
          <w:szCs w:val="24"/>
        </w:rPr>
        <w:t>與</w:t>
      </w:r>
      <w:r>
        <w:rPr>
          <w:rFonts w:ascii="華康細圓體" w:eastAsia="華康細圓體" w:hAnsi="標楷體" w:hint="eastAsia"/>
          <w:szCs w:val="24"/>
        </w:rPr>
        <w:t>羔羊</w:t>
      </w:r>
      <w:r w:rsidR="001165F8">
        <w:rPr>
          <w:rFonts w:ascii="華康細圓體" w:eastAsia="華康細圓體" w:hAnsi="標楷體" w:hint="eastAsia"/>
          <w:szCs w:val="24"/>
        </w:rPr>
        <w:t>是兩種極不相同的動物，各有其特點。獅子的特點是雄壯威武，威嚴可畏；羔羊的特點是柔和謙卑，肉可作美食，毛可作衣服，本身適合作為供物獻給神。啟示錄五章拿獅子和羔羊二者比擬基督，因為二者所有不同的特質都奇妙地會合在祂裡面。</w:t>
      </w:r>
    </w:p>
    <w:p w:rsidR="00BC2AEA" w:rsidRDefault="00BC2AEA" w:rsidP="00303C51">
      <w:pPr>
        <w:spacing w:afterLines="50" w:line="400" w:lineRule="exact"/>
        <w:ind w:firstLineChars="200" w:firstLine="480"/>
        <w:jc w:val="both"/>
        <w:rPr>
          <w:rFonts w:ascii="華康細圓體" w:eastAsia="華康細圓體" w:hAnsi="標楷體"/>
          <w:szCs w:val="24"/>
        </w:rPr>
      </w:pPr>
      <w:r>
        <w:rPr>
          <w:rFonts w:ascii="華康細圓體" w:eastAsia="華康細圓體" w:hAnsi="標楷體" w:hint="eastAsia"/>
          <w:szCs w:val="24"/>
        </w:rPr>
        <w:t>耶穌基督兼有榮耀、威嚴和超乎尋常的溫柔。這也是除祂以外，沒有別人能同時兼有的。詩篇四十五篇</w:t>
      </w:r>
      <w:r w:rsidRPr="00AB435E">
        <w:rPr>
          <w:rFonts w:ascii="Times New Roman" w:eastAsia="華康細圓體" w:hAnsi="Times New Roman"/>
          <w:szCs w:val="24"/>
        </w:rPr>
        <w:t>3</w:t>
      </w:r>
      <w:r>
        <w:rPr>
          <w:rFonts w:ascii="華康細圓體" w:eastAsia="華康細圓體" w:hAnsi="標楷體" w:hint="eastAsia"/>
          <w:szCs w:val="24"/>
        </w:rPr>
        <w:t>節說：「</w:t>
      </w:r>
      <w:r w:rsidRPr="00AB435E">
        <w:rPr>
          <w:rFonts w:ascii="標楷體" w:eastAsia="標楷體" w:hAnsi="標楷體" w:hint="eastAsia"/>
          <w:szCs w:val="24"/>
        </w:rPr>
        <w:t>大能者</w:t>
      </w:r>
      <w:r>
        <w:rPr>
          <w:rFonts w:ascii="標楷體" w:eastAsia="標楷體" w:hAnsi="標楷體" w:hint="eastAsia"/>
          <w:szCs w:val="24"/>
        </w:rPr>
        <w:t>啊！</w:t>
      </w:r>
      <w:r w:rsidRPr="00AB435E">
        <w:rPr>
          <w:rFonts w:ascii="標楷體" w:eastAsia="標楷體" w:hAnsi="標楷體" w:hint="eastAsia"/>
          <w:szCs w:val="24"/>
        </w:rPr>
        <w:t>願你腰間佩刀，大有榮耀和威嚴</w:t>
      </w:r>
      <w:r>
        <w:rPr>
          <w:rFonts w:ascii="標楷體" w:eastAsia="標楷體" w:hAnsi="標楷體" w:hint="eastAsia"/>
          <w:szCs w:val="24"/>
        </w:rPr>
        <w:t>。</w:t>
      </w:r>
      <w:r w:rsidRPr="00AB435E">
        <w:rPr>
          <w:rFonts w:ascii="標楷體" w:eastAsia="標楷體" w:hAnsi="標楷體" w:hint="eastAsia"/>
          <w:szCs w:val="24"/>
        </w:rPr>
        <w:t>」</w:t>
      </w:r>
      <w:r w:rsidRPr="00B55BCA">
        <w:rPr>
          <w:rFonts w:ascii="華康細圓體" w:eastAsia="華康細圓體" w:hAnsi="標楷體" w:hint="eastAsia"/>
          <w:szCs w:val="24"/>
        </w:rPr>
        <w:t>這</w:t>
      </w:r>
      <w:r>
        <w:rPr>
          <w:rFonts w:ascii="華康細圓體" w:eastAsia="華康細圓體" w:hAnsi="標楷體" w:hint="eastAsia"/>
          <w:szCs w:val="24"/>
        </w:rPr>
        <w:t>乃是指著主說的。祂是大</w:t>
      </w:r>
      <w:r>
        <w:rPr>
          <w:rFonts w:ascii="華康細圓體" w:eastAsia="華康細圓體" w:hAnsi="標楷體" w:hint="eastAsia"/>
          <w:szCs w:val="24"/>
        </w:rPr>
        <w:lastRenderedPageBreak/>
        <w:t>能者，駕臨諸天，天上充滿祂的榮耀。祂從祂的聖所出來，祂的威勢強過百川的奔流，海中的大浪。祂發出烈火，燒毀周圍的敵人。在祂面前，地都要震動，諸山歸於消融。祂坐在地球大圈之上，地上的居民都好像蝗蟲。祂斥責海，使海乾了，使一切江河乾涸。祂的雙目如火焰；祂的權能所發出的榮光，要使惡人受刑罰，永歸滅絕。祂是獨一無二的掌權者──萬王之王，萬主之主。天是祂的座位，地是祂的腳凳，祂是至高者，居於永恆之中，祂的國是永恆的國，祂掌權直到永遠。</w:t>
      </w:r>
    </w:p>
    <w:p w:rsidR="001165F8" w:rsidRDefault="001165F8" w:rsidP="00303C51">
      <w:pPr>
        <w:spacing w:afterLines="50" w:line="400" w:lineRule="exact"/>
        <w:ind w:firstLineChars="200" w:firstLine="480"/>
        <w:jc w:val="both"/>
        <w:rPr>
          <w:rFonts w:ascii="華康細圓體" w:eastAsia="華康細圓體" w:hAnsi="標楷體"/>
          <w:szCs w:val="24"/>
        </w:rPr>
      </w:pPr>
      <w:r>
        <w:rPr>
          <w:rFonts w:ascii="華康細圓體" w:eastAsia="華康細圓體" w:hAnsi="標楷體" w:hint="eastAsia"/>
          <w:szCs w:val="24"/>
        </w:rPr>
        <w:t>耶穌基督雖然超乎萬有，卻在萬有中是極柔和謙卑的。在世人和天使中，從來未曾有過這樣的謙卑。從來沒有人像人子耶穌一樣，在神面前如此謙卑</w:t>
      </w:r>
      <w:r w:rsidR="00D24803">
        <w:rPr>
          <w:rFonts w:ascii="華康細圓體" w:eastAsia="華康細圓體" w:hAnsi="標楷體" w:hint="eastAsia"/>
          <w:szCs w:val="24"/>
        </w:rPr>
        <w:t>、</w:t>
      </w:r>
      <w:r>
        <w:rPr>
          <w:rFonts w:ascii="華康細圓體" w:eastAsia="華康細圓體" w:hAnsi="標楷體" w:hint="eastAsia"/>
          <w:szCs w:val="24"/>
        </w:rPr>
        <w:t>順服。祂倒空自己，成為人的樣式。祂在世的時候，祂的一切行為</w:t>
      </w:r>
      <w:r w:rsidR="00B55BCA">
        <w:rPr>
          <w:rFonts w:ascii="華康細圓體" w:eastAsia="華康細圓體" w:hAnsi="標楷體" w:hint="eastAsia"/>
          <w:szCs w:val="24"/>
        </w:rPr>
        <w:t>，</w:t>
      </w:r>
      <w:r>
        <w:rPr>
          <w:rFonts w:ascii="華康細圓體" w:eastAsia="華康細圓體" w:hAnsi="標楷體" w:hint="eastAsia"/>
          <w:szCs w:val="24"/>
        </w:rPr>
        <w:t>表現</w:t>
      </w:r>
      <w:r w:rsidR="00B55BCA">
        <w:rPr>
          <w:rFonts w:ascii="華康細圓體" w:eastAsia="華康細圓體" w:hAnsi="標楷體" w:hint="eastAsia"/>
          <w:szCs w:val="24"/>
        </w:rPr>
        <w:t>出</w:t>
      </w:r>
      <w:r>
        <w:rPr>
          <w:rFonts w:ascii="華康細圓體" w:eastAsia="華康細圓體" w:hAnsi="標楷體" w:hint="eastAsia"/>
          <w:szCs w:val="24"/>
        </w:rPr>
        <w:t>何等柔和謙卑！祂在卑微簡陋的生活中，安然居住在木匠約瑟的家中，以馬利亞為母，三十年如一日，以後又選擇卑微</w:t>
      </w:r>
      <w:r w:rsidR="00D24803">
        <w:rPr>
          <w:rFonts w:ascii="華康細圓體" w:eastAsia="華康細圓體" w:hAnsi="標楷體" w:hint="eastAsia"/>
          <w:szCs w:val="24"/>
        </w:rPr>
        <w:t>、</w:t>
      </w:r>
      <w:r>
        <w:rPr>
          <w:rFonts w:ascii="華康細圓體" w:eastAsia="華康細圓體" w:hAnsi="標楷體" w:hint="eastAsia"/>
          <w:szCs w:val="24"/>
        </w:rPr>
        <w:t>貧困</w:t>
      </w:r>
      <w:r w:rsidR="00D24803">
        <w:rPr>
          <w:rFonts w:ascii="華康細圓體" w:eastAsia="華康細圓體" w:hAnsi="標楷體" w:hint="eastAsia"/>
          <w:szCs w:val="24"/>
        </w:rPr>
        <w:t>、</w:t>
      </w:r>
      <w:r>
        <w:rPr>
          <w:rFonts w:ascii="華康細圓體" w:eastAsia="華康細圓體" w:hAnsi="標楷體" w:hint="eastAsia"/>
          <w:szCs w:val="24"/>
        </w:rPr>
        <w:t>居無定所的生活，不願享受世上的榮華。祂在言行上對門徒是何等謙卑，</w:t>
      </w:r>
      <w:r w:rsidR="00B55BCA">
        <w:rPr>
          <w:rFonts w:ascii="華康細圓體" w:eastAsia="華康細圓體" w:hAnsi="標楷體" w:hint="eastAsia"/>
          <w:szCs w:val="24"/>
        </w:rPr>
        <w:t>甚至</w:t>
      </w:r>
      <w:r>
        <w:rPr>
          <w:rFonts w:ascii="華康細圓體" w:eastAsia="華康細圓體" w:hAnsi="標楷體" w:hint="eastAsia"/>
          <w:szCs w:val="24"/>
        </w:rPr>
        <w:t>為他們洗腳。</w:t>
      </w:r>
    </w:p>
    <w:p w:rsidR="00B562E3" w:rsidRDefault="00AB435E" w:rsidP="00303C51">
      <w:pPr>
        <w:spacing w:afterLines="50" w:line="400" w:lineRule="exact"/>
        <w:ind w:firstLineChars="200" w:firstLine="480"/>
        <w:jc w:val="both"/>
        <w:rPr>
          <w:rFonts w:ascii="華康細圓體" w:eastAsia="華康細圓體" w:hAnsi="標楷體"/>
          <w:szCs w:val="24"/>
        </w:rPr>
      </w:pPr>
      <w:r>
        <w:rPr>
          <w:rFonts w:ascii="華康細圓體" w:eastAsia="華康細圓體" w:hAnsi="標楷體" w:hint="eastAsia"/>
          <w:szCs w:val="24"/>
        </w:rPr>
        <w:t>當耶穌騎驢進耶路撒冷時，馬太福音廿一章</w:t>
      </w:r>
      <w:r w:rsidRPr="00AB435E">
        <w:rPr>
          <w:rFonts w:ascii="Times New Roman" w:eastAsia="華康細圓體" w:hAnsi="Times New Roman"/>
          <w:szCs w:val="24"/>
        </w:rPr>
        <w:t>4~5</w:t>
      </w:r>
      <w:r>
        <w:rPr>
          <w:rFonts w:ascii="華康細圓體" w:eastAsia="華康細圓體" w:hAnsi="標楷體" w:hint="eastAsia"/>
          <w:szCs w:val="24"/>
        </w:rPr>
        <w:t>節說：「</w:t>
      </w:r>
      <w:r w:rsidRPr="00AB435E">
        <w:rPr>
          <w:rFonts w:ascii="標楷體" w:eastAsia="標楷體" w:hAnsi="標楷體" w:hint="eastAsia"/>
          <w:szCs w:val="24"/>
        </w:rPr>
        <w:t>這事成就是要應驗先知的話，說：要對錫安的居民說：看哪，你的王來到你這</w:t>
      </w:r>
      <w:r w:rsidR="00FA134E">
        <w:rPr>
          <w:rFonts w:ascii="標楷體" w:eastAsia="標楷體" w:hAnsi="標楷體" w:hint="eastAsia"/>
          <w:szCs w:val="24"/>
        </w:rPr>
        <w:t>裡</w:t>
      </w:r>
      <w:r w:rsidRPr="00AB435E">
        <w:rPr>
          <w:rFonts w:ascii="標楷體" w:eastAsia="標楷體" w:hAnsi="標楷體" w:hint="eastAsia"/>
          <w:szCs w:val="24"/>
        </w:rPr>
        <w:t>，是溫柔的，又騎</w:t>
      </w:r>
      <w:r w:rsidRPr="00AB435E">
        <w:rPr>
          <w:rFonts w:ascii="標楷體" w:eastAsia="標楷體" w:hAnsi="標楷體" w:cs="細明體" w:hint="eastAsia"/>
          <w:szCs w:val="24"/>
        </w:rPr>
        <w:t>着</w:t>
      </w:r>
      <w:r w:rsidRPr="00AB435E">
        <w:rPr>
          <w:rFonts w:ascii="標楷體" w:eastAsia="標楷體" w:hAnsi="標楷體" w:hint="eastAsia"/>
          <w:szCs w:val="24"/>
        </w:rPr>
        <w:t>驢，就是騎</w:t>
      </w:r>
      <w:r w:rsidRPr="00AB435E">
        <w:rPr>
          <w:rFonts w:ascii="標楷體" w:eastAsia="標楷體" w:hAnsi="標楷體" w:cs="細明體" w:hint="eastAsia"/>
          <w:szCs w:val="24"/>
        </w:rPr>
        <w:t>着</w:t>
      </w:r>
      <w:r w:rsidRPr="00AB435E">
        <w:rPr>
          <w:rFonts w:ascii="標楷體" w:eastAsia="標楷體" w:hAnsi="標楷體" w:cs="華康細圓體" w:hint="eastAsia"/>
          <w:szCs w:val="24"/>
        </w:rPr>
        <w:t>驢駒子</w:t>
      </w:r>
      <w:r w:rsidRPr="00AB435E">
        <w:rPr>
          <w:rFonts w:ascii="華康細圓體" w:eastAsia="華康細圓體" w:hAnsi="華康細圓體" w:cs="華康細圓體" w:hint="eastAsia"/>
          <w:szCs w:val="24"/>
        </w:rPr>
        <w:t>。</w:t>
      </w:r>
      <w:r>
        <w:rPr>
          <w:rFonts w:ascii="華康細圓體" w:eastAsia="華康細圓體" w:hAnsi="標楷體" w:hint="eastAsia"/>
          <w:szCs w:val="24"/>
        </w:rPr>
        <w:t>」這正與基督論祂自己的話相符：「</w:t>
      </w:r>
      <w:r w:rsidRPr="0010320A">
        <w:rPr>
          <w:rFonts w:ascii="標楷體" w:eastAsia="標楷體" w:hAnsi="標楷體" w:hint="eastAsia"/>
          <w:szCs w:val="24"/>
        </w:rPr>
        <w:t>我心裡柔和謙卑</w:t>
      </w:r>
      <w:r>
        <w:rPr>
          <w:rFonts w:ascii="華康細圓體" w:eastAsia="華康細圓體" w:hAnsi="標楷體" w:hint="eastAsia"/>
          <w:szCs w:val="24"/>
        </w:rPr>
        <w:t>。」（太十一</w:t>
      </w:r>
      <w:r w:rsidRPr="0010320A">
        <w:rPr>
          <w:rFonts w:ascii="Times New Roman" w:eastAsia="華康細圓體" w:hAnsi="Times New Roman"/>
          <w:szCs w:val="24"/>
        </w:rPr>
        <w:t>29</w:t>
      </w:r>
      <w:r>
        <w:rPr>
          <w:rFonts w:ascii="華康細圓體" w:eastAsia="華康細圓體" w:hAnsi="標楷體" w:hint="eastAsia"/>
          <w:szCs w:val="24"/>
        </w:rPr>
        <w:t>）這也與祂在世時一切行為上所表現的相符，祂在人的毀</w:t>
      </w:r>
      <w:r w:rsidR="0010320A">
        <w:rPr>
          <w:rFonts w:ascii="華康細圓體" w:eastAsia="華康細圓體" w:hAnsi="標楷體" w:hint="eastAsia"/>
          <w:szCs w:val="24"/>
        </w:rPr>
        <w:t>謗</w:t>
      </w:r>
      <w:r w:rsidR="00B55BCA">
        <w:rPr>
          <w:rFonts w:ascii="華康細圓體" w:eastAsia="華康細圓體" w:hAnsi="標楷體" w:hint="eastAsia"/>
          <w:szCs w:val="24"/>
        </w:rPr>
        <w:t>、</w:t>
      </w:r>
      <w:r w:rsidR="0010320A">
        <w:rPr>
          <w:rFonts w:ascii="華康細圓體" w:eastAsia="華康細圓體" w:hAnsi="標楷體" w:hint="eastAsia"/>
          <w:szCs w:val="24"/>
        </w:rPr>
        <w:t>侮辱之下，對敵人那樣溫柔；祂受人辱罵，從不回嘴；祂滿有饒恕的美德，隨時饒恕祂極可惡的敵人。祂對那些辱罵</w:t>
      </w:r>
      <w:r w:rsidR="00B55BCA">
        <w:rPr>
          <w:rFonts w:ascii="華康細圓體" w:eastAsia="華康細圓體" w:hAnsi="標楷體" w:hint="eastAsia"/>
          <w:szCs w:val="24"/>
        </w:rPr>
        <w:t>、</w:t>
      </w:r>
      <w:r w:rsidR="0010320A">
        <w:rPr>
          <w:rFonts w:ascii="華康細圓體" w:eastAsia="華康細圓體" w:hAnsi="標楷體" w:hint="eastAsia"/>
          <w:szCs w:val="24"/>
        </w:rPr>
        <w:t>譏笑祂的兵丁，表現出何等溫柔，祂靜默不開口，像羊羔被宰殺於十架上，卻在</w:t>
      </w:r>
      <w:r w:rsidR="0010320A">
        <w:rPr>
          <w:rFonts w:ascii="華康細圓體" w:eastAsia="華康細圓體" w:hAnsi="標楷體" w:hint="eastAsia"/>
          <w:szCs w:val="24"/>
        </w:rPr>
        <w:lastRenderedPageBreak/>
        <w:t>十架上為置祂於死地的人代求：「</w:t>
      </w:r>
      <w:r w:rsidR="0010320A" w:rsidRPr="0010320A">
        <w:rPr>
          <w:rFonts w:ascii="標楷體" w:eastAsia="標楷體" w:hAnsi="標楷體" w:hint="eastAsia"/>
          <w:szCs w:val="24"/>
        </w:rPr>
        <w:t>父啊！赦免他們；因為他們所做的，他們不曉得。</w:t>
      </w:r>
      <w:r w:rsidR="0010320A">
        <w:rPr>
          <w:rFonts w:ascii="華康細圓體" w:eastAsia="華康細圓體" w:hAnsi="標楷體" w:hint="eastAsia"/>
          <w:szCs w:val="24"/>
        </w:rPr>
        <w:t>」（</w:t>
      </w:r>
      <w:r w:rsidR="00B55BCA">
        <w:rPr>
          <w:rFonts w:ascii="華康細圓體" w:eastAsia="華康細圓體" w:hAnsi="標楷體" w:hint="eastAsia"/>
          <w:szCs w:val="24"/>
        </w:rPr>
        <w:t>路</w:t>
      </w:r>
      <w:r w:rsidR="0010320A">
        <w:rPr>
          <w:rFonts w:ascii="華康細圓體" w:eastAsia="華康細圓體" w:hAnsi="標楷體" w:hint="eastAsia"/>
          <w:szCs w:val="24"/>
        </w:rPr>
        <w:t>廿三</w:t>
      </w:r>
      <w:r w:rsidR="0010320A" w:rsidRPr="0010320A">
        <w:rPr>
          <w:rFonts w:ascii="Times New Roman" w:eastAsia="華康細圓體" w:hAnsi="Times New Roman"/>
          <w:szCs w:val="24"/>
        </w:rPr>
        <w:t>34</w:t>
      </w:r>
      <w:r w:rsidR="0010320A">
        <w:rPr>
          <w:rFonts w:ascii="華康細圓體" w:eastAsia="華康細圓體" w:hAnsi="標楷體" w:hint="eastAsia"/>
          <w:szCs w:val="24"/>
        </w:rPr>
        <w:t>）祂完全無罪，不當受苦難，當享有無限的福分，且當受眾人最高的敬拜，然而祂卻極其忍耐，忍受世上最大的苦難。誠如希伯來書十二章</w:t>
      </w:r>
      <w:r w:rsidR="0010320A" w:rsidRPr="00B55BCA">
        <w:rPr>
          <w:rFonts w:ascii="Times New Roman" w:eastAsia="華康細圓體" w:hAnsi="Times New Roman"/>
          <w:szCs w:val="24"/>
        </w:rPr>
        <w:t>2</w:t>
      </w:r>
      <w:r w:rsidR="0010320A">
        <w:rPr>
          <w:rFonts w:ascii="華康細圓體" w:eastAsia="華康細圓體" w:hAnsi="標楷體" w:hint="eastAsia"/>
          <w:szCs w:val="24"/>
        </w:rPr>
        <w:t>節所言：「</w:t>
      </w:r>
      <w:r w:rsidR="0010320A" w:rsidRPr="0010320A">
        <w:rPr>
          <w:rFonts w:ascii="標楷體" w:eastAsia="標楷體" w:hAnsi="標楷體" w:hint="eastAsia"/>
          <w:szCs w:val="24"/>
        </w:rPr>
        <w:t>祂．．．輕看羞辱，忍受了十字架的苦難。</w:t>
      </w:r>
      <w:r w:rsidR="0010320A">
        <w:rPr>
          <w:rFonts w:ascii="華康細圓體" w:eastAsia="華康細圓體" w:hAnsi="標楷體" w:hint="eastAsia"/>
          <w:szCs w:val="24"/>
        </w:rPr>
        <w:t>」</w:t>
      </w:r>
      <w:r w:rsidR="00B55BCA">
        <w:rPr>
          <w:rFonts w:ascii="華康細圓體" w:eastAsia="華康細圓體" w:hAnsi="標楷體" w:hint="eastAsia"/>
          <w:szCs w:val="24"/>
        </w:rPr>
        <w:t>祂</w:t>
      </w:r>
      <w:r w:rsidR="0010320A">
        <w:rPr>
          <w:rFonts w:ascii="華康細圓體" w:eastAsia="華康細圓體" w:hAnsi="標楷體" w:hint="eastAsia"/>
          <w:szCs w:val="24"/>
        </w:rPr>
        <w:t>受苦不是因自己的過犯，而是因我們的過犯；祂受人苦害，不是因自己的過失，而是為了除去世人的罪孽。</w:t>
      </w:r>
      <w:r w:rsidR="00BC2AEA">
        <w:rPr>
          <w:rFonts w:ascii="華康細圓體" w:eastAsia="華康細圓體" w:hAnsi="標楷體" w:hint="eastAsia"/>
          <w:szCs w:val="24"/>
        </w:rPr>
        <w:t>祂存心順服，以至於死，把自己作為燔祭的羔羊，在十字架上獻給神。</w:t>
      </w:r>
      <w:r w:rsidR="0010320A">
        <w:rPr>
          <w:rFonts w:ascii="華康細圓體" w:eastAsia="華康細圓體" w:hAnsi="標楷體" w:hint="eastAsia"/>
          <w:szCs w:val="24"/>
        </w:rPr>
        <w:t>正如哥林多前書五章</w:t>
      </w:r>
      <w:r w:rsidR="00B55BCA">
        <w:rPr>
          <w:rFonts w:ascii="Times New Roman" w:eastAsia="華康細圓體" w:hAnsi="Times New Roman" w:hint="eastAsia"/>
          <w:szCs w:val="24"/>
        </w:rPr>
        <w:t>7</w:t>
      </w:r>
      <w:r w:rsidR="00781539">
        <w:rPr>
          <w:rFonts w:ascii="華康細圓體" w:eastAsia="華康細圓體" w:hAnsi="標楷體" w:hint="eastAsia"/>
          <w:szCs w:val="24"/>
        </w:rPr>
        <w:t>節所說：「</w:t>
      </w:r>
      <w:r w:rsidR="00781539" w:rsidRPr="00781539">
        <w:rPr>
          <w:rFonts w:ascii="標楷體" w:eastAsia="標楷體" w:hAnsi="標楷體" w:hint="eastAsia"/>
          <w:szCs w:val="24"/>
        </w:rPr>
        <w:t>我們逾越節的羔羊基督，已</w:t>
      </w:r>
      <w:r w:rsidR="00B55BCA">
        <w:rPr>
          <w:rFonts w:ascii="標楷體" w:eastAsia="標楷體" w:hAnsi="標楷體" w:hint="eastAsia"/>
          <w:szCs w:val="24"/>
        </w:rPr>
        <w:t>經</w:t>
      </w:r>
      <w:r w:rsidR="00781539" w:rsidRPr="00781539">
        <w:rPr>
          <w:rFonts w:ascii="標楷體" w:eastAsia="標楷體" w:hAnsi="標楷體" w:hint="eastAsia"/>
          <w:szCs w:val="24"/>
        </w:rPr>
        <w:t>被殺獻祭了</w:t>
      </w:r>
      <w:r w:rsidR="00781539">
        <w:rPr>
          <w:rFonts w:ascii="華康細圓體" w:eastAsia="華康細圓體" w:hAnsi="標楷體" w:hint="eastAsia"/>
          <w:szCs w:val="24"/>
        </w:rPr>
        <w:t>。」祂成全了救贖大工，賜給我們靈魂體全備的救恩，使我們靈魂得拯救，身體得醫治。</w:t>
      </w:r>
    </w:p>
    <w:p w:rsidR="00B562E3" w:rsidRDefault="00B562E3" w:rsidP="00303C51">
      <w:pPr>
        <w:spacing w:afterLines="50" w:line="400" w:lineRule="exact"/>
        <w:ind w:firstLineChars="200" w:firstLine="480"/>
        <w:jc w:val="both"/>
        <w:rPr>
          <w:rFonts w:ascii="華康細圓體" w:eastAsia="華康細圓體" w:hAnsi="標楷體"/>
          <w:szCs w:val="24"/>
        </w:rPr>
      </w:pPr>
      <w:r>
        <w:rPr>
          <w:rFonts w:ascii="華康細圓體" w:eastAsia="華康細圓體" w:hAnsi="標楷體" w:hint="eastAsia"/>
          <w:szCs w:val="24"/>
        </w:rPr>
        <w:t>耶穌基督在十字架上，對神表達最大的愛，同時也對那些與神為敵的人表達最大的愛。基督為服從神的命令，伸張神的權柄</w:t>
      </w:r>
      <w:r w:rsidR="00D24803">
        <w:rPr>
          <w:rFonts w:ascii="華康細圓體" w:eastAsia="華康細圓體" w:hAnsi="標楷體" w:hint="eastAsia"/>
          <w:szCs w:val="24"/>
        </w:rPr>
        <w:t>、</w:t>
      </w:r>
      <w:r>
        <w:rPr>
          <w:rFonts w:ascii="華康細圓體" w:eastAsia="華康細圓體" w:hAnsi="標楷體" w:hint="eastAsia"/>
          <w:szCs w:val="24"/>
        </w:rPr>
        <w:t>威儀和尊榮，受了極大的苦難，甚至捨命</w:t>
      </w:r>
      <w:r w:rsidR="00B55BCA">
        <w:rPr>
          <w:rFonts w:ascii="華康細圓體" w:eastAsia="華康細圓體" w:hAnsi="標楷體" w:hint="eastAsia"/>
          <w:szCs w:val="24"/>
        </w:rPr>
        <w:t>，</w:t>
      </w:r>
      <w:r>
        <w:rPr>
          <w:rFonts w:ascii="華康細圓體" w:eastAsia="華康細圓體" w:hAnsi="標楷體" w:hint="eastAsia"/>
          <w:szCs w:val="24"/>
        </w:rPr>
        <w:t>從來沒有一個人對神表示過這麼大的愛</w:t>
      </w:r>
      <w:r w:rsidR="00B55BCA">
        <w:rPr>
          <w:rFonts w:ascii="華康細圓體" w:eastAsia="華康細圓體" w:hAnsi="標楷體" w:hint="eastAsia"/>
          <w:szCs w:val="24"/>
        </w:rPr>
        <w:t>。</w:t>
      </w:r>
      <w:r>
        <w:rPr>
          <w:rFonts w:ascii="華康細圓體" w:eastAsia="華康細圓體" w:hAnsi="標楷體" w:hint="eastAsia"/>
          <w:szCs w:val="24"/>
        </w:rPr>
        <w:t>同時這也是基督對一切與神為敵的罪人所表達的最大的愛，正如羅馬書五章</w:t>
      </w:r>
      <w:r w:rsidRPr="00B562E3">
        <w:rPr>
          <w:rFonts w:ascii="Times New Roman" w:eastAsia="華康細圓體" w:hAnsi="Times New Roman"/>
          <w:szCs w:val="24"/>
        </w:rPr>
        <w:t>10</w:t>
      </w:r>
      <w:r>
        <w:rPr>
          <w:rFonts w:ascii="華康細圓體" w:eastAsia="華康細圓體" w:hAnsi="標楷體" w:hint="eastAsia"/>
          <w:szCs w:val="24"/>
        </w:rPr>
        <w:t>節</w:t>
      </w:r>
      <w:r w:rsidR="00B55BCA">
        <w:rPr>
          <w:rFonts w:ascii="華康細圓體" w:eastAsia="華康細圓體" w:hAnsi="標楷體" w:hint="eastAsia"/>
          <w:szCs w:val="24"/>
        </w:rPr>
        <w:t>所言</w:t>
      </w:r>
      <w:r>
        <w:rPr>
          <w:rFonts w:ascii="華康細圓體" w:eastAsia="華康細圓體" w:hAnsi="標楷體" w:hint="eastAsia"/>
          <w:szCs w:val="24"/>
        </w:rPr>
        <w:t>：「</w:t>
      </w:r>
      <w:r w:rsidRPr="00B55BCA">
        <w:rPr>
          <w:rFonts w:ascii="標楷體" w:eastAsia="標楷體" w:hAnsi="標楷體" w:hint="eastAsia"/>
          <w:szCs w:val="24"/>
        </w:rPr>
        <w:t>因為我們作仇敵的時候，且藉著神兒子的死，得與神和好。</w:t>
      </w:r>
      <w:r>
        <w:rPr>
          <w:rFonts w:ascii="華康細圓體" w:eastAsia="華康細圓體" w:hAnsi="標楷體" w:hint="eastAsia"/>
          <w:szCs w:val="24"/>
        </w:rPr>
        <w:t>」基督對罪人偉大的愛，再沒有比替罪人死更大的了。基督極其傷痛時，流在地上的血汗，是為愛神</w:t>
      </w:r>
      <w:r w:rsidR="001165F8">
        <w:rPr>
          <w:rFonts w:ascii="華康細圓體" w:eastAsia="華康細圓體" w:hAnsi="標楷體" w:hint="eastAsia"/>
          <w:szCs w:val="24"/>
        </w:rPr>
        <w:t>、</w:t>
      </w:r>
      <w:r>
        <w:rPr>
          <w:rFonts w:ascii="華康細圓體" w:eastAsia="華康細圓體" w:hAnsi="標楷體" w:hint="eastAsia"/>
          <w:szCs w:val="24"/>
        </w:rPr>
        <w:t>愛仇敵而流的。人吐唾沫羞辱祂，</w:t>
      </w:r>
      <w:r w:rsidRPr="00B562E3">
        <w:rPr>
          <w:rFonts w:ascii="華康細圓體" w:eastAsia="華康細圓體" w:hAnsi="標楷體" w:hint="eastAsia"/>
          <w:szCs w:val="24"/>
        </w:rPr>
        <w:t>毀</w:t>
      </w:r>
      <w:r w:rsidRPr="00B562E3">
        <w:rPr>
          <w:rFonts w:ascii="華康細圓體" w:eastAsia="華康細圓體" w:hAnsi="細明體" w:cs="細明體" w:hint="eastAsia"/>
          <w:szCs w:val="24"/>
        </w:rPr>
        <w:t>傷祂的身體，祂</w:t>
      </w:r>
      <w:r w:rsidR="00321E86">
        <w:rPr>
          <w:rFonts w:ascii="華康細圓體" w:eastAsia="華康細圓體" w:hAnsi="細明體" w:cs="細明體" w:hint="eastAsia"/>
          <w:szCs w:val="24"/>
        </w:rPr>
        <w:t>的</w:t>
      </w:r>
      <w:r w:rsidRPr="00B562E3">
        <w:rPr>
          <w:rFonts w:ascii="華康細圓體" w:eastAsia="華康細圓體" w:hAnsi="細明體" w:cs="細明體" w:hint="eastAsia"/>
          <w:szCs w:val="24"/>
        </w:rPr>
        <w:t>心靈極其傷痛，以至於死，這些都是祂為著</w:t>
      </w:r>
      <w:r>
        <w:rPr>
          <w:rFonts w:ascii="華康細圓體" w:eastAsia="華康細圓體" w:hAnsi="細明體" w:cs="細明體" w:hint="eastAsia"/>
          <w:szCs w:val="24"/>
        </w:rPr>
        <w:t>愛神</w:t>
      </w:r>
      <w:r w:rsidR="001165F8" w:rsidRPr="00B562E3">
        <w:rPr>
          <w:rFonts w:ascii="華康細圓體" w:eastAsia="華康細圓體" w:hAnsi="標楷體" w:hint="eastAsia"/>
          <w:szCs w:val="24"/>
        </w:rPr>
        <w:t>、</w:t>
      </w:r>
      <w:r>
        <w:rPr>
          <w:rFonts w:ascii="華康細圓體" w:eastAsia="華康細圓體" w:hAnsi="標楷體" w:hint="eastAsia"/>
          <w:szCs w:val="24"/>
        </w:rPr>
        <w:t>愛人而忍受的。公義的基督</w:t>
      </w:r>
      <w:r w:rsidR="00836278">
        <w:rPr>
          <w:rFonts w:ascii="華康細圓體" w:eastAsia="華康細圓體" w:hAnsi="標楷體" w:hint="eastAsia"/>
          <w:szCs w:val="24"/>
        </w:rPr>
        <w:t>獻上自己為祭，</w:t>
      </w:r>
      <w:r>
        <w:rPr>
          <w:rFonts w:ascii="華康細圓體" w:eastAsia="華康細圓體" w:hAnsi="標楷體" w:hint="eastAsia"/>
          <w:szCs w:val="24"/>
        </w:rPr>
        <w:t>代替我們這些不義的人</w:t>
      </w:r>
      <w:r w:rsidR="00836278">
        <w:rPr>
          <w:rFonts w:ascii="華康細圓體" w:eastAsia="華康細圓體" w:hAnsi="標楷體" w:hint="eastAsia"/>
          <w:szCs w:val="24"/>
        </w:rPr>
        <w:t>在十字架上</w:t>
      </w:r>
      <w:r>
        <w:rPr>
          <w:rFonts w:ascii="華康細圓體" w:eastAsia="華康細圓體" w:hAnsi="標楷體" w:hint="eastAsia"/>
          <w:szCs w:val="24"/>
        </w:rPr>
        <w:t>受刑罰，</w:t>
      </w:r>
      <w:r w:rsidR="00836278">
        <w:rPr>
          <w:rFonts w:ascii="華康細圓體" w:eastAsia="華康細圓體" w:hAnsi="標楷體" w:hint="eastAsia"/>
          <w:szCs w:val="24"/>
        </w:rPr>
        <w:t>不但滿足了神公義的要求，</w:t>
      </w:r>
      <w:r>
        <w:rPr>
          <w:rFonts w:ascii="華康細圓體" w:eastAsia="華康細圓體" w:hAnsi="標楷體" w:hint="eastAsia"/>
          <w:szCs w:val="24"/>
        </w:rPr>
        <w:t>使我們有信基督的義，就是因信神而來的義。</w:t>
      </w:r>
    </w:p>
    <w:p w:rsidR="00C90739" w:rsidRDefault="00C90739">
      <w:pPr>
        <w:widowControl/>
        <w:rPr>
          <w:rFonts w:ascii="華康細圓體" w:eastAsia="華康細圓體" w:hAnsi="標楷體"/>
          <w:szCs w:val="24"/>
        </w:rPr>
      </w:pPr>
      <w:r>
        <w:rPr>
          <w:rFonts w:ascii="華康細圓體" w:eastAsia="華康細圓體" w:hAnsi="標楷體"/>
          <w:szCs w:val="24"/>
        </w:rPr>
        <w:br w:type="page"/>
      </w:r>
    </w:p>
    <w:p w:rsidR="000A55FF" w:rsidRDefault="00B562E3" w:rsidP="00303C51">
      <w:pPr>
        <w:spacing w:afterLines="50" w:line="380" w:lineRule="exact"/>
        <w:ind w:firstLineChars="200" w:firstLine="480"/>
        <w:jc w:val="both"/>
        <w:rPr>
          <w:rFonts w:ascii="華康細圓體" w:eastAsia="華康細圓體" w:hAnsi="標楷體"/>
          <w:szCs w:val="24"/>
        </w:rPr>
      </w:pPr>
      <w:r>
        <w:rPr>
          <w:rFonts w:ascii="華康細圓體" w:eastAsia="華康細圓體" w:hAnsi="標楷體" w:hint="eastAsia"/>
          <w:szCs w:val="24"/>
        </w:rPr>
        <w:lastRenderedPageBreak/>
        <w:t>耶穌基督為我們的罪獻上自己為祭，再沒有什麼比這更表明神的公義，同時也再沒有什麼比這更表明祂因神的公義而受苦。</w:t>
      </w:r>
      <w:r w:rsidR="00091DA6">
        <w:rPr>
          <w:rFonts w:ascii="華康細圓體" w:eastAsia="華康細圓體" w:hAnsi="標楷體" w:hint="eastAsia"/>
          <w:szCs w:val="24"/>
        </w:rPr>
        <w:t>義者</w:t>
      </w:r>
      <w:r>
        <w:rPr>
          <w:rFonts w:ascii="華康細圓體" w:eastAsia="華康細圓體" w:hAnsi="標楷體" w:hint="eastAsia"/>
          <w:szCs w:val="24"/>
        </w:rPr>
        <w:t>基督</w:t>
      </w:r>
      <w:r w:rsidR="00091DA6">
        <w:rPr>
          <w:rFonts w:ascii="華康細圓體" w:eastAsia="華康細圓體" w:hAnsi="標楷體" w:hint="eastAsia"/>
          <w:szCs w:val="24"/>
        </w:rPr>
        <w:t>代替不義的人死在十字架上，表明</w:t>
      </w:r>
      <w:r>
        <w:rPr>
          <w:rFonts w:ascii="華康細圓體" w:eastAsia="華康細圓體" w:hAnsi="標楷體" w:hint="eastAsia"/>
          <w:szCs w:val="24"/>
        </w:rPr>
        <w:t>祂極其顧全神的公義</w:t>
      </w:r>
      <w:r w:rsidR="000A55FF">
        <w:rPr>
          <w:rFonts w:ascii="華康細圓體" w:eastAsia="華康細圓體" w:hAnsi="標楷體" w:hint="eastAsia"/>
          <w:szCs w:val="24"/>
        </w:rPr>
        <w:t>。那有報復性的公義，在基督身上耗盡了它的力量。祂從來沒有像在十架上受那麼大的羞辱；祂從來沒有在身體上受那麼大的苦痛，在心靈中受過那麼大的憂傷；祂從來沒有像在最後受難時表現</w:t>
      </w:r>
      <w:r w:rsidR="00B55BCA">
        <w:rPr>
          <w:rFonts w:ascii="華康細圓體" w:eastAsia="華康細圓體" w:hAnsi="標楷體" w:hint="eastAsia"/>
          <w:szCs w:val="24"/>
        </w:rPr>
        <w:t>出</w:t>
      </w:r>
      <w:r w:rsidR="000A55FF">
        <w:rPr>
          <w:rFonts w:ascii="華康細圓體" w:eastAsia="華康細圓體" w:hAnsi="標楷體" w:hint="eastAsia"/>
          <w:szCs w:val="24"/>
        </w:rPr>
        <w:t>那麼大的俯就</w:t>
      </w:r>
      <w:r w:rsidR="001165F8">
        <w:rPr>
          <w:rFonts w:ascii="華康細圓體" w:eastAsia="華康細圓體" w:hAnsi="標楷體" w:hint="eastAsia"/>
          <w:szCs w:val="24"/>
        </w:rPr>
        <w:t>、</w:t>
      </w:r>
      <w:r w:rsidR="000A55FF">
        <w:rPr>
          <w:rFonts w:ascii="華康細圓體" w:eastAsia="華康細圓體" w:hAnsi="標楷體" w:hint="eastAsia"/>
          <w:szCs w:val="24"/>
        </w:rPr>
        <w:t>謙卑</w:t>
      </w:r>
      <w:r w:rsidR="001165F8">
        <w:rPr>
          <w:rFonts w:ascii="華康細圓體" w:eastAsia="華康細圓體" w:hAnsi="標楷體" w:hint="eastAsia"/>
          <w:szCs w:val="24"/>
        </w:rPr>
        <w:t>、</w:t>
      </w:r>
      <w:r w:rsidR="000A55FF">
        <w:rPr>
          <w:rFonts w:ascii="華康細圓體" w:eastAsia="華康細圓體" w:hAnsi="標楷體" w:hint="eastAsia"/>
          <w:szCs w:val="24"/>
        </w:rPr>
        <w:t>溫柔</w:t>
      </w:r>
      <w:r w:rsidR="001165F8">
        <w:rPr>
          <w:rFonts w:ascii="華康細圓體" w:eastAsia="華康細圓體" w:hAnsi="標楷體" w:hint="eastAsia"/>
          <w:szCs w:val="24"/>
        </w:rPr>
        <w:t>、</w:t>
      </w:r>
      <w:r w:rsidR="000A55FF">
        <w:rPr>
          <w:rFonts w:ascii="華康細圓體" w:eastAsia="華康細圓體" w:hAnsi="標楷體" w:hint="eastAsia"/>
          <w:szCs w:val="24"/>
        </w:rPr>
        <w:t>忍耐。然而祂的神聖權能在十架上彰顯出來了，祂在十字架上將一切執政的</w:t>
      </w:r>
      <w:r w:rsidR="001165F8">
        <w:rPr>
          <w:rFonts w:ascii="華康細圓體" w:eastAsia="華康細圓體" w:hAnsi="標楷體" w:hint="eastAsia"/>
          <w:szCs w:val="24"/>
        </w:rPr>
        <w:t>、</w:t>
      </w:r>
      <w:r w:rsidR="000A55FF">
        <w:rPr>
          <w:rFonts w:ascii="華康細圓體" w:eastAsia="華康細圓體" w:hAnsi="標楷體" w:hint="eastAsia"/>
          <w:szCs w:val="24"/>
        </w:rPr>
        <w:t>掌權的擄來，就仗著十字架誇勝。</w:t>
      </w:r>
    </w:p>
    <w:p w:rsidR="00D34FA8" w:rsidRDefault="000A55FF" w:rsidP="00303C51">
      <w:pPr>
        <w:spacing w:afterLines="50" w:line="360" w:lineRule="exact"/>
        <w:ind w:firstLineChars="200" w:firstLine="480"/>
        <w:jc w:val="both"/>
        <w:rPr>
          <w:rFonts w:ascii="華康細圓體" w:eastAsia="華康細圓體" w:hAnsi="細明體" w:cs="細明體"/>
          <w:szCs w:val="24"/>
        </w:rPr>
      </w:pPr>
      <w:r>
        <w:rPr>
          <w:rFonts w:ascii="華康細圓體" w:eastAsia="華康細圓體" w:hAnsi="標楷體" w:hint="eastAsia"/>
          <w:szCs w:val="24"/>
        </w:rPr>
        <w:t>耶穌基督在十字架上，表現自己為獅子，也為羔羊。祂落在</w:t>
      </w:r>
      <w:r w:rsidRPr="000A55FF">
        <w:rPr>
          <w:rFonts w:ascii="華康細圓體" w:eastAsia="華康細圓體" w:hAnsi="細明體" w:cs="細明體" w:hint="eastAsia"/>
          <w:szCs w:val="24"/>
        </w:rPr>
        <w:t>殘暴的敵人手中，如同一隻羔羊落在吼叫獅子的掌中和口中；</w:t>
      </w:r>
      <w:r>
        <w:rPr>
          <w:rFonts w:ascii="華康細圓體" w:eastAsia="華康細圓體" w:hAnsi="細明體" w:cs="細明體" w:hint="eastAsia"/>
          <w:szCs w:val="24"/>
        </w:rPr>
        <w:t>但同時祂卻是猶大支派的獅子，戰勝了撒但，毀滅了那吞噬者</w:t>
      </w:r>
      <w:r w:rsidR="00B55BCA">
        <w:rPr>
          <w:rFonts w:ascii="華康細圓體" w:eastAsia="華康細圓體" w:hAnsi="細明體" w:cs="細明體" w:hint="eastAsia"/>
          <w:szCs w:val="24"/>
        </w:rPr>
        <w:t>。</w:t>
      </w:r>
      <w:r>
        <w:rPr>
          <w:rFonts w:ascii="華康細圓體" w:eastAsia="華康細圓體" w:hAnsi="細明體" w:cs="細明體" w:hint="eastAsia"/>
          <w:szCs w:val="24"/>
        </w:rPr>
        <w:t>祂最軟弱的時候，乃是祂最剛強的時候。祂受敵人的侮辱最多時，也最使敵人受窘困。如今基督坐在神的右邊</w:t>
      </w:r>
      <w:r w:rsidR="00AC61B4">
        <w:rPr>
          <w:rFonts w:ascii="華康細圓體" w:eastAsia="華康細圓體" w:hAnsi="細明體" w:cs="細明體" w:hint="eastAsia"/>
          <w:szCs w:val="24"/>
        </w:rPr>
        <w:t>，被高舉為天上的王，宇宙的王，然而祂</w:t>
      </w:r>
      <w:r w:rsidR="00AC61B4" w:rsidRPr="00AC61B4">
        <w:rPr>
          <w:rFonts w:ascii="華康細圓體" w:eastAsia="華康細圓體" w:hAnsi="細明體" w:cs="細明體" w:hint="eastAsia"/>
          <w:szCs w:val="24"/>
        </w:rPr>
        <w:t>仍保存祂的人性，仍像羔羊</w:t>
      </w:r>
      <w:r w:rsidR="00AC61B4">
        <w:rPr>
          <w:rFonts w:ascii="華康細圓體" w:eastAsia="華康細圓體" w:hAnsi="細明體" w:cs="細明體" w:hint="eastAsia"/>
          <w:szCs w:val="24"/>
        </w:rPr>
        <w:t>一般，對待天上的諸聖有溫柔謙卑。</w:t>
      </w:r>
    </w:p>
    <w:p w:rsidR="007F1D5E" w:rsidRDefault="00AC61B4" w:rsidP="00303C51">
      <w:pPr>
        <w:spacing w:afterLines="50" w:line="380" w:lineRule="exact"/>
        <w:ind w:firstLineChars="200" w:firstLine="480"/>
        <w:jc w:val="both"/>
        <w:rPr>
          <w:rFonts w:ascii="華康細圓體" w:eastAsia="華康細圓體" w:hAnsi="標楷體"/>
          <w:szCs w:val="24"/>
        </w:rPr>
      </w:pPr>
      <w:r>
        <w:rPr>
          <w:rFonts w:ascii="華康細圓體" w:eastAsia="華康細圓體" w:hAnsi="細明體" w:cs="細明體" w:hint="eastAsia"/>
          <w:szCs w:val="24"/>
        </w:rPr>
        <w:t>祂是羊群的牧者，啟示錄七章</w:t>
      </w:r>
      <w:r w:rsidRPr="00AC61B4">
        <w:rPr>
          <w:rFonts w:ascii="Times New Roman" w:eastAsia="華康細圓體" w:hAnsi="Times New Roman"/>
          <w:szCs w:val="24"/>
        </w:rPr>
        <w:t>17</w:t>
      </w:r>
      <w:r>
        <w:rPr>
          <w:rFonts w:ascii="華康細圓體" w:eastAsia="華康細圓體" w:hAnsi="細明體" w:cs="細明體" w:hint="eastAsia"/>
          <w:szCs w:val="24"/>
        </w:rPr>
        <w:t>節說：「</w:t>
      </w:r>
      <w:r w:rsidRPr="00AC61B4">
        <w:rPr>
          <w:rFonts w:ascii="標楷體" w:eastAsia="標楷體" w:hAnsi="標楷體" w:cs="細明體" w:hint="eastAsia"/>
          <w:szCs w:val="24"/>
        </w:rPr>
        <w:t>因為寶座中的羔羊必牧養他們，領他們到生命水的泉源，神也必</w:t>
      </w:r>
      <w:r w:rsidR="00D34FA8">
        <w:rPr>
          <w:rFonts w:ascii="標楷體" w:eastAsia="標楷體" w:hAnsi="標楷體" w:cs="細明體" w:hint="eastAsia"/>
          <w:szCs w:val="24"/>
        </w:rPr>
        <w:t>擦</w:t>
      </w:r>
      <w:r w:rsidRPr="00AC61B4">
        <w:rPr>
          <w:rFonts w:ascii="標楷體" w:eastAsia="標楷體" w:hAnsi="標楷體" w:cs="細明體" w:hint="eastAsia"/>
          <w:szCs w:val="24"/>
        </w:rPr>
        <w:t>去他們一切的眼淚</w:t>
      </w:r>
      <w:r>
        <w:rPr>
          <w:rFonts w:ascii="華康細圓體" w:eastAsia="華康細圓體" w:hAnsi="細明體" w:cs="細明體" w:hint="eastAsia"/>
          <w:szCs w:val="24"/>
        </w:rPr>
        <w:t>。」天上萬人都向祂屈膝，眾天使都向祂跪拜，然而祂以一貫的謙卑</w:t>
      </w:r>
      <w:r w:rsidR="001165F8" w:rsidRPr="00AC61B4">
        <w:rPr>
          <w:rFonts w:ascii="華康細圓體" w:eastAsia="華康細圓體" w:hAnsi="標楷體" w:hint="eastAsia"/>
          <w:szCs w:val="24"/>
        </w:rPr>
        <w:t>、</w:t>
      </w:r>
      <w:r>
        <w:rPr>
          <w:rFonts w:ascii="華康細圓體" w:eastAsia="華康細圓體" w:hAnsi="標楷體" w:hint="eastAsia"/>
          <w:szCs w:val="24"/>
        </w:rPr>
        <w:t>溫柔和慈愛</w:t>
      </w:r>
      <w:r w:rsidR="00D34FA8">
        <w:rPr>
          <w:rFonts w:ascii="華康細圓體" w:eastAsia="華康細圓體" w:hAnsi="標楷體" w:hint="eastAsia"/>
          <w:szCs w:val="24"/>
        </w:rPr>
        <w:t>扶持</w:t>
      </w:r>
      <w:r>
        <w:rPr>
          <w:rFonts w:ascii="華康細圓體" w:eastAsia="華康細圓體" w:hAnsi="標楷體" w:hint="eastAsia"/>
          <w:szCs w:val="24"/>
        </w:rPr>
        <w:t>眾聖徒。因為祂自己經歷了試探和苦難，祂</w:t>
      </w:r>
      <w:r w:rsidR="00091DA6">
        <w:rPr>
          <w:rFonts w:ascii="華康細圓體" w:eastAsia="華康細圓體" w:hAnsi="標楷體" w:hint="eastAsia"/>
          <w:szCs w:val="24"/>
        </w:rPr>
        <w:t>不會</w:t>
      </w:r>
      <w:r>
        <w:rPr>
          <w:rFonts w:ascii="華康細圓體" w:eastAsia="華康細圓體" w:hAnsi="標楷體" w:hint="eastAsia"/>
          <w:szCs w:val="24"/>
        </w:rPr>
        <w:t>忘記對那些受試探和苦難的人施憐憫。祂仍顯出可欽佩的忍耐</w:t>
      </w:r>
      <w:r w:rsidR="001165F8" w:rsidRPr="00AC61B4">
        <w:rPr>
          <w:rFonts w:ascii="華康細圓體" w:eastAsia="華康細圓體" w:hAnsi="標楷體" w:hint="eastAsia"/>
          <w:szCs w:val="24"/>
        </w:rPr>
        <w:t>、</w:t>
      </w:r>
      <w:r>
        <w:rPr>
          <w:rFonts w:ascii="華康細圓體" w:eastAsia="華康細圓體" w:hAnsi="標楷體" w:hint="eastAsia"/>
          <w:szCs w:val="24"/>
        </w:rPr>
        <w:t>仁愛</w:t>
      </w:r>
      <w:r w:rsidR="000A55FF" w:rsidRPr="00AC61B4">
        <w:rPr>
          <w:rFonts w:ascii="華康細圓體" w:eastAsia="華康細圓體" w:hAnsi="標楷體" w:hint="eastAsia"/>
          <w:szCs w:val="24"/>
        </w:rPr>
        <w:t>、</w:t>
      </w:r>
      <w:r>
        <w:rPr>
          <w:rFonts w:ascii="華康細圓體" w:eastAsia="華康細圓體" w:hAnsi="標楷體" w:hint="eastAsia"/>
          <w:szCs w:val="24"/>
        </w:rPr>
        <w:t>溫柔</w:t>
      </w:r>
      <w:r w:rsidR="000A55FF" w:rsidRPr="00AC61B4">
        <w:rPr>
          <w:rFonts w:ascii="華康細圓體" w:eastAsia="華康細圓體" w:hAnsi="標楷體" w:hint="eastAsia"/>
          <w:szCs w:val="24"/>
        </w:rPr>
        <w:t>、</w:t>
      </w:r>
      <w:r>
        <w:rPr>
          <w:rFonts w:ascii="華康細圓體" w:eastAsia="華康細圓體" w:hAnsi="標楷體" w:hint="eastAsia"/>
          <w:szCs w:val="24"/>
        </w:rPr>
        <w:t>憐恤，以羔羊般的謙和來對待世上的聖徒。祂供給</w:t>
      </w:r>
      <w:r w:rsidR="000A55FF" w:rsidRPr="00AC61B4">
        <w:rPr>
          <w:rFonts w:ascii="華康細圓體" w:eastAsia="華康細圓體" w:hAnsi="標楷體" w:hint="eastAsia"/>
          <w:szCs w:val="24"/>
        </w:rPr>
        <w:t>、</w:t>
      </w:r>
      <w:r>
        <w:rPr>
          <w:rFonts w:ascii="華康細圓體" w:eastAsia="華康細圓體" w:hAnsi="標楷體" w:hint="eastAsia"/>
          <w:szCs w:val="24"/>
        </w:rPr>
        <w:t>教導</w:t>
      </w:r>
      <w:r w:rsidR="00091DA6">
        <w:rPr>
          <w:rFonts w:ascii="華康細圓體" w:eastAsia="華康細圓體" w:hAnsi="標楷體" w:hint="eastAsia"/>
          <w:szCs w:val="24"/>
        </w:rPr>
        <w:t>、</w:t>
      </w:r>
      <w:r>
        <w:rPr>
          <w:rFonts w:ascii="華康細圓體" w:eastAsia="華康細圓體" w:hAnsi="標楷體" w:hint="eastAsia"/>
          <w:szCs w:val="24"/>
        </w:rPr>
        <w:t>引領聖徒，叫他們與祂一同坐席。祂鼓勵他們坦然無懼地來到祂面前，與祂有親密的</w:t>
      </w:r>
      <w:r w:rsidR="00321E86">
        <w:rPr>
          <w:rFonts w:ascii="華康細圓體" w:eastAsia="華康細圓體" w:hAnsi="標楷體" w:hint="eastAsia"/>
          <w:szCs w:val="24"/>
        </w:rPr>
        <w:t>相</w:t>
      </w:r>
      <w:r>
        <w:rPr>
          <w:rFonts w:ascii="華康細圓體" w:eastAsia="華康細圓體" w:hAnsi="標楷體" w:hint="eastAsia"/>
          <w:szCs w:val="24"/>
        </w:rPr>
        <w:t>交，使他們得</w:t>
      </w:r>
      <w:r w:rsidR="007F1D5E">
        <w:rPr>
          <w:rFonts w:ascii="華康細圓體" w:eastAsia="華康細圓體" w:hAnsi="標楷體" w:hint="eastAsia"/>
          <w:szCs w:val="24"/>
        </w:rPr>
        <w:t>著安慰。基督在天上，身上仍帶著創傷，表明祂是那曾被殺的羔羊</w:t>
      </w:r>
      <w:r w:rsidR="00D34FA8">
        <w:rPr>
          <w:rFonts w:ascii="華康細圓體" w:eastAsia="華康細圓體" w:hAnsi="標楷體" w:hint="eastAsia"/>
          <w:szCs w:val="24"/>
        </w:rPr>
        <w:t>，</w:t>
      </w:r>
      <w:r w:rsidR="007F1D5E">
        <w:rPr>
          <w:rFonts w:ascii="華康細圓體" w:eastAsia="華康細圓體" w:hAnsi="標楷體" w:hint="eastAsia"/>
          <w:szCs w:val="24"/>
        </w:rPr>
        <w:t>正如老約翰在啟示錄中所說的。</w:t>
      </w:r>
    </w:p>
    <w:p w:rsidR="007F1D5E" w:rsidRDefault="007F1D5E" w:rsidP="00303C51">
      <w:pPr>
        <w:spacing w:afterLines="50" w:line="400" w:lineRule="exact"/>
        <w:ind w:firstLineChars="200" w:firstLine="480"/>
        <w:jc w:val="both"/>
        <w:rPr>
          <w:rFonts w:ascii="華康細圓體" w:eastAsia="華康細圓體" w:hAnsi="標楷體"/>
          <w:szCs w:val="24"/>
        </w:rPr>
      </w:pPr>
      <w:r w:rsidRPr="007F1D5E">
        <w:rPr>
          <w:rFonts w:ascii="標楷體" w:eastAsia="標楷體" w:hAnsi="標楷體" w:hint="eastAsia"/>
          <w:szCs w:val="24"/>
        </w:rPr>
        <w:lastRenderedPageBreak/>
        <w:t>此後，我觀看，見有許多的人，沒有人能數過來，是從各國、各族、各民、各方來的，站在寶座和羔羊面前，身穿白衣，手拿棕樹枝，大聲喊</w:t>
      </w:r>
      <w:r w:rsidRPr="007F1D5E">
        <w:rPr>
          <w:rFonts w:ascii="標楷體" w:eastAsia="標楷體" w:hAnsi="標楷體" w:cs="細明體" w:hint="eastAsia"/>
          <w:szCs w:val="24"/>
        </w:rPr>
        <w:t>着</w:t>
      </w:r>
      <w:r w:rsidRPr="007F1D5E">
        <w:rPr>
          <w:rFonts w:ascii="標楷體" w:eastAsia="標楷體" w:hAnsi="標楷體" w:cs="華康細圓體" w:hint="eastAsia"/>
          <w:szCs w:val="24"/>
        </w:rPr>
        <w:t>說：「願救恩歸與坐在寶座上我們的神，也歸與羔羊！」</w:t>
      </w:r>
      <w:r w:rsidRPr="007F1D5E">
        <w:rPr>
          <w:rFonts w:ascii="標楷體" w:eastAsia="標楷體" w:hAnsi="標楷體" w:hint="eastAsia"/>
          <w:szCs w:val="24"/>
        </w:rPr>
        <w:t>眾天使都站在寶座和眾長老並四活物的周圍，在寶座前，面伏於地，敬拜神，說：阿們！頌讚、榮耀、智慧、感謝、尊貴、權柄、大力都歸與我們的神，直到永永遠遠。阿們！</w:t>
      </w:r>
      <w:r>
        <w:rPr>
          <w:rFonts w:ascii="華康細圓體" w:eastAsia="華康細圓體" w:hAnsi="標楷體" w:hint="eastAsia"/>
          <w:szCs w:val="24"/>
        </w:rPr>
        <w:t>（啟七</w:t>
      </w:r>
      <w:r w:rsidRPr="007F1D5E">
        <w:rPr>
          <w:rFonts w:ascii="Times New Roman" w:eastAsia="華康細圓體" w:hAnsi="Times New Roman"/>
          <w:szCs w:val="24"/>
        </w:rPr>
        <w:t>9~12</w:t>
      </w:r>
      <w:r>
        <w:rPr>
          <w:rFonts w:ascii="華康細圓體" w:eastAsia="華康細圓體" w:hAnsi="標楷體" w:hint="eastAsia"/>
          <w:szCs w:val="24"/>
        </w:rPr>
        <w:t>）</w:t>
      </w:r>
    </w:p>
    <w:p w:rsidR="00D34FA8" w:rsidRDefault="007F1D5E" w:rsidP="00303C51">
      <w:pPr>
        <w:spacing w:afterLines="50" w:line="400" w:lineRule="exact"/>
        <w:ind w:firstLineChars="200" w:firstLine="480"/>
        <w:jc w:val="both"/>
        <w:rPr>
          <w:rFonts w:ascii="華康細圓體" w:eastAsia="華康細圓體" w:hAnsi="標楷體"/>
          <w:szCs w:val="24"/>
        </w:rPr>
      </w:pPr>
      <w:r>
        <w:rPr>
          <w:rFonts w:ascii="華康細圓體" w:eastAsia="華康細圓體" w:hAnsi="標楷體" w:hint="eastAsia"/>
          <w:szCs w:val="24"/>
        </w:rPr>
        <w:t>這群聖潔的聖徒身穿白衣，手拿棕樹枝，表明他們是得勝者，在聖經中棕樹枝象徵勝利</w:t>
      </w:r>
      <w:r w:rsidR="000A55FF" w:rsidRPr="00AC61B4">
        <w:rPr>
          <w:rFonts w:ascii="華康細圓體" w:eastAsia="華康細圓體" w:hAnsi="標楷體" w:hint="eastAsia"/>
          <w:szCs w:val="24"/>
        </w:rPr>
        <w:t>、</w:t>
      </w:r>
      <w:r>
        <w:rPr>
          <w:rFonts w:ascii="華康細圓體" w:eastAsia="華康細圓體" w:hAnsi="標楷體" w:hint="eastAsia"/>
          <w:szCs w:val="24"/>
        </w:rPr>
        <w:t>和平</w:t>
      </w:r>
      <w:r w:rsidR="000A55FF" w:rsidRPr="00AC61B4">
        <w:rPr>
          <w:rFonts w:ascii="華康細圓體" w:eastAsia="華康細圓體" w:hAnsi="標楷體" w:hint="eastAsia"/>
          <w:szCs w:val="24"/>
        </w:rPr>
        <w:t>、</w:t>
      </w:r>
      <w:r>
        <w:rPr>
          <w:rFonts w:ascii="華康細圓體" w:eastAsia="華康細圓體" w:hAnsi="標楷體" w:hint="eastAsia"/>
          <w:szCs w:val="24"/>
        </w:rPr>
        <w:t>歡樂</w:t>
      </w:r>
      <w:r w:rsidR="000A55FF" w:rsidRPr="00AC61B4">
        <w:rPr>
          <w:rFonts w:ascii="華康細圓體" w:eastAsia="華康細圓體" w:hAnsi="標楷體" w:hint="eastAsia"/>
          <w:szCs w:val="24"/>
        </w:rPr>
        <w:t>、</w:t>
      </w:r>
      <w:r>
        <w:rPr>
          <w:rFonts w:ascii="華康細圓體" w:eastAsia="華康細圓體" w:hAnsi="標楷體" w:hint="eastAsia"/>
          <w:szCs w:val="24"/>
        </w:rPr>
        <w:t>喜悅</w:t>
      </w:r>
      <w:r w:rsidR="00321E86">
        <w:rPr>
          <w:rFonts w:ascii="華康細圓體" w:eastAsia="華康細圓體" w:hAnsi="標楷體" w:hint="eastAsia"/>
          <w:szCs w:val="24"/>
        </w:rPr>
        <w:t>。</w:t>
      </w:r>
      <w:r>
        <w:rPr>
          <w:rFonts w:ascii="華康細圓體" w:eastAsia="華康細圓體" w:hAnsi="標楷體" w:hint="eastAsia"/>
          <w:szCs w:val="24"/>
        </w:rPr>
        <w:t>許多聖經學者將這批人與啟示錄十四章的十四萬四千人視為同一批人。十四萬四千人的異象是強調他們以信為本，領受主的救恩</w:t>
      </w:r>
      <w:r w:rsidR="00091DA6">
        <w:rPr>
          <w:rFonts w:ascii="華康細圓體" w:eastAsia="華康細圓體" w:hAnsi="標楷體" w:hint="eastAsia"/>
          <w:szCs w:val="24"/>
        </w:rPr>
        <w:t>，專一愛主、跟隨主</w:t>
      </w:r>
      <w:r>
        <w:rPr>
          <w:rFonts w:ascii="華康細圓體" w:eastAsia="華康細圓體" w:hAnsi="標楷體" w:hint="eastAsia"/>
          <w:szCs w:val="24"/>
        </w:rPr>
        <w:t>，因此他們能在災難中站立得住。而穿白衣的群眾之異象則強調他們經過患難後，將進入何等的榮耀歡樂。那麼神為何要如此安排，使大家同受災難，而不是將基督徒提走，使基督徒免受災難呢？因這災難</w:t>
      </w:r>
      <w:r w:rsidR="00D34FA8">
        <w:rPr>
          <w:rFonts w:ascii="華康細圓體" w:eastAsia="華康細圓體" w:hAnsi="標楷體" w:hint="eastAsia"/>
          <w:szCs w:val="24"/>
        </w:rPr>
        <w:t>並</w:t>
      </w:r>
      <w:r>
        <w:rPr>
          <w:rFonts w:ascii="華康細圓體" w:eastAsia="華康細圓體" w:hAnsi="標楷體" w:hint="eastAsia"/>
          <w:szCs w:val="24"/>
        </w:rPr>
        <w:t>非最後的審判，乃為使神</w:t>
      </w:r>
      <w:r w:rsidR="00321E86">
        <w:rPr>
          <w:rFonts w:ascii="華康細圓體" w:eastAsia="華康細圓體" w:hAnsi="標楷體" w:hint="eastAsia"/>
          <w:szCs w:val="24"/>
        </w:rPr>
        <w:t>的</w:t>
      </w:r>
      <w:r>
        <w:rPr>
          <w:rFonts w:ascii="華康細圓體" w:eastAsia="華康細圓體" w:hAnsi="標楷體" w:hint="eastAsia"/>
          <w:szCs w:val="24"/>
        </w:rPr>
        <w:t>百姓成聖。誠如約伯記廿三章</w:t>
      </w:r>
      <w:r w:rsidRPr="007F1D5E">
        <w:rPr>
          <w:rFonts w:ascii="Times New Roman" w:eastAsia="華康細圓體" w:hAnsi="Times New Roman"/>
          <w:szCs w:val="24"/>
        </w:rPr>
        <w:t>10</w:t>
      </w:r>
      <w:r w:rsidRPr="007F1D5E">
        <w:rPr>
          <w:rFonts w:ascii="Times New Roman" w:eastAsia="華康細圓體" w:hAnsi="Times New Roman"/>
          <w:szCs w:val="24"/>
        </w:rPr>
        <w:t>節所</w:t>
      </w:r>
      <w:r w:rsidR="00D34FA8">
        <w:rPr>
          <w:rFonts w:ascii="Times New Roman" w:eastAsia="華康細圓體" w:hAnsi="Times New Roman"/>
          <w:szCs w:val="24"/>
        </w:rPr>
        <w:t>言</w:t>
      </w:r>
      <w:r w:rsidRPr="007F1D5E">
        <w:rPr>
          <w:rFonts w:ascii="Times New Roman" w:eastAsia="華康細圓體" w:hAnsi="Times New Roman"/>
          <w:szCs w:val="24"/>
        </w:rPr>
        <w:t>：「</w:t>
      </w:r>
      <w:r w:rsidRPr="007F1D5E">
        <w:rPr>
          <w:rFonts w:ascii="Times New Roman" w:eastAsia="標楷體" w:hAnsi="標楷體"/>
          <w:szCs w:val="24"/>
        </w:rPr>
        <w:t>祂試煉我之後，我必如精金</w:t>
      </w:r>
      <w:r w:rsidRPr="007F1D5E">
        <w:rPr>
          <w:rFonts w:ascii="Times New Roman" w:eastAsia="華康細圓體" w:hAnsi="Times New Roman"/>
          <w:szCs w:val="24"/>
        </w:rPr>
        <w:t>。」詩篇一一九篇</w:t>
      </w:r>
      <w:r w:rsidRPr="007F1D5E">
        <w:rPr>
          <w:rFonts w:ascii="Times New Roman" w:eastAsia="華康細圓體" w:hAnsi="Times New Roman"/>
          <w:szCs w:val="24"/>
        </w:rPr>
        <w:t>71</w:t>
      </w:r>
      <w:r w:rsidRPr="007F1D5E">
        <w:rPr>
          <w:rFonts w:ascii="Times New Roman" w:eastAsia="華康細圓體" w:hAnsi="Times New Roman"/>
          <w:szCs w:val="24"/>
        </w:rPr>
        <w:t>節</w:t>
      </w:r>
      <w:r>
        <w:rPr>
          <w:rFonts w:ascii="華康細圓體" w:eastAsia="華康細圓體" w:hAnsi="標楷體" w:hint="eastAsia"/>
          <w:szCs w:val="24"/>
        </w:rPr>
        <w:t>說：「</w:t>
      </w:r>
      <w:r w:rsidRPr="007F1D5E">
        <w:rPr>
          <w:rFonts w:ascii="標楷體" w:eastAsia="標楷體" w:hAnsi="標楷體" w:hint="eastAsia"/>
          <w:szCs w:val="24"/>
        </w:rPr>
        <w:t>我受苦是與我有益，為要使我學習你的律例</w:t>
      </w:r>
      <w:r>
        <w:rPr>
          <w:rFonts w:ascii="華康細圓體" w:eastAsia="華康細圓體" w:hAnsi="標楷體" w:hint="eastAsia"/>
          <w:szCs w:val="24"/>
        </w:rPr>
        <w:t>。」而且外邦人因災難而醒悟時，需要基督徒向他們傳福音。</w:t>
      </w:r>
    </w:p>
    <w:p w:rsidR="008E6CE1" w:rsidRDefault="007F1D5E" w:rsidP="00303C51">
      <w:pPr>
        <w:spacing w:afterLines="50" w:line="400" w:lineRule="exact"/>
        <w:ind w:firstLineChars="200" w:firstLine="480"/>
        <w:jc w:val="both"/>
        <w:rPr>
          <w:rFonts w:ascii="華康細圓體" w:eastAsia="華康細圓體" w:hAnsi="標楷體"/>
          <w:szCs w:val="24"/>
        </w:rPr>
      </w:pPr>
      <w:r>
        <w:rPr>
          <w:rFonts w:ascii="華康細圓體" w:eastAsia="華康細圓體" w:hAnsi="標楷體" w:hint="eastAsia"/>
          <w:szCs w:val="24"/>
        </w:rPr>
        <w:t>這群穿白衣</w:t>
      </w:r>
      <w:r w:rsidR="000A55FF" w:rsidRPr="00AC61B4">
        <w:rPr>
          <w:rFonts w:ascii="華康細圓體" w:eastAsia="華康細圓體" w:hAnsi="標楷體" w:hint="eastAsia"/>
          <w:szCs w:val="24"/>
        </w:rPr>
        <w:t>、</w:t>
      </w:r>
      <w:r>
        <w:rPr>
          <w:rFonts w:ascii="華康細圓體" w:eastAsia="華康細圓體" w:hAnsi="標楷體" w:hint="eastAsia"/>
          <w:szCs w:val="24"/>
        </w:rPr>
        <w:t>手拿棕樹枝的得勝者，站在寶座和羔羊面前，大聲喊著說</w:t>
      </w:r>
      <w:r w:rsidR="008E6CE1">
        <w:rPr>
          <w:rFonts w:ascii="華康細圓體" w:eastAsia="華康細圓體" w:hAnsi="標楷體" w:hint="eastAsia"/>
          <w:szCs w:val="24"/>
        </w:rPr>
        <w:t>：「</w:t>
      </w:r>
      <w:r w:rsidR="008E6CE1" w:rsidRPr="008E6CE1">
        <w:rPr>
          <w:rFonts w:ascii="標楷體" w:eastAsia="標楷體" w:hAnsi="標楷體" w:hint="eastAsia"/>
          <w:szCs w:val="24"/>
        </w:rPr>
        <w:t>願救恩歸與坐在寶座上我們的神，也</w:t>
      </w:r>
      <w:r w:rsidR="00D34FA8">
        <w:rPr>
          <w:rFonts w:ascii="標楷體" w:eastAsia="標楷體" w:hAnsi="標楷體" w:hint="eastAsia"/>
          <w:szCs w:val="24"/>
        </w:rPr>
        <w:t>歸</w:t>
      </w:r>
      <w:r w:rsidR="008E6CE1" w:rsidRPr="008E6CE1">
        <w:rPr>
          <w:rFonts w:ascii="標楷體" w:eastAsia="標楷體" w:hAnsi="標楷體" w:hint="eastAsia"/>
          <w:szCs w:val="24"/>
        </w:rPr>
        <w:t>與羔羊</w:t>
      </w:r>
      <w:r w:rsidR="008E6CE1">
        <w:rPr>
          <w:rFonts w:ascii="華康細圓體" w:eastAsia="華康細圓體" w:hAnsi="標楷體" w:hint="eastAsia"/>
          <w:szCs w:val="24"/>
        </w:rPr>
        <w:t>！」我們知道自己能成為身穿白衣的得勝者，是因坐寶座的神差遣祂的兒子來到世上，在十字架上獻自己為祭，成全救恩所帶來的結果。一方面耶穌是神的羔羊，流血捨身，另一方面祂是猶大支派的獅子，與那些被祂的寶血洗淨的眾聖徒，分享祂萬王之王的權</w:t>
      </w:r>
      <w:r w:rsidR="008E6CE1">
        <w:rPr>
          <w:rFonts w:ascii="華康細圓體" w:eastAsia="華康細圓體" w:hAnsi="標楷體" w:hint="eastAsia"/>
          <w:szCs w:val="24"/>
        </w:rPr>
        <w:lastRenderedPageBreak/>
        <w:t>柄和大能，所以這些穿白衣的聖潔子民能成為得勝者，得勝罪惡</w:t>
      </w:r>
      <w:r w:rsidR="000A55FF" w:rsidRPr="00AC61B4">
        <w:rPr>
          <w:rFonts w:ascii="華康細圓體" w:eastAsia="華康細圓體" w:hAnsi="標楷體" w:hint="eastAsia"/>
          <w:szCs w:val="24"/>
        </w:rPr>
        <w:t>、</w:t>
      </w:r>
      <w:r w:rsidR="008E6CE1">
        <w:rPr>
          <w:rFonts w:ascii="華康細圓體" w:eastAsia="華康細圓體" w:hAnsi="標楷體" w:hint="eastAsia"/>
          <w:szCs w:val="24"/>
        </w:rPr>
        <w:t>得勝苦難</w:t>
      </w:r>
      <w:r w:rsidR="000A55FF" w:rsidRPr="00AC61B4">
        <w:rPr>
          <w:rFonts w:ascii="華康細圓體" w:eastAsia="華康細圓體" w:hAnsi="標楷體" w:hint="eastAsia"/>
          <w:szCs w:val="24"/>
        </w:rPr>
        <w:t>、</w:t>
      </w:r>
      <w:r w:rsidR="008E6CE1">
        <w:rPr>
          <w:rFonts w:ascii="華康細圓體" w:eastAsia="華康細圓體" w:hAnsi="標楷體" w:hint="eastAsia"/>
          <w:szCs w:val="24"/>
        </w:rPr>
        <w:t>得勝肉體</w:t>
      </w:r>
      <w:r w:rsidR="008E6CE1" w:rsidRPr="00AC61B4">
        <w:rPr>
          <w:rFonts w:ascii="華康細圓體" w:eastAsia="華康細圓體" w:hAnsi="標楷體" w:hint="eastAsia"/>
          <w:szCs w:val="24"/>
        </w:rPr>
        <w:t>、</w:t>
      </w:r>
      <w:r w:rsidR="008E6CE1">
        <w:rPr>
          <w:rFonts w:ascii="華康細圓體" w:eastAsia="華康細圓體" w:hAnsi="標楷體" w:hint="eastAsia"/>
          <w:szCs w:val="24"/>
        </w:rPr>
        <w:t>得勝世界的靈</w:t>
      </w:r>
      <w:r w:rsidR="008E6CE1" w:rsidRPr="00AC61B4">
        <w:rPr>
          <w:rFonts w:ascii="華康細圓體" w:eastAsia="華康細圓體" w:hAnsi="標楷體" w:hint="eastAsia"/>
          <w:szCs w:val="24"/>
        </w:rPr>
        <w:t>、</w:t>
      </w:r>
      <w:r w:rsidR="008E6CE1">
        <w:rPr>
          <w:rFonts w:ascii="華康細圓體" w:eastAsia="華康細圓體" w:hAnsi="標楷體" w:hint="eastAsia"/>
          <w:szCs w:val="24"/>
        </w:rPr>
        <w:t>得勝魔鬼撒但。</w:t>
      </w:r>
    </w:p>
    <w:p w:rsidR="008E6CE1" w:rsidRDefault="00D34FA8" w:rsidP="00303C51">
      <w:pPr>
        <w:spacing w:afterLines="50" w:line="400" w:lineRule="exact"/>
        <w:ind w:firstLineChars="200" w:firstLine="480"/>
        <w:jc w:val="both"/>
        <w:rPr>
          <w:rFonts w:ascii="華康細圓體" w:eastAsia="華康細圓體" w:hAnsi="標楷體"/>
          <w:szCs w:val="24"/>
        </w:rPr>
      </w:pPr>
      <w:r>
        <w:rPr>
          <w:rFonts w:ascii="華康細圓體" w:eastAsia="華康細圓體" w:hAnsi="標楷體" w:hint="eastAsia"/>
          <w:szCs w:val="24"/>
        </w:rPr>
        <w:t>在此異象中，</w:t>
      </w:r>
      <w:r w:rsidR="008E6CE1">
        <w:rPr>
          <w:rFonts w:ascii="華康細圓體" w:eastAsia="華康細圓體" w:hAnsi="標楷體" w:hint="eastAsia"/>
          <w:szCs w:val="24"/>
        </w:rPr>
        <w:t>眾天使站在最外圍；稍近寶座的是廿四位長老</w:t>
      </w:r>
      <w:r w:rsidR="00321E86">
        <w:rPr>
          <w:rFonts w:ascii="華康細圓體" w:eastAsia="華康細圓體" w:hAnsi="標楷體" w:hint="eastAsia"/>
          <w:szCs w:val="24"/>
        </w:rPr>
        <w:t>，</w:t>
      </w:r>
      <w:r w:rsidR="008E6CE1">
        <w:rPr>
          <w:rFonts w:ascii="華康細圓體" w:eastAsia="華康細圓體" w:hAnsi="標楷體" w:hint="eastAsia"/>
          <w:szCs w:val="24"/>
        </w:rPr>
        <w:t>再接近一</w:t>
      </w:r>
      <w:r>
        <w:rPr>
          <w:rFonts w:ascii="華康細圓體" w:eastAsia="華康細圓體" w:hAnsi="標楷體" w:hint="eastAsia"/>
          <w:szCs w:val="24"/>
        </w:rPr>
        <w:t>點的是那四活物</w:t>
      </w:r>
      <w:r w:rsidR="00321E86">
        <w:rPr>
          <w:rFonts w:ascii="華康細圓體" w:eastAsia="華康細圓體" w:hAnsi="標楷體" w:hint="eastAsia"/>
          <w:szCs w:val="24"/>
        </w:rPr>
        <w:t>，</w:t>
      </w:r>
      <w:r>
        <w:rPr>
          <w:rFonts w:ascii="華康細圓體" w:eastAsia="華康細圓體" w:hAnsi="標楷體" w:hint="eastAsia"/>
          <w:szCs w:val="24"/>
        </w:rPr>
        <w:t>穿著白衣的聖徒則站在寶座的前面。穿白衣的得勝者</w:t>
      </w:r>
      <w:r w:rsidR="008E6CE1">
        <w:rPr>
          <w:rFonts w:ascii="華康細圓體" w:eastAsia="華康細圓體" w:hAnsi="標楷體" w:hint="eastAsia"/>
          <w:szCs w:val="24"/>
        </w:rPr>
        <w:t>向神</w:t>
      </w:r>
      <w:r w:rsidR="00BC2AEA">
        <w:rPr>
          <w:rFonts w:ascii="華康細圓體" w:eastAsia="華康細圓體" w:hAnsi="標楷體" w:hint="eastAsia"/>
          <w:szCs w:val="24"/>
        </w:rPr>
        <w:t>和羔羊</w:t>
      </w:r>
      <w:r w:rsidR="008E6CE1">
        <w:rPr>
          <w:rFonts w:ascii="華康細圓體" w:eastAsia="華康細圓體" w:hAnsi="標楷體" w:hint="eastAsia"/>
          <w:szCs w:val="24"/>
        </w:rPr>
        <w:t>歡呼讚美，而眾天使隨即和聲讚美歌頌，以「阿們」這句話回應穿白衣得勝者的讚美。接著眾天使將頌讚</w:t>
      </w:r>
      <w:r w:rsidR="008E6CE1" w:rsidRPr="00AC61B4">
        <w:rPr>
          <w:rFonts w:ascii="華康細圓體" w:eastAsia="華康細圓體" w:hAnsi="標楷體" w:hint="eastAsia"/>
          <w:szCs w:val="24"/>
        </w:rPr>
        <w:t>、</w:t>
      </w:r>
      <w:r w:rsidR="008E6CE1">
        <w:rPr>
          <w:rFonts w:ascii="華康細圓體" w:eastAsia="華康細圓體" w:hAnsi="標楷體" w:hint="eastAsia"/>
          <w:szCs w:val="24"/>
        </w:rPr>
        <w:t>榮耀</w:t>
      </w:r>
      <w:r w:rsidR="008E6CE1" w:rsidRPr="00AC61B4">
        <w:rPr>
          <w:rFonts w:ascii="華康細圓體" w:eastAsia="華康細圓體" w:hAnsi="標楷體" w:hint="eastAsia"/>
          <w:szCs w:val="24"/>
        </w:rPr>
        <w:t>、</w:t>
      </w:r>
      <w:r w:rsidR="008E6CE1">
        <w:rPr>
          <w:rFonts w:ascii="華康細圓體" w:eastAsia="華康細圓體" w:hAnsi="標楷體" w:hint="eastAsia"/>
          <w:szCs w:val="24"/>
        </w:rPr>
        <w:t>智慧</w:t>
      </w:r>
      <w:r w:rsidR="008E6CE1" w:rsidRPr="00AC61B4">
        <w:rPr>
          <w:rFonts w:ascii="華康細圓體" w:eastAsia="華康細圓體" w:hAnsi="標楷體" w:hint="eastAsia"/>
          <w:szCs w:val="24"/>
        </w:rPr>
        <w:t>、</w:t>
      </w:r>
      <w:r w:rsidR="008E6CE1">
        <w:rPr>
          <w:rFonts w:ascii="華康細圓體" w:eastAsia="華康細圓體" w:hAnsi="標楷體" w:hint="eastAsia"/>
          <w:szCs w:val="24"/>
        </w:rPr>
        <w:t>感謝</w:t>
      </w:r>
      <w:r w:rsidR="008E6CE1" w:rsidRPr="00AC61B4">
        <w:rPr>
          <w:rFonts w:ascii="華康細圓體" w:eastAsia="華康細圓體" w:hAnsi="標楷體" w:hint="eastAsia"/>
          <w:szCs w:val="24"/>
        </w:rPr>
        <w:t>、</w:t>
      </w:r>
      <w:r w:rsidR="008E6CE1">
        <w:rPr>
          <w:rFonts w:ascii="華康細圓體" w:eastAsia="華康細圓體" w:hAnsi="標楷體" w:hint="eastAsia"/>
          <w:szCs w:val="24"/>
        </w:rPr>
        <w:t>尊貴</w:t>
      </w:r>
      <w:r w:rsidR="008E6CE1" w:rsidRPr="00AC61B4">
        <w:rPr>
          <w:rFonts w:ascii="華康細圓體" w:eastAsia="華康細圓體" w:hAnsi="標楷體" w:hint="eastAsia"/>
          <w:szCs w:val="24"/>
        </w:rPr>
        <w:t>、</w:t>
      </w:r>
      <w:r w:rsidR="008E6CE1">
        <w:rPr>
          <w:rFonts w:ascii="華康細圓體" w:eastAsia="華康細圓體" w:hAnsi="標楷體" w:hint="eastAsia"/>
          <w:szCs w:val="24"/>
        </w:rPr>
        <w:t>權柄</w:t>
      </w:r>
      <w:r w:rsidR="008E6CE1" w:rsidRPr="00AC61B4">
        <w:rPr>
          <w:rFonts w:ascii="華康細圓體" w:eastAsia="華康細圓體" w:hAnsi="標楷體" w:hint="eastAsia"/>
          <w:szCs w:val="24"/>
        </w:rPr>
        <w:t>、</w:t>
      </w:r>
      <w:r w:rsidR="008E6CE1">
        <w:rPr>
          <w:rFonts w:ascii="華康細圓體" w:eastAsia="華康細圓體" w:hAnsi="標楷體" w:hint="eastAsia"/>
          <w:szCs w:val="24"/>
        </w:rPr>
        <w:t>大力都歸給神！</w:t>
      </w:r>
    </w:p>
    <w:p w:rsidR="008E6CE1" w:rsidRPr="009C7D13" w:rsidRDefault="008E6CE1" w:rsidP="00303C51">
      <w:pPr>
        <w:spacing w:afterLines="50" w:line="360" w:lineRule="exact"/>
        <w:ind w:firstLineChars="200" w:firstLine="480"/>
        <w:jc w:val="both"/>
        <w:rPr>
          <w:rFonts w:ascii="標楷體" w:eastAsia="標楷體" w:hAnsi="標楷體"/>
          <w:szCs w:val="24"/>
        </w:rPr>
      </w:pPr>
      <w:r w:rsidRPr="009C7D13">
        <w:rPr>
          <w:rFonts w:ascii="標楷體" w:eastAsia="標楷體" w:hAnsi="標楷體" w:hint="eastAsia"/>
          <w:szCs w:val="24"/>
        </w:rPr>
        <w:t>我又觀看，見羔羊站在錫安山，同</w:t>
      </w:r>
      <w:r w:rsidR="00D34FA8">
        <w:rPr>
          <w:rFonts w:ascii="標楷體" w:eastAsia="標楷體" w:hAnsi="標楷體" w:hint="eastAsia"/>
          <w:szCs w:val="24"/>
        </w:rPr>
        <w:t>祂</w:t>
      </w:r>
      <w:r w:rsidRPr="009C7D13">
        <w:rPr>
          <w:rFonts w:ascii="標楷體" w:eastAsia="標楷體" w:hAnsi="標楷體" w:hint="eastAsia"/>
          <w:szCs w:val="24"/>
        </w:rPr>
        <w:t>又有十四萬四千人，都有</w:t>
      </w:r>
      <w:r w:rsidR="00D34FA8">
        <w:rPr>
          <w:rFonts w:ascii="標楷體" w:eastAsia="標楷體" w:hAnsi="標楷體" w:hint="eastAsia"/>
          <w:szCs w:val="24"/>
        </w:rPr>
        <w:t>祂</w:t>
      </w:r>
      <w:r w:rsidRPr="009C7D13">
        <w:rPr>
          <w:rFonts w:ascii="標楷體" w:eastAsia="標楷體" w:hAnsi="標楷體" w:hint="eastAsia"/>
          <w:szCs w:val="24"/>
        </w:rPr>
        <w:t>的名和</w:t>
      </w:r>
      <w:r w:rsidR="00D34FA8">
        <w:rPr>
          <w:rFonts w:ascii="標楷體" w:eastAsia="標楷體" w:hAnsi="標楷體" w:hint="eastAsia"/>
          <w:szCs w:val="24"/>
        </w:rPr>
        <w:t>祂</w:t>
      </w:r>
      <w:r w:rsidRPr="009C7D13">
        <w:rPr>
          <w:rFonts w:ascii="標楷體" w:eastAsia="標楷體" w:hAnsi="標楷體" w:hint="eastAsia"/>
          <w:szCs w:val="24"/>
        </w:rPr>
        <w:t>父的名寫在額上。我聽見從天上有聲音，像眾水的聲音和大雷的聲音，並且我所聽見的好像彈琴的所彈的琴聲。他們在寶座前，並在四活物和眾長老前唱歌，彷彿是新歌；除了從地上買來的那十四萬四千人以外，沒有人能學這歌。這些人未曾沾染婦女，他們原是童身。羔羊無論往哪</w:t>
      </w:r>
      <w:r w:rsidR="00FA134E">
        <w:rPr>
          <w:rFonts w:ascii="標楷體" w:eastAsia="標楷體" w:hAnsi="標楷體" w:hint="eastAsia"/>
          <w:szCs w:val="24"/>
        </w:rPr>
        <w:t>裡</w:t>
      </w:r>
      <w:r w:rsidRPr="009C7D13">
        <w:rPr>
          <w:rFonts w:ascii="標楷體" w:eastAsia="標楷體" w:hAnsi="標楷體" w:hint="eastAsia"/>
          <w:szCs w:val="24"/>
        </w:rPr>
        <w:t>去，他們都跟隨</w:t>
      </w:r>
      <w:r w:rsidR="00D34FA8">
        <w:rPr>
          <w:rFonts w:ascii="標楷體" w:eastAsia="標楷體" w:hAnsi="標楷體" w:hint="eastAsia"/>
          <w:szCs w:val="24"/>
        </w:rPr>
        <w:t>祂</w:t>
      </w:r>
      <w:r w:rsidRPr="009C7D13">
        <w:rPr>
          <w:rFonts w:ascii="標楷體" w:eastAsia="標楷體" w:hAnsi="標楷體" w:hint="eastAsia"/>
          <w:szCs w:val="24"/>
        </w:rPr>
        <w:t>。他們是從人間買來的，作初熟的果子歸與神和羔羊。在他們口中察不出謊言來；他們是沒有瑕疵的。</w:t>
      </w:r>
    </w:p>
    <w:p w:rsidR="008E6CE1" w:rsidRDefault="008E6CE1" w:rsidP="00303C51">
      <w:pPr>
        <w:spacing w:afterLines="50" w:line="360" w:lineRule="exact"/>
        <w:ind w:firstLineChars="200" w:firstLine="480"/>
        <w:jc w:val="both"/>
        <w:rPr>
          <w:rFonts w:ascii="華康細圓體" w:eastAsia="華康細圓體" w:hAnsi="標楷體"/>
          <w:szCs w:val="24"/>
        </w:rPr>
      </w:pPr>
      <w:r w:rsidRPr="009C7D13">
        <w:rPr>
          <w:rFonts w:ascii="標楷體" w:eastAsia="標楷體" w:hAnsi="標楷體" w:hint="eastAsia"/>
          <w:szCs w:val="24"/>
        </w:rPr>
        <w:t>我又看見另有一位天使飛在空中，有永遠的福音要傳給住在地上的人，就是各國、各族、各方、各民。他大聲說：「應當敬畏神，將榮耀歸給</w:t>
      </w:r>
      <w:r w:rsidR="00D34FA8">
        <w:rPr>
          <w:rFonts w:ascii="標楷體" w:eastAsia="標楷體" w:hAnsi="標楷體" w:hint="eastAsia"/>
          <w:szCs w:val="24"/>
        </w:rPr>
        <w:t>祂</w:t>
      </w:r>
      <w:r w:rsidRPr="009C7D13">
        <w:rPr>
          <w:rFonts w:ascii="標楷體" w:eastAsia="標楷體" w:hAnsi="標楷體" w:hint="eastAsia"/>
          <w:szCs w:val="24"/>
        </w:rPr>
        <w:t>！因</w:t>
      </w:r>
      <w:r w:rsidR="00D34FA8">
        <w:rPr>
          <w:rFonts w:ascii="標楷體" w:eastAsia="標楷體" w:hAnsi="標楷體" w:hint="eastAsia"/>
          <w:szCs w:val="24"/>
        </w:rPr>
        <w:t>祂</w:t>
      </w:r>
      <w:r w:rsidRPr="009C7D13">
        <w:rPr>
          <w:rFonts w:ascii="標楷體" w:eastAsia="標楷體" w:hAnsi="標楷體" w:hint="eastAsia"/>
          <w:szCs w:val="24"/>
        </w:rPr>
        <w:t>施行審判的時候已經到了。應當敬拜那創造天地海和眾水泉源的。」又有第二位天使接</w:t>
      </w:r>
      <w:r w:rsidRPr="009C7D13">
        <w:rPr>
          <w:rFonts w:ascii="標楷體" w:eastAsia="標楷體" w:hAnsi="標楷體" w:cs="細明體" w:hint="eastAsia"/>
          <w:szCs w:val="24"/>
        </w:rPr>
        <w:t>着</w:t>
      </w:r>
      <w:r w:rsidRPr="009C7D13">
        <w:rPr>
          <w:rFonts w:ascii="標楷體" w:eastAsia="標楷體" w:hAnsi="標楷體" w:cs="華康細圓體" w:hint="eastAsia"/>
          <w:szCs w:val="24"/>
        </w:rPr>
        <w:t>說：「叫</w:t>
      </w:r>
      <w:r w:rsidRPr="009C7D13">
        <w:rPr>
          <w:rFonts w:ascii="標楷體" w:eastAsia="標楷體" w:hAnsi="標楷體" w:hint="eastAsia"/>
          <w:szCs w:val="24"/>
        </w:rPr>
        <w:t>萬民喝邪淫、大怒之酒的巴比倫大城傾倒了！傾倒了！」又有第三位天使接</w:t>
      </w:r>
      <w:r w:rsidRPr="009C7D13">
        <w:rPr>
          <w:rFonts w:ascii="標楷體" w:eastAsia="標楷體" w:hAnsi="標楷體" w:cs="細明體" w:hint="eastAsia"/>
          <w:szCs w:val="24"/>
        </w:rPr>
        <w:t>着</w:t>
      </w:r>
      <w:r w:rsidRPr="009C7D13">
        <w:rPr>
          <w:rFonts w:ascii="標楷體" w:eastAsia="標楷體" w:hAnsi="標楷體" w:cs="華康細圓體" w:hint="eastAsia"/>
          <w:szCs w:val="24"/>
        </w:rPr>
        <w:t>他們，大聲說：「若有人拜獸和獸像，在額上或在手上受了印記，</w:t>
      </w:r>
      <w:r w:rsidRPr="009C7D13">
        <w:rPr>
          <w:rFonts w:ascii="標楷體" w:eastAsia="標楷體" w:hAnsi="標楷體" w:hint="eastAsia"/>
          <w:szCs w:val="24"/>
        </w:rPr>
        <w:t>這人也必喝神大怒的酒；此酒斟在神忿怒的杯中純一不雜。他要在聖天使和羔羊面前，在火與硫磺之中受痛苦。他受痛苦的煙往上冒，直到永永遠遠。那些拜獸和獸像，受牠名之印記的，晝夜不得安寧。」聖徒的忍耐就在此；他們是守神誡命和耶穌真道的。</w:t>
      </w:r>
      <w:r>
        <w:rPr>
          <w:rFonts w:ascii="華康細圓體" w:eastAsia="華康細圓體" w:hAnsi="標楷體" w:hint="eastAsia"/>
          <w:szCs w:val="24"/>
        </w:rPr>
        <w:t>（啟十四</w:t>
      </w:r>
      <w:r w:rsidRPr="008E6CE1">
        <w:rPr>
          <w:rFonts w:ascii="Times New Roman" w:eastAsia="華康細圓體" w:hAnsi="Times New Roman"/>
          <w:szCs w:val="24"/>
        </w:rPr>
        <w:t>1~12</w:t>
      </w:r>
      <w:r>
        <w:rPr>
          <w:rFonts w:ascii="華康細圓體" w:eastAsia="華康細圓體" w:hAnsi="標楷體" w:hint="eastAsia"/>
          <w:szCs w:val="24"/>
        </w:rPr>
        <w:t>）</w:t>
      </w:r>
    </w:p>
    <w:p w:rsidR="009C7D13" w:rsidRDefault="009C7D13" w:rsidP="00303C51">
      <w:pPr>
        <w:spacing w:afterLines="50" w:line="400" w:lineRule="exact"/>
        <w:ind w:firstLineChars="200" w:firstLine="480"/>
        <w:jc w:val="both"/>
        <w:rPr>
          <w:rFonts w:ascii="Times New Roman" w:eastAsia="華康細圓體" w:hAnsi="Times New Roman"/>
          <w:szCs w:val="24"/>
        </w:rPr>
      </w:pPr>
      <w:r>
        <w:rPr>
          <w:rFonts w:ascii="華康細圓體" w:eastAsia="華康細圓體" w:hAnsi="標楷體" w:hint="eastAsia"/>
          <w:szCs w:val="24"/>
        </w:rPr>
        <w:lastRenderedPageBreak/>
        <w:t>老約翰看見羔羊耶穌站在錫安山上，又有得勝者</w:t>
      </w:r>
      <w:r w:rsidRPr="009C7D13">
        <w:rPr>
          <w:rFonts w:ascii="Times New Roman" w:eastAsia="華康細圓體" w:hAnsi="Times New Roman"/>
          <w:szCs w:val="24"/>
        </w:rPr>
        <w:t>144,000</w:t>
      </w:r>
      <w:r>
        <w:rPr>
          <w:rFonts w:ascii="Times New Roman" w:eastAsia="華康細圓體" w:hAnsi="Times New Roman"/>
          <w:szCs w:val="24"/>
        </w:rPr>
        <w:t>人同羔羊一起站立，</w:t>
      </w:r>
      <w:r w:rsidRPr="009C7D13">
        <w:rPr>
          <w:rFonts w:ascii="Times New Roman" w:eastAsia="華康細圓體" w:hAnsi="Times New Roman"/>
          <w:szCs w:val="24"/>
        </w:rPr>
        <w:t>144,000</w:t>
      </w:r>
      <w:r>
        <w:rPr>
          <w:rFonts w:ascii="Times New Roman" w:eastAsia="華康細圓體" w:hAnsi="Times New Roman"/>
          <w:szCs w:val="24"/>
        </w:rPr>
        <w:t>人是</w:t>
      </w:r>
      <w:r>
        <w:rPr>
          <w:rFonts w:ascii="Times New Roman" w:eastAsia="華康細圓體" w:hAnsi="Times New Roman" w:hint="eastAsia"/>
          <w:szCs w:val="24"/>
        </w:rPr>
        <w:t>12x 12x1000</w:t>
      </w:r>
      <w:r>
        <w:rPr>
          <w:rFonts w:ascii="Times New Roman" w:eastAsia="華康細圓體" w:hAnsi="Times New Roman" w:hint="eastAsia"/>
          <w:szCs w:val="24"/>
        </w:rPr>
        <w:t>，是</w:t>
      </w:r>
      <w:r>
        <w:rPr>
          <w:rFonts w:ascii="Times New Roman" w:eastAsia="華康細圓體" w:hAnsi="Times New Roman" w:hint="eastAsia"/>
          <w:szCs w:val="24"/>
        </w:rPr>
        <w:t>12</w:t>
      </w:r>
      <w:r>
        <w:rPr>
          <w:rFonts w:ascii="Times New Roman" w:eastAsia="華康細圓體" w:hAnsi="Times New Roman" w:hint="eastAsia"/>
          <w:szCs w:val="24"/>
        </w:rPr>
        <w:t>的倍數，</w:t>
      </w:r>
      <w:r>
        <w:rPr>
          <w:rFonts w:ascii="Times New Roman" w:eastAsia="華康細圓體" w:hAnsi="Times New Roman" w:hint="eastAsia"/>
          <w:szCs w:val="24"/>
        </w:rPr>
        <w:t>12</w:t>
      </w:r>
      <w:r>
        <w:rPr>
          <w:rFonts w:ascii="Times New Roman" w:eastAsia="華康細圓體" w:hAnsi="Times New Roman" w:hint="eastAsia"/>
          <w:szCs w:val="24"/>
        </w:rPr>
        <w:t>代表完全，故</w:t>
      </w:r>
      <w:r w:rsidRPr="009C7D13">
        <w:rPr>
          <w:rFonts w:ascii="Times New Roman" w:eastAsia="華康細圓體" w:hAnsi="Times New Roman"/>
          <w:szCs w:val="24"/>
        </w:rPr>
        <w:t>144,000</w:t>
      </w:r>
      <w:r>
        <w:rPr>
          <w:rFonts w:ascii="Times New Roman" w:eastAsia="華康細圓體" w:hAnsi="Times New Roman"/>
          <w:szCs w:val="24"/>
        </w:rPr>
        <w:t>是非常</w:t>
      </w:r>
      <w:r w:rsidR="008E6CE1" w:rsidRPr="009C7D13">
        <w:rPr>
          <w:rFonts w:ascii="Times New Roman" w:eastAsia="華康細圓體" w:hAnsi="Times New Roman"/>
          <w:szCs w:val="24"/>
        </w:rPr>
        <w:t>、</w:t>
      </w:r>
      <w:r>
        <w:rPr>
          <w:rFonts w:ascii="Times New Roman" w:eastAsia="華康細圓體" w:hAnsi="Times New Roman"/>
          <w:szCs w:val="24"/>
        </w:rPr>
        <w:t>非常完全的數目。這些得勝者</w:t>
      </w:r>
      <w:r>
        <w:rPr>
          <w:rFonts w:ascii="Times New Roman" w:eastAsia="華康細圓體" w:hAnsi="Times New Roman" w:hint="eastAsia"/>
          <w:szCs w:val="24"/>
        </w:rPr>
        <w:t>額上有羔羊和神的名字。額上的名字：</w:t>
      </w:r>
    </w:p>
    <w:p w:rsidR="009C7D13" w:rsidRDefault="009C7D13" w:rsidP="00303C51">
      <w:pPr>
        <w:pStyle w:val="a7"/>
        <w:numPr>
          <w:ilvl w:val="0"/>
          <w:numId w:val="14"/>
        </w:numPr>
        <w:spacing w:afterLines="50" w:line="400" w:lineRule="exact"/>
        <w:ind w:leftChars="0"/>
        <w:jc w:val="both"/>
        <w:rPr>
          <w:rFonts w:ascii="Times New Roman" w:eastAsia="華康細圓體" w:hAnsi="Times New Roman"/>
          <w:szCs w:val="24"/>
        </w:rPr>
      </w:pPr>
      <w:r w:rsidRPr="009C7D13">
        <w:rPr>
          <w:rFonts w:ascii="Times New Roman" w:eastAsia="華康細圓體" w:hAnsi="Times New Roman" w:hint="eastAsia"/>
          <w:szCs w:val="24"/>
        </w:rPr>
        <w:t>代表所有權</w:t>
      </w:r>
    </w:p>
    <w:p w:rsidR="009C7D13" w:rsidRDefault="009C7D13" w:rsidP="00303C51">
      <w:pPr>
        <w:pStyle w:val="a7"/>
        <w:spacing w:afterLines="50" w:line="400" w:lineRule="exact"/>
        <w:ind w:leftChars="0" w:left="0" w:firstLineChars="200" w:firstLine="480"/>
        <w:jc w:val="both"/>
        <w:rPr>
          <w:rFonts w:ascii="Times New Roman" w:eastAsia="華康細圓體" w:hAnsi="Times New Roman"/>
          <w:szCs w:val="24"/>
        </w:rPr>
      </w:pPr>
      <w:r>
        <w:rPr>
          <w:rFonts w:ascii="Times New Roman" w:eastAsia="華康細圓體" w:hAnsi="Times New Roman" w:hint="eastAsia"/>
          <w:szCs w:val="24"/>
        </w:rPr>
        <w:t>許多時候，奴隸會被烙上主人的印，如同牛羊一般，表明是屬</w:t>
      </w:r>
      <w:r w:rsidR="00611B13">
        <w:rPr>
          <w:rFonts w:ascii="Times New Roman" w:eastAsia="華康細圓體" w:hAnsi="Times New Roman" w:hint="eastAsia"/>
          <w:szCs w:val="24"/>
        </w:rPr>
        <w:t>於主人的。這一群與羔羊為伴的人，是屬於羔羊耶穌和神的。</w:t>
      </w:r>
    </w:p>
    <w:p w:rsidR="00611B13" w:rsidRDefault="00611B13" w:rsidP="00303C51">
      <w:pPr>
        <w:pStyle w:val="a7"/>
        <w:numPr>
          <w:ilvl w:val="0"/>
          <w:numId w:val="14"/>
        </w:numPr>
        <w:spacing w:afterLines="50" w:line="400" w:lineRule="exact"/>
        <w:ind w:leftChars="0"/>
        <w:jc w:val="both"/>
        <w:rPr>
          <w:rFonts w:ascii="Times New Roman" w:eastAsia="華康細圓體" w:hAnsi="Times New Roman"/>
          <w:szCs w:val="24"/>
        </w:rPr>
      </w:pPr>
      <w:r>
        <w:rPr>
          <w:rFonts w:ascii="Times New Roman" w:eastAsia="華康細圓體" w:hAnsi="Times New Roman"/>
          <w:szCs w:val="24"/>
        </w:rPr>
        <w:t>代表倚賴</w:t>
      </w:r>
    </w:p>
    <w:p w:rsidR="00611B13" w:rsidRDefault="00611B13" w:rsidP="00303C51">
      <w:pPr>
        <w:pStyle w:val="a7"/>
        <w:spacing w:afterLines="50" w:line="400" w:lineRule="exact"/>
        <w:ind w:leftChars="0" w:left="0" w:firstLineChars="200" w:firstLine="480"/>
        <w:jc w:val="both"/>
        <w:rPr>
          <w:rFonts w:ascii="Times New Roman" w:eastAsia="華康細圓體" w:hAnsi="Times New Roman"/>
          <w:szCs w:val="24"/>
        </w:rPr>
      </w:pPr>
      <w:r>
        <w:rPr>
          <w:rFonts w:ascii="Times New Roman" w:eastAsia="華康細圓體" w:hAnsi="Times New Roman" w:hint="eastAsia"/>
          <w:szCs w:val="24"/>
        </w:rPr>
        <w:t>有印記的奴隸，完全倚賴主人而活，羔羊的同伴完全倚賴神和羔</w:t>
      </w:r>
      <w:r w:rsidR="00237015">
        <w:rPr>
          <w:rFonts w:ascii="Times New Roman" w:eastAsia="華康細圓體" w:hAnsi="Times New Roman" w:hint="eastAsia"/>
          <w:szCs w:val="24"/>
        </w:rPr>
        <w:t>羊</w:t>
      </w:r>
      <w:r>
        <w:rPr>
          <w:rFonts w:ascii="Times New Roman" w:eastAsia="華康細圓體" w:hAnsi="Times New Roman" w:hint="eastAsia"/>
          <w:szCs w:val="24"/>
        </w:rPr>
        <w:t>而活。羔羊</w:t>
      </w:r>
      <w:r w:rsidR="00D34FA8">
        <w:rPr>
          <w:rFonts w:ascii="Times New Roman" w:eastAsia="華康細圓體" w:hAnsi="Times New Roman" w:hint="eastAsia"/>
          <w:szCs w:val="24"/>
        </w:rPr>
        <w:t>耶穌</w:t>
      </w:r>
      <w:r>
        <w:rPr>
          <w:rFonts w:ascii="Times New Roman" w:eastAsia="華康細圓體" w:hAnsi="Times New Roman" w:hint="eastAsia"/>
          <w:szCs w:val="24"/>
        </w:rPr>
        <w:t>也是好牧人，負羊群完全的責任</w:t>
      </w:r>
      <w:r w:rsidR="00BC2AEA">
        <w:rPr>
          <w:rFonts w:ascii="Times New Roman" w:eastAsia="華康細圓體" w:hAnsi="Times New Roman" w:hint="eastAsia"/>
          <w:szCs w:val="24"/>
        </w:rPr>
        <w:t>，羊群完全倚賴好牧人耶穌，帶領他們到屬靈的青草地、溪水旁，滿足他們靈魂體一切的需要</w:t>
      </w:r>
      <w:r>
        <w:rPr>
          <w:rFonts w:ascii="Times New Roman" w:eastAsia="華康細圓體" w:hAnsi="Times New Roman" w:hint="eastAsia"/>
          <w:szCs w:val="24"/>
        </w:rPr>
        <w:t>。</w:t>
      </w:r>
    </w:p>
    <w:p w:rsidR="00611B13" w:rsidRDefault="00611B13" w:rsidP="00303C51">
      <w:pPr>
        <w:pStyle w:val="a7"/>
        <w:numPr>
          <w:ilvl w:val="0"/>
          <w:numId w:val="14"/>
        </w:numPr>
        <w:spacing w:afterLines="50" w:line="400" w:lineRule="exact"/>
        <w:ind w:leftChars="0"/>
        <w:jc w:val="both"/>
        <w:rPr>
          <w:rFonts w:ascii="Times New Roman" w:eastAsia="華康細圓體" w:hAnsi="Times New Roman"/>
          <w:szCs w:val="24"/>
        </w:rPr>
      </w:pPr>
      <w:r>
        <w:rPr>
          <w:rFonts w:ascii="Times New Roman" w:eastAsia="華康細圓體" w:hAnsi="Times New Roman" w:hint="eastAsia"/>
          <w:szCs w:val="24"/>
        </w:rPr>
        <w:t>代表忠誠</w:t>
      </w:r>
    </w:p>
    <w:p w:rsidR="00611B13" w:rsidRDefault="00611B13" w:rsidP="00303C51">
      <w:pPr>
        <w:pStyle w:val="a7"/>
        <w:spacing w:afterLines="50" w:line="400" w:lineRule="exact"/>
        <w:ind w:leftChars="0" w:left="0" w:firstLineChars="200" w:firstLine="480"/>
        <w:jc w:val="both"/>
        <w:rPr>
          <w:rFonts w:ascii="Times New Roman" w:eastAsia="華康細圓體" w:hAnsi="Times New Roman"/>
          <w:szCs w:val="24"/>
        </w:rPr>
      </w:pPr>
      <w:r>
        <w:rPr>
          <w:rFonts w:ascii="Times New Roman" w:eastAsia="華康細圓體" w:hAnsi="Times New Roman" w:hint="eastAsia"/>
          <w:szCs w:val="24"/>
        </w:rPr>
        <w:t>士兵有時把他們共赴患難</w:t>
      </w:r>
      <w:r w:rsidRPr="009C7D13">
        <w:rPr>
          <w:rFonts w:ascii="Times New Roman" w:eastAsia="華康細圓體" w:hAnsi="Times New Roman"/>
          <w:szCs w:val="24"/>
        </w:rPr>
        <w:t>、</w:t>
      </w:r>
      <w:r>
        <w:rPr>
          <w:rFonts w:ascii="Times New Roman" w:eastAsia="華康細圓體" w:hAnsi="Times New Roman"/>
          <w:szCs w:val="24"/>
        </w:rPr>
        <w:t>誓死效忠的將領名字刻在手臂上。這</w:t>
      </w:r>
      <w:r w:rsidRPr="009C7D13">
        <w:rPr>
          <w:rFonts w:ascii="Times New Roman" w:eastAsia="華康細圓體" w:hAnsi="Times New Roman"/>
          <w:szCs w:val="24"/>
        </w:rPr>
        <w:t>144,000</w:t>
      </w:r>
      <w:r w:rsidR="00D34FA8">
        <w:rPr>
          <w:rFonts w:ascii="Times New Roman" w:eastAsia="華康細圓體" w:hAnsi="Times New Roman"/>
          <w:szCs w:val="24"/>
        </w:rPr>
        <w:t>人就是一群基督精兵，</w:t>
      </w:r>
      <w:r>
        <w:rPr>
          <w:rFonts w:ascii="Times New Roman" w:eastAsia="華康細圓體" w:hAnsi="Times New Roman"/>
          <w:szCs w:val="24"/>
        </w:rPr>
        <w:t>他們曾在戰場上證實自己的忠誠，所以額上有神和羔羊的名字。他們被</w:t>
      </w:r>
      <w:r w:rsidR="00D34FA8">
        <w:rPr>
          <w:rFonts w:ascii="Times New Roman" w:eastAsia="華康細圓體" w:hAnsi="Times New Roman"/>
          <w:szCs w:val="24"/>
        </w:rPr>
        <w:t>主</w:t>
      </w:r>
      <w:r>
        <w:rPr>
          <w:rFonts w:ascii="Times New Roman" w:eastAsia="華康細圓體" w:hAnsi="Times New Roman"/>
          <w:szCs w:val="24"/>
        </w:rPr>
        <w:t>捨命的愛感動，向著羔羊至死忠心。</w:t>
      </w:r>
    </w:p>
    <w:p w:rsidR="00611B13" w:rsidRDefault="00611B13" w:rsidP="00303C51">
      <w:pPr>
        <w:pStyle w:val="a7"/>
        <w:numPr>
          <w:ilvl w:val="0"/>
          <w:numId w:val="14"/>
        </w:numPr>
        <w:spacing w:afterLines="50" w:line="400" w:lineRule="exact"/>
        <w:ind w:leftChars="0"/>
        <w:jc w:val="both"/>
        <w:rPr>
          <w:rFonts w:ascii="Times New Roman" w:eastAsia="華康細圓體" w:hAnsi="Times New Roman"/>
          <w:szCs w:val="24"/>
        </w:rPr>
      </w:pPr>
      <w:r>
        <w:rPr>
          <w:rFonts w:ascii="Times New Roman" w:eastAsia="華康細圓體" w:hAnsi="Times New Roman"/>
          <w:szCs w:val="24"/>
        </w:rPr>
        <w:t>代表保護</w:t>
      </w:r>
    </w:p>
    <w:p w:rsidR="00C90739" w:rsidRPr="00BC2AEA" w:rsidRDefault="00611B13" w:rsidP="00303C51">
      <w:pPr>
        <w:pStyle w:val="a7"/>
        <w:spacing w:afterLines="50" w:line="400" w:lineRule="exact"/>
        <w:ind w:leftChars="0" w:left="0" w:firstLineChars="200" w:firstLine="480"/>
        <w:jc w:val="both"/>
        <w:rPr>
          <w:rFonts w:ascii="華康細圓體" w:eastAsia="華康細圓體" w:hAnsi="Times New Roman"/>
          <w:szCs w:val="24"/>
        </w:rPr>
      </w:pPr>
      <w:r>
        <w:rPr>
          <w:rFonts w:ascii="Times New Roman" w:eastAsia="華康細圓體" w:hAnsi="Times New Roman" w:hint="eastAsia"/>
          <w:szCs w:val="24"/>
        </w:rPr>
        <w:t>屬於王的貴重文件，需蓋上王的印記，由軍隊護送到王指定之處。這</w:t>
      </w:r>
      <w:r w:rsidRPr="009C7D13">
        <w:rPr>
          <w:rFonts w:ascii="Times New Roman" w:eastAsia="華康細圓體" w:hAnsi="Times New Roman"/>
          <w:szCs w:val="24"/>
        </w:rPr>
        <w:t>144,000</w:t>
      </w:r>
      <w:r>
        <w:rPr>
          <w:rFonts w:ascii="Times New Roman" w:eastAsia="華康細圓體" w:hAnsi="Times New Roman"/>
          <w:szCs w:val="24"/>
        </w:rPr>
        <w:t>人</w:t>
      </w:r>
      <w:r w:rsidR="00D34FA8">
        <w:rPr>
          <w:rFonts w:ascii="Times New Roman" w:eastAsia="華康細圓體" w:hAnsi="Times New Roman"/>
          <w:szCs w:val="24"/>
        </w:rPr>
        <w:t>的額上有印記，表明他們</w:t>
      </w:r>
      <w:r>
        <w:rPr>
          <w:rFonts w:ascii="Times New Roman" w:eastAsia="華康細圓體" w:hAnsi="Times New Roman"/>
          <w:szCs w:val="24"/>
        </w:rPr>
        <w:t>是蒙萬王之王耶</w:t>
      </w:r>
      <w:r>
        <w:rPr>
          <w:rFonts w:ascii="Times New Roman" w:eastAsia="華康細圓體" w:hAnsi="Times New Roman" w:hint="eastAsia"/>
          <w:szCs w:val="24"/>
        </w:rPr>
        <w:t>穌</w:t>
      </w:r>
      <w:r w:rsidRPr="00611B13">
        <w:rPr>
          <w:rFonts w:ascii="華康細圓體" w:eastAsia="華康細圓體" w:hAnsi="細明體" w:cs="細明體" w:hint="eastAsia"/>
          <w:szCs w:val="24"/>
        </w:rPr>
        <w:t>保</w:t>
      </w:r>
      <w:r w:rsidR="00D34FA8">
        <w:rPr>
          <w:rFonts w:ascii="華康細圓體" w:eastAsia="華康細圓體" w:hAnsi="細明體" w:cs="細明體" w:hint="eastAsia"/>
          <w:szCs w:val="24"/>
        </w:rPr>
        <w:t>護</w:t>
      </w:r>
      <w:r w:rsidRPr="00611B13">
        <w:rPr>
          <w:rFonts w:ascii="華康細圓體" w:eastAsia="華康細圓體" w:hAnsi="細明體" w:cs="細明體" w:hint="eastAsia"/>
          <w:szCs w:val="24"/>
        </w:rPr>
        <w:t>到底的人，</w:t>
      </w:r>
      <w:r>
        <w:rPr>
          <w:rFonts w:ascii="華康細圓體" w:eastAsia="華康細圓體" w:hAnsi="細明體" w:cs="細明體" w:hint="eastAsia"/>
          <w:szCs w:val="24"/>
        </w:rPr>
        <w:t>魔鬼無法將他們從主</w:t>
      </w:r>
      <w:r w:rsidR="00321E86">
        <w:rPr>
          <w:rFonts w:ascii="華康細圓體" w:eastAsia="華康細圓體" w:hAnsi="細明體" w:cs="細明體" w:hint="eastAsia"/>
          <w:szCs w:val="24"/>
        </w:rPr>
        <w:t>的</w:t>
      </w:r>
      <w:r>
        <w:rPr>
          <w:rFonts w:ascii="華康細圓體" w:eastAsia="華康細圓體" w:hAnsi="細明體" w:cs="細明體" w:hint="eastAsia"/>
          <w:szCs w:val="24"/>
        </w:rPr>
        <w:t>手中奪去，因主是猶大支派的獅子，勝過那在遍地遊行</w:t>
      </w:r>
      <w:r w:rsidR="008E6CE1" w:rsidRPr="00611B13">
        <w:rPr>
          <w:rFonts w:ascii="華康細圓體" w:eastAsia="華康細圓體" w:hAnsi="Times New Roman" w:hint="eastAsia"/>
          <w:szCs w:val="24"/>
        </w:rPr>
        <w:t>、</w:t>
      </w:r>
      <w:r>
        <w:rPr>
          <w:rFonts w:ascii="華康細圓體" w:eastAsia="華康細圓體" w:hAnsi="Times New Roman" w:hint="eastAsia"/>
          <w:szCs w:val="24"/>
        </w:rPr>
        <w:t>想吞吃人的吼叫獅子。</w:t>
      </w:r>
    </w:p>
    <w:p w:rsidR="00237015" w:rsidRDefault="00611B13" w:rsidP="00303C51">
      <w:pPr>
        <w:pStyle w:val="a7"/>
        <w:spacing w:afterLines="50" w:line="400" w:lineRule="exact"/>
        <w:ind w:leftChars="0" w:left="0" w:firstLineChars="200" w:firstLine="480"/>
        <w:jc w:val="both"/>
        <w:rPr>
          <w:rFonts w:ascii="Times New Roman" w:eastAsia="華康細圓體" w:hAnsi="Times New Roman"/>
          <w:szCs w:val="24"/>
        </w:rPr>
      </w:pPr>
      <w:r>
        <w:rPr>
          <w:rFonts w:ascii="華康細圓體" w:eastAsia="華康細圓體" w:hAnsi="Times New Roman" w:hint="eastAsia"/>
          <w:szCs w:val="24"/>
        </w:rPr>
        <w:lastRenderedPageBreak/>
        <w:t>這十四萬四千人</w:t>
      </w:r>
      <w:r w:rsidR="00237015">
        <w:rPr>
          <w:rFonts w:ascii="華康細圓體" w:eastAsia="華康細圓體" w:hAnsi="Times New Roman" w:hint="eastAsia"/>
          <w:szCs w:val="24"/>
        </w:rPr>
        <w:t>向神</w:t>
      </w:r>
      <w:r w:rsidR="00BC2AEA">
        <w:rPr>
          <w:rFonts w:ascii="華康細圓體" w:eastAsia="華康細圓體" w:hAnsi="Times New Roman" w:hint="eastAsia"/>
          <w:szCs w:val="24"/>
        </w:rPr>
        <w:t>和羔羊</w:t>
      </w:r>
      <w:r w:rsidR="00237015">
        <w:rPr>
          <w:rFonts w:ascii="華康細圓體" w:eastAsia="華康細圓體" w:hAnsi="Times New Roman" w:hint="eastAsia"/>
          <w:szCs w:val="24"/>
        </w:rPr>
        <w:t>忠心到底</w:t>
      </w:r>
      <w:r w:rsidR="008E6CE1" w:rsidRPr="009C7D13">
        <w:rPr>
          <w:rFonts w:ascii="Times New Roman" w:eastAsia="華康細圓體" w:hAnsi="Times New Roman"/>
          <w:szCs w:val="24"/>
        </w:rPr>
        <w:t>、</w:t>
      </w:r>
      <w:r w:rsidR="00237015">
        <w:rPr>
          <w:rFonts w:ascii="Times New Roman" w:eastAsia="華康細圓體" w:hAnsi="Times New Roman"/>
          <w:szCs w:val="24"/>
        </w:rPr>
        <w:t>順服到底，如今安抵聖城新耶路撒冷</w:t>
      </w:r>
      <w:r w:rsidR="00D34FA8">
        <w:rPr>
          <w:rFonts w:ascii="Times New Roman" w:eastAsia="華康細圓體" w:hAnsi="Times New Roman"/>
          <w:szCs w:val="24"/>
        </w:rPr>
        <w:t>的</w:t>
      </w:r>
      <w:r w:rsidR="00237015">
        <w:rPr>
          <w:rFonts w:ascii="Times New Roman" w:eastAsia="華康細圓體" w:hAnsi="Times New Roman"/>
          <w:szCs w:val="24"/>
        </w:rPr>
        <w:t>錫安山</w:t>
      </w:r>
      <w:r w:rsidR="00D34FA8">
        <w:rPr>
          <w:rFonts w:ascii="Times New Roman" w:eastAsia="華康細圓體" w:hAnsi="Times New Roman" w:hint="eastAsia"/>
          <w:szCs w:val="24"/>
        </w:rPr>
        <w:t>──</w:t>
      </w:r>
      <w:r w:rsidR="00237015">
        <w:rPr>
          <w:rFonts w:ascii="Times New Roman" w:eastAsia="華康細圓體" w:hAnsi="Times New Roman"/>
          <w:szCs w:val="24"/>
        </w:rPr>
        <w:t>永生神的居所，在寶座前唱新歌</w:t>
      </w:r>
      <w:r w:rsidR="00D34FA8">
        <w:rPr>
          <w:rFonts w:ascii="華康細圓體" w:eastAsia="華康細圓體" w:hAnsi="Times New Roman" w:hint="eastAsia"/>
          <w:szCs w:val="24"/>
        </w:rPr>
        <w:t>、</w:t>
      </w:r>
      <w:r w:rsidR="00237015">
        <w:rPr>
          <w:rFonts w:ascii="Times New Roman" w:eastAsia="華康細圓體" w:hAnsi="Times New Roman"/>
          <w:szCs w:val="24"/>
        </w:rPr>
        <w:t>唱得救的樂歌</w:t>
      </w:r>
      <w:r w:rsidR="000A55FF" w:rsidRPr="009C7D13">
        <w:rPr>
          <w:rFonts w:ascii="Times New Roman" w:eastAsia="華康細圓體" w:hAnsi="Times New Roman"/>
          <w:szCs w:val="24"/>
        </w:rPr>
        <w:t>、</w:t>
      </w:r>
      <w:r w:rsidR="00237015">
        <w:rPr>
          <w:rFonts w:ascii="Times New Roman" w:eastAsia="華康細圓體" w:hAnsi="Times New Roman"/>
          <w:szCs w:val="24"/>
        </w:rPr>
        <w:t>唱救恩之歌，除了被羔羊買贖回來的</w:t>
      </w:r>
      <w:r w:rsidR="00237015" w:rsidRPr="009C7D13">
        <w:rPr>
          <w:rFonts w:ascii="Times New Roman" w:eastAsia="華康細圓體" w:hAnsi="Times New Roman"/>
          <w:szCs w:val="24"/>
        </w:rPr>
        <w:t>144,000</w:t>
      </w:r>
      <w:r w:rsidR="00237015">
        <w:rPr>
          <w:rFonts w:ascii="Times New Roman" w:eastAsia="華康細圓體" w:hAnsi="Times New Roman"/>
          <w:szCs w:val="24"/>
        </w:rPr>
        <w:t>人以外，沒有人能學這歌。新歌是從一個深深認識自己的罪與墮落，又曾經仰望釘十字架的羔羊耶穌，而滿懷感激的人發出來的。只有他們能唱這歌，別人無法學。他們是童身，並非說結婚者無分，否則彼得將不列在其中了。我們相信這是指著裡面的純潔</w:t>
      </w:r>
      <w:r w:rsidR="00D34FA8">
        <w:rPr>
          <w:rFonts w:ascii="Times New Roman" w:eastAsia="華康細圓體" w:hAnsi="Times New Roman"/>
          <w:szCs w:val="24"/>
        </w:rPr>
        <w:t>說的</w:t>
      </w:r>
      <w:r w:rsidR="00237015">
        <w:rPr>
          <w:rFonts w:ascii="Times New Roman" w:eastAsia="華康細圓體" w:hAnsi="Times New Roman"/>
          <w:szCs w:val="24"/>
        </w:rPr>
        <w:t>，他們不讓別的任何事影響他們愛耶穌</w:t>
      </w:r>
      <w:r w:rsidR="00D34FA8">
        <w:rPr>
          <w:rFonts w:ascii="Times New Roman" w:eastAsia="華康細圓體" w:hAnsi="Times New Roman"/>
          <w:szCs w:val="24"/>
        </w:rPr>
        <w:t>；他們</w:t>
      </w:r>
      <w:r w:rsidR="00237015">
        <w:rPr>
          <w:rFonts w:ascii="Times New Roman" w:eastAsia="華康細圓體" w:hAnsi="Times New Roman"/>
          <w:szCs w:val="24"/>
        </w:rPr>
        <w:t>向主懷著純一清潔的心，把自己如同貞潔的童女，獻給基督，要作羔羊的妻。羔</w:t>
      </w:r>
      <w:r w:rsidR="00237015">
        <w:rPr>
          <w:rFonts w:ascii="Times New Roman" w:eastAsia="華康細圓體" w:hAnsi="Times New Roman" w:hint="eastAsia"/>
          <w:szCs w:val="24"/>
        </w:rPr>
        <w:t>羊無論往哪裡去，他們因愛而跟隨羔羊。歷世歷代有許多聖徒死心塌地地追隨羔羊，不問自己的喜好</w:t>
      </w:r>
      <w:r w:rsidR="009C7D13" w:rsidRPr="009C7D13">
        <w:rPr>
          <w:rFonts w:ascii="Times New Roman" w:eastAsia="華康細圓體" w:hAnsi="Times New Roman"/>
          <w:szCs w:val="24"/>
        </w:rPr>
        <w:t>、</w:t>
      </w:r>
      <w:r w:rsidR="00237015">
        <w:rPr>
          <w:rFonts w:ascii="Times New Roman" w:eastAsia="華康細圓體" w:hAnsi="Times New Roman"/>
          <w:szCs w:val="24"/>
        </w:rPr>
        <w:t>想法</w:t>
      </w:r>
      <w:r w:rsidR="009C7D13" w:rsidRPr="009C7D13">
        <w:rPr>
          <w:rFonts w:ascii="Times New Roman" w:eastAsia="華康細圓體" w:hAnsi="Times New Roman"/>
          <w:szCs w:val="24"/>
        </w:rPr>
        <w:t>、</w:t>
      </w:r>
      <w:r w:rsidR="00237015">
        <w:rPr>
          <w:rFonts w:ascii="Times New Roman" w:eastAsia="華康細圓體" w:hAnsi="Times New Roman"/>
          <w:szCs w:val="24"/>
        </w:rPr>
        <w:t>感覺如何，就是跟定主。他們是從人間買來最甜</w:t>
      </w:r>
      <w:r w:rsidR="009C7D13" w:rsidRPr="009C7D13">
        <w:rPr>
          <w:rFonts w:ascii="Times New Roman" w:eastAsia="華康細圓體" w:hAnsi="Times New Roman"/>
          <w:szCs w:val="24"/>
        </w:rPr>
        <w:t>、</w:t>
      </w:r>
      <w:r w:rsidR="00237015">
        <w:rPr>
          <w:rFonts w:ascii="Times New Roman" w:eastAsia="華康細圓體" w:hAnsi="Times New Roman"/>
          <w:szCs w:val="24"/>
        </w:rPr>
        <w:t>最棒的初熟果子，特特歸與神和羔羊。</w:t>
      </w:r>
    </w:p>
    <w:p w:rsidR="00237015" w:rsidRDefault="00237015" w:rsidP="00303C51">
      <w:pPr>
        <w:pStyle w:val="a7"/>
        <w:spacing w:afterLines="50" w:line="380" w:lineRule="exact"/>
        <w:ind w:leftChars="0" w:left="0" w:firstLineChars="200" w:firstLine="480"/>
        <w:jc w:val="both"/>
        <w:rPr>
          <w:rFonts w:ascii="Times New Roman" w:eastAsia="華康細圓體" w:hAnsi="Times New Roman"/>
          <w:szCs w:val="24"/>
        </w:rPr>
      </w:pPr>
      <w:r>
        <w:rPr>
          <w:rFonts w:ascii="Times New Roman" w:eastAsia="華康細圓體" w:hAnsi="Times New Roman"/>
          <w:szCs w:val="24"/>
        </w:rPr>
        <w:t>他們是神</w:t>
      </w:r>
      <w:r w:rsidR="00D34FA8">
        <w:rPr>
          <w:rFonts w:ascii="Times New Roman" w:eastAsia="華康細圓體" w:hAnsi="Times New Roman"/>
          <w:szCs w:val="24"/>
        </w:rPr>
        <w:t>用</w:t>
      </w:r>
      <w:r>
        <w:rPr>
          <w:rFonts w:ascii="Times New Roman" w:eastAsia="華康細圓體" w:hAnsi="Times New Roman"/>
          <w:szCs w:val="24"/>
        </w:rPr>
        <w:t>真道重生了的，在萬物中作初熟</w:t>
      </w:r>
      <w:r w:rsidR="00D34FA8">
        <w:rPr>
          <w:rFonts w:ascii="Times New Roman" w:eastAsia="華康細圓體" w:hAnsi="Times New Roman"/>
          <w:szCs w:val="24"/>
        </w:rPr>
        <w:t>的</w:t>
      </w:r>
      <w:r>
        <w:rPr>
          <w:rFonts w:ascii="Times New Roman" w:eastAsia="華康細圓體" w:hAnsi="Times New Roman"/>
          <w:szCs w:val="24"/>
        </w:rPr>
        <w:t>果子</w:t>
      </w:r>
      <w:r w:rsidR="00D34FA8">
        <w:rPr>
          <w:rFonts w:ascii="Times New Roman" w:eastAsia="華康細圓體" w:hAnsi="Times New Roman"/>
          <w:szCs w:val="24"/>
        </w:rPr>
        <w:t>獻給神</w:t>
      </w:r>
      <w:r w:rsidR="00BC2AEA">
        <w:rPr>
          <w:rFonts w:ascii="Times New Roman" w:eastAsia="華康細圓體" w:hAnsi="Times New Roman" w:hint="eastAsia"/>
          <w:szCs w:val="24"/>
        </w:rPr>
        <w:t>和羔羊</w:t>
      </w:r>
      <w:r w:rsidR="00D34FA8">
        <w:rPr>
          <w:rFonts w:ascii="Times New Roman" w:eastAsia="華康細圓體" w:hAnsi="Times New Roman"/>
          <w:szCs w:val="24"/>
        </w:rPr>
        <w:t>。將來萬物都要更新，但這些作初熟果子的得勝者</w:t>
      </w:r>
      <w:r>
        <w:rPr>
          <w:rFonts w:ascii="Times New Roman" w:eastAsia="華康細圓體" w:hAnsi="Times New Roman"/>
          <w:szCs w:val="24"/>
        </w:rPr>
        <w:t>要起一個頭，他們會先進入復活生命的大能</w:t>
      </w:r>
      <w:r w:rsidR="009C7D13" w:rsidRPr="009C7D13">
        <w:rPr>
          <w:rFonts w:ascii="Times New Roman" w:eastAsia="華康細圓體" w:hAnsi="Times New Roman"/>
          <w:szCs w:val="24"/>
        </w:rPr>
        <w:t>、</w:t>
      </w:r>
      <w:r>
        <w:rPr>
          <w:rFonts w:ascii="Times New Roman" w:eastAsia="華康細圓體" w:hAnsi="Times New Roman"/>
          <w:szCs w:val="24"/>
        </w:rPr>
        <w:t>自由與榮耀中，不再受這世</w:t>
      </w:r>
      <w:r>
        <w:rPr>
          <w:rFonts w:ascii="Times New Roman" w:eastAsia="華康細圓體" w:hAnsi="Times New Roman" w:hint="eastAsia"/>
          <w:szCs w:val="24"/>
        </w:rPr>
        <w:t>界的轄制，沒有憂愁重擔，沒有煩躁不安，能在靈裡翱翔。他們是沒有虛謊的，口中</w:t>
      </w:r>
      <w:r w:rsidR="00D34FA8">
        <w:rPr>
          <w:rFonts w:ascii="Times New Roman" w:eastAsia="華康細圓體" w:hAnsi="Times New Roman" w:hint="eastAsia"/>
          <w:szCs w:val="24"/>
        </w:rPr>
        <w:t>察</w:t>
      </w:r>
      <w:r>
        <w:rPr>
          <w:rFonts w:ascii="Times New Roman" w:eastAsia="華康細圓體" w:hAnsi="Times New Roman" w:hint="eastAsia"/>
          <w:szCs w:val="24"/>
        </w:rPr>
        <w:t>不出謊言。那些工於心機</w:t>
      </w:r>
      <w:r w:rsidRPr="009C7D13">
        <w:rPr>
          <w:rFonts w:ascii="Times New Roman" w:eastAsia="華康細圓體" w:hAnsi="Times New Roman"/>
          <w:szCs w:val="24"/>
        </w:rPr>
        <w:t>、</w:t>
      </w:r>
      <w:r>
        <w:rPr>
          <w:rFonts w:ascii="Times New Roman" w:eastAsia="華康細圓體" w:hAnsi="Times New Roman"/>
          <w:szCs w:val="24"/>
        </w:rPr>
        <w:t>生命有許多籌謀</w:t>
      </w:r>
      <w:r w:rsidRPr="009C7D13">
        <w:rPr>
          <w:rFonts w:ascii="Times New Roman" w:eastAsia="華康細圓體" w:hAnsi="Times New Roman"/>
          <w:szCs w:val="24"/>
        </w:rPr>
        <w:t>、</w:t>
      </w:r>
      <w:r>
        <w:rPr>
          <w:rFonts w:ascii="Times New Roman" w:eastAsia="華康細圓體" w:hAnsi="Times New Roman"/>
          <w:szCs w:val="24"/>
        </w:rPr>
        <w:t>善於佈置門面的人，謊言是他們的處世技巧之一。我曾聽一弟兄說有時為一個需要說謊是成熟</w:t>
      </w:r>
      <w:r w:rsidR="00D34FA8">
        <w:rPr>
          <w:rFonts w:ascii="Times New Roman" w:eastAsia="華康細圓體" w:hAnsi="Times New Roman"/>
          <w:szCs w:val="24"/>
        </w:rPr>
        <w:t>的</w:t>
      </w:r>
      <w:r>
        <w:rPr>
          <w:rFonts w:ascii="Times New Roman" w:eastAsia="華康細圓體" w:hAnsi="Times New Roman"/>
          <w:szCs w:val="24"/>
        </w:rPr>
        <w:t>標記，真的嗎？啟世錄廿一章</w:t>
      </w:r>
      <w:r>
        <w:rPr>
          <w:rFonts w:ascii="Times New Roman" w:eastAsia="華康細圓體" w:hAnsi="Times New Roman" w:hint="eastAsia"/>
          <w:szCs w:val="24"/>
        </w:rPr>
        <w:t>8</w:t>
      </w:r>
      <w:r>
        <w:rPr>
          <w:rFonts w:ascii="Times New Roman" w:eastAsia="華康細圓體" w:hAnsi="Times New Roman" w:hint="eastAsia"/>
          <w:szCs w:val="24"/>
        </w:rPr>
        <w:t>節提到一切說謊話的，他們的分就在燒著硫磺的火湖裡。美國</w:t>
      </w:r>
      <w:r w:rsidR="00321E86">
        <w:rPr>
          <w:rFonts w:ascii="Times New Roman" w:eastAsia="華康細圓體" w:hAnsi="Times New Roman" w:hint="eastAsia"/>
          <w:szCs w:val="24"/>
        </w:rPr>
        <w:t>第十六任</w:t>
      </w:r>
      <w:r>
        <w:rPr>
          <w:rFonts w:ascii="Times New Roman" w:eastAsia="華康細圓體" w:hAnsi="Times New Roman" w:hint="eastAsia"/>
          <w:szCs w:val="24"/>
        </w:rPr>
        <w:t>總統林肯以誠實著名，他曾說：</w:t>
      </w:r>
      <w:r>
        <w:rPr>
          <w:rFonts w:ascii="華康細圓體" w:eastAsia="華康細圓體" w:hAnsi="Times New Roman" w:hint="eastAsia"/>
          <w:szCs w:val="24"/>
        </w:rPr>
        <w:t>「誠實為最好的政策。」而魔鬼是說謊之人的父，沒有一件事像魔鬼所渲染的那麼大</w:t>
      </w:r>
      <w:r w:rsidRPr="009C7D13">
        <w:rPr>
          <w:rFonts w:ascii="Times New Roman" w:eastAsia="華康細圓體" w:hAnsi="Times New Roman"/>
          <w:szCs w:val="24"/>
        </w:rPr>
        <w:t>、</w:t>
      </w:r>
      <w:r>
        <w:rPr>
          <w:rFonts w:ascii="Times New Roman" w:eastAsia="華康細圓體" w:hAnsi="Times New Roman"/>
          <w:szCs w:val="24"/>
        </w:rPr>
        <w:t>那麼黑暗。</w:t>
      </w:r>
    </w:p>
    <w:p w:rsidR="00D34FA8" w:rsidRDefault="00237015" w:rsidP="00303C51">
      <w:pPr>
        <w:pStyle w:val="a7"/>
        <w:spacing w:afterLines="50" w:line="400" w:lineRule="exact"/>
        <w:ind w:leftChars="0" w:left="0" w:firstLineChars="200" w:firstLine="480"/>
        <w:jc w:val="both"/>
        <w:rPr>
          <w:rFonts w:ascii="華康細圓體" w:eastAsia="華康細圓體" w:hAnsi="Times New Roman"/>
          <w:szCs w:val="24"/>
        </w:rPr>
      </w:pPr>
      <w:r>
        <w:rPr>
          <w:rFonts w:ascii="Times New Roman" w:eastAsia="華康細圓體" w:hAnsi="Times New Roman" w:hint="eastAsia"/>
          <w:szCs w:val="24"/>
        </w:rPr>
        <w:t>然而在得勝者口中察不出謊言來，他們是沒有瑕疵的，意志向神完全降服，感情熱愛耶穌，心思完全</w:t>
      </w:r>
      <w:r w:rsidRPr="009C7D13">
        <w:rPr>
          <w:rFonts w:ascii="Times New Roman" w:eastAsia="華康細圓體" w:hAnsi="Times New Roman"/>
          <w:szCs w:val="24"/>
        </w:rPr>
        <w:t>、</w:t>
      </w:r>
      <w:r>
        <w:rPr>
          <w:rFonts w:ascii="Times New Roman" w:eastAsia="華康細圓體" w:hAnsi="Times New Roman"/>
          <w:szCs w:val="24"/>
        </w:rPr>
        <w:t>言行完全</w:t>
      </w:r>
      <w:r w:rsidRPr="009C7D13">
        <w:rPr>
          <w:rFonts w:ascii="Times New Roman" w:eastAsia="華康細圓體" w:hAnsi="Times New Roman"/>
          <w:szCs w:val="24"/>
        </w:rPr>
        <w:t>、</w:t>
      </w:r>
      <w:r>
        <w:rPr>
          <w:rFonts w:ascii="Times New Roman" w:eastAsia="華康細圓體" w:hAnsi="Times New Roman"/>
          <w:szCs w:val="24"/>
        </w:rPr>
        <w:t>靈魂體沒</w:t>
      </w:r>
      <w:r>
        <w:rPr>
          <w:rFonts w:ascii="Times New Roman" w:eastAsia="華康細圓體" w:hAnsi="Times New Roman"/>
          <w:szCs w:val="24"/>
        </w:rPr>
        <w:lastRenderedPageBreak/>
        <w:t>有瑕疵。我們若期待自己那日能列在這</w:t>
      </w:r>
      <w:r w:rsidRPr="009C7D13">
        <w:rPr>
          <w:rFonts w:ascii="Times New Roman" w:eastAsia="華康細圓體" w:hAnsi="Times New Roman"/>
          <w:szCs w:val="24"/>
        </w:rPr>
        <w:t>144,000</w:t>
      </w:r>
      <w:r>
        <w:rPr>
          <w:rFonts w:ascii="Times New Roman" w:eastAsia="華康細圓體" w:hAnsi="Times New Roman"/>
          <w:szCs w:val="24"/>
        </w:rPr>
        <w:t>人的行列中，我們要追求完全，完全誠實。也許有的人會覺得</w:t>
      </w:r>
      <w:r>
        <w:rPr>
          <w:rFonts w:ascii="華康細圓體" w:eastAsia="華康細圓體" w:hAnsi="Times New Roman" w:hint="eastAsia"/>
          <w:szCs w:val="24"/>
        </w:rPr>
        <w:t>「沒有瑕疵」是多麼可怕的高標準！但不要忘記羔羊耶穌也是猶大支派的獅子，祂會用祂神聖的權能保守我們，祂繼續不斷用祂浩大的能力，作工在我們身上，使我們邁向完全，長大成熟，滿有基督長成的身量。</w:t>
      </w:r>
    </w:p>
    <w:p w:rsidR="00EB5714" w:rsidRDefault="00237015" w:rsidP="00303C51">
      <w:pPr>
        <w:pStyle w:val="a7"/>
        <w:spacing w:afterLines="50" w:line="380" w:lineRule="exact"/>
        <w:ind w:leftChars="0" w:left="0" w:firstLineChars="200" w:firstLine="480"/>
        <w:jc w:val="both"/>
        <w:rPr>
          <w:rFonts w:ascii="華康細圓體" w:eastAsia="華康細圓體" w:hAnsi="細明體" w:cs="細明體"/>
          <w:szCs w:val="24"/>
        </w:rPr>
      </w:pPr>
      <w:r>
        <w:rPr>
          <w:rFonts w:ascii="華康細圓體" w:eastAsia="華康細圓體" w:hAnsi="Times New Roman" w:hint="eastAsia"/>
          <w:szCs w:val="24"/>
        </w:rPr>
        <w:t>在啟示錄十四章</w:t>
      </w:r>
      <w:r w:rsidRPr="00237015">
        <w:rPr>
          <w:rFonts w:ascii="Times New Roman" w:eastAsia="華康細圓體" w:hAnsi="Times New Roman"/>
          <w:szCs w:val="24"/>
        </w:rPr>
        <w:t>6</w:t>
      </w:r>
      <w:r>
        <w:rPr>
          <w:rFonts w:ascii="華康細圓體" w:eastAsia="華康細圓體" w:hAnsi="Times New Roman" w:hint="eastAsia"/>
          <w:szCs w:val="24"/>
        </w:rPr>
        <w:t>節，老約翰看見有一位天使飛在空中，有永遠的福音要傳給住在地上的人，這裡非指天使來傳福音</w:t>
      </w:r>
      <w:r w:rsidR="00ED4B62">
        <w:rPr>
          <w:rFonts w:ascii="華康細圓體" w:eastAsia="華康細圓體" w:hAnsi="Times New Roman" w:hint="eastAsia"/>
          <w:szCs w:val="24"/>
        </w:rPr>
        <w:t>，傳福音的使命</w:t>
      </w:r>
      <w:r>
        <w:rPr>
          <w:rFonts w:ascii="華康細圓體" w:eastAsia="華康細圓體" w:hAnsi="Times New Roman" w:hint="eastAsia"/>
          <w:szCs w:val="24"/>
        </w:rPr>
        <w:t>是</w:t>
      </w:r>
      <w:r w:rsidR="00ED4B62">
        <w:rPr>
          <w:rFonts w:ascii="華康細圓體" w:eastAsia="華康細圓體" w:hAnsi="Times New Roman" w:hint="eastAsia"/>
          <w:szCs w:val="24"/>
        </w:rPr>
        <w:t>神</w:t>
      </w:r>
      <w:r>
        <w:rPr>
          <w:rFonts w:ascii="華康細圓體" w:eastAsia="華康細圓體" w:hAnsi="Times New Roman" w:hint="eastAsia"/>
          <w:szCs w:val="24"/>
        </w:rPr>
        <w:t>交託給</w:t>
      </w:r>
      <w:r w:rsidR="00ED4B62">
        <w:rPr>
          <w:rFonts w:ascii="華康細圓體" w:eastAsia="華康細圓體" w:hAnsi="Times New Roman" w:hint="eastAsia"/>
          <w:szCs w:val="24"/>
        </w:rPr>
        <w:t>祂</w:t>
      </w:r>
      <w:r>
        <w:rPr>
          <w:rFonts w:ascii="華康細圓體" w:eastAsia="華康細圓體" w:hAnsi="Times New Roman" w:hint="eastAsia"/>
          <w:szCs w:val="24"/>
        </w:rPr>
        <w:t>兒女的，天使是宣告福音的結局將到。這位天使所宣傳的是敬畏神</w:t>
      </w:r>
      <w:r w:rsidRPr="009C7D13">
        <w:rPr>
          <w:rFonts w:ascii="Times New Roman" w:eastAsia="華康細圓體" w:hAnsi="Times New Roman"/>
          <w:szCs w:val="24"/>
        </w:rPr>
        <w:t>、</w:t>
      </w:r>
      <w:r>
        <w:rPr>
          <w:rFonts w:ascii="Times New Roman" w:eastAsia="華康細圓體" w:hAnsi="Times New Roman"/>
          <w:szCs w:val="24"/>
        </w:rPr>
        <w:t>歸榮耀給神</w:t>
      </w:r>
      <w:r w:rsidRPr="009C7D13">
        <w:rPr>
          <w:rFonts w:ascii="Times New Roman" w:eastAsia="華康細圓體" w:hAnsi="Times New Roman"/>
          <w:szCs w:val="24"/>
        </w:rPr>
        <w:t>、</w:t>
      </w:r>
      <w:r>
        <w:rPr>
          <w:rFonts w:ascii="Times New Roman" w:eastAsia="華康細圓體" w:hAnsi="Times New Roman"/>
          <w:szCs w:val="24"/>
        </w:rPr>
        <w:t>要敬拜神，並宣告審判之日臨近。宣告審判的目的是安慰</w:t>
      </w:r>
      <w:r w:rsidR="00321E86">
        <w:rPr>
          <w:rFonts w:ascii="Times New Roman" w:eastAsia="華康細圓體" w:hAnsi="Times New Roman" w:hint="eastAsia"/>
          <w:szCs w:val="24"/>
        </w:rPr>
        <w:t>、</w:t>
      </w:r>
      <w:r>
        <w:rPr>
          <w:rFonts w:ascii="Times New Roman" w:eastAsia="華康細圓體" w:hAnsi="Times New Roman"/>
          <w:szCs w:val="24"/>
        </w:rPr>
        <w:t>鼓勵遭遇獸的權勢逼害之教會</w:t>
      </w:r>
      <w:r w:rsidR="00EB5714">
        <w:rPr>
          <w:rFonts w:ascii="Times New Roman" w:eastAsia="華康細圓體" w:hAnsi="Times New Roman"/>
          <w:szCs w:val="24"/>
        </w:rPr>
        <w:t>。第二位天使宣告巴比倫大城傾倒了。巴比倫大城是指當時的羅馬，外邦異教勢力的中心，也用以指反對神的世界權勢，她將要傾倒。巴比倫大城叫萬民喝那邪淫大怒之酒，引誘人不敬拜獨一真神，與偶像掛</w:t>
      </w:r>
      <w:r w:rsidR="00EB5714" w:rsidRPr="00EB5714">
        <w:rPr>
          <w:rFonts w:ascii="華康細圓體" w:eastAsia="細明體" w:hAnsi="細明體" w:cs="細明體" w:hint="eastAsia"/>
          <w:szCs w:val="24"/>
        </w:rPr>
        <w:t>鈎</w:t>
      </w:r>
      <w:r w:rsidR="00EB5714" w:rsidRPr="00EB5714">
        <w:rPr>
          <w:rFonts w:ascii="華康細圓體" w:eastAsia="華康細圓體" w:hAnsi="細明體" w:cs="細明體" w:hint="eastAsia"/>
          <w:szCs w:val="24"/>
        </w:rPr>
        <w:t>，這是屬靈的淫亂，這種邪淫的事惹神大怒。先知耶利米說：「</w:t>
      </w:r>
      <w:r w:rsidR="00EB5714" w:rsidRPr="00EB5714">
        <w:rPr>
          <w:rFonts w:ascii="標楷體" w:eastAsia="標楷體" w:hAnsi="標楷體" w:cs="細明體" w:hint="eastAsia"/>
          <w:szCs w:val="24"/>
        </w:rPr>
        <w:t>巴比倫素來是耶和華手中的金杯，使天下沉醉；萬國喝了她的酒就顛狂了</w:t>
      </w:r>
      <w:r w:rsidR="00EB5714" w:rsidRPr="00EB5714">
        <w:rPr>
          <w:rFonts w:ascii="華康細圓體" w:eastAsia="華康細圓體" w:hAnsi="細明體" w:cs="細明體" w:hint="eastAsia"/>
          <w:szCs w:val="24"/>
        </w:rPr>
        <w:t>。」</w:t>
      </w:r>
      <w:r w:rsidR="00EB5714">
        <w:rPr>
          <w:rFonts w:ascii="華康細圓體" w:eastAsia="華康細圓體" w:hAnsi="細明體" w:cs="細明體" w:hint="eastAsia"/>
          <w:szCs w:val="24"/>
        </w:rPr>
        <w:t>（耶五十一</w:t>
      </w:r>
      <w:r w:rsidR="00EB5714" w:rsidRPr="00EB5714">
        <w:rPr>
          <w:rFonts w:ascii="Times New Roman" w:eastAsia="華康細圓體" w:hAnsi="Times New Roman"/>
          <w:szCs w:val="24"/>
        </w:rPr>
        <w:t>7</w:t>
      </w:r>
      <w:r w:rsidR="00EB5714">
        <w:rPr>
          <w:rFonts w:ascii="華康細圓體" w:eastAsia="華康細圓體" w:hAnsi="細明體" w:cs="細明體" w:hint="eastAsia"/>
          <w:szCs w:val="24"/>
        </w:rPr>
        <w:t>）</w:t>
      </w:r>
    </w:p>
    <w:p w:rsidR="00E66AF1" w:rsidRDefault="00EB5714" w:rsidP="00303C51">
      <w:pPr>
        <w:pStyle w:val="a7"/>
        <w:spacing w:afterLines="50" w:line="400" w:lineRule="exact"/>
        <w:ind w:leftChars="0" w:left="0" w:firstLineChars="200" w:firstLine="480"/>
        <w:jc w:val="both"/>
        <w:rPr>
          <w:rFonts w:ascii="華康細圓體" w:eastAsia="華康細圓體" w:hAnsi="Times New Roman"/>
          <w:szCs w:val="24"/>
        </w:rPr>
      </w:pPr>
      <w:r>
        <w:rPr>
          <w:rFonts w:ascii="華康細圓體" w:eastAsia="華康細圓體" w:hAnsi="細明體" w:cs="細明體" w:hint="eastAsia"/>
          <w:szCs w:val="24"/>
        </w:rPr>
        <w:t>第三位天使大聲宣告拜獸和獸像，且接受獸的印記在額上或手上的人可怕的結局。這裡與啟示錄十三章1</w:t>
      </w:r>
      <w:r w:rsidRPr="00EB5714">
        <w:rPr>
          <w:rFonts w:ascii="Times New Roman" w:eastAsia="華康細圓體" w:hAnsi="Times New Roman"/>
          <w:szCs w:val="24"/>
        </w:rPr>
        <w:t>5~18</w:t>
      </w:r>
      <w:r w:rsidR="00BF582E">
        <w:rPr>
          <w:rFonts w:ascii="華康細圓體" w:eastAsia="華康細圓體" w:hAnsi="細明體" w:cs="細明體" w:hint="eastAsia"/>
          <w:szCs w:val="24"/>
        </w:rPr>
        <w:t>節作了可怕的對比。</w:t>
      </w:r>
      <w:r>
        <w:rPr>
          <w:rFonts w:ascii="華康細圓體" w:eastAsia="華康細圓體" w:hAnsi="細明體" w:cs="細明體" w:hint="eastAsia"/>
          <w:szCs w:val="24"/>
        </w:rPr>
        <w:t>不拜獸像</w:t>
      </w:r>
      <w:r w:rsidR="00237015" w:rsidRPr="00EB5714">
        <w:rPr>
          <w:rFonts w:ascii="華康細圓體" w:eastAsia="華康細圓體" w:hAnsi="Times New Roman" w:hint="eastAsia"/>
          <w:szCs w:val="24"/>
        </w:rPr>
        <w:t>、</w:t>
      </w:r>
      <w:r>
        <w:rPr>
          <w:rFonts w:ascii="華康細圓體" w:eastAsia="華康細圓體" w:hAnsi="Times New Roman" w:hint="eastAsia"/>
          <w:szCs w:val="24"/>
        </w:rPr>
        <w:t>不受獸的印記固然要被殺，但那不過是肉身的死</w:t>
      </w:r>
      <w:r w:rsidR="00BF582E">
        <w:rPr>
          <w:rFonts w:ascii="華康細圓體" w:eastAsia="華康細圓體" w:hAnsi="Times New Roman" w:hint="eastAsia"/>
          <w:szCs w:val="24"/>
        </w:rPr>
        <w:t>；</w:t>
      </w:r>
      <w:r>
        <w:rPr>
          <w:rFonts w:ascii="華康細圓體" w:eastAsia="華康細圓體" w:hAnsi="Times New Roman" w:hint="eastAsia"/>
          <w:szCs w:val="24"/>
        </w:rPr>
        <w:t>雖然不得作買賣，在世生活要受苦，但那不過是暫時的。而那些拜獸像</w:t>
      </w:r>
      <w:r w:rsidR="00237015" w:rsidRPr="00EB5714">
        <w:rPr>
          <w:rFonts w:ascii="華康細圓體" w:eastAsia="華康細圓體" w:hAnsi="Times New Roman" w:hint="eastAsia"/>
          <w:szCs w:val="24"/>
        </w:rPr>
        <w:t>、</w:t>
      </w:r>
      <w:r>
        <w:rPr>
          <w:rFonts w:ascii="華康細圓體" w:eastAsia="華康細圓體" w:hAnsi="Times New Roman" w:hint="eastAsia"/>
          <w:szCs w:val="24"/>
        </w:rPr>
        <w:t>受獸的印記</w:t>
      </w:r>
      <w:r w:rsidR="00237015" w:rsidRPr="00EB5714">
        <w:rPr>
          <w:rFonts w:ascii="華康細圓體" w:eastAsia="華康細圓體" w:hAnsi="Times New Roman" w:hint="eastAsia"/>
          <w:szCs w:val="24"/>
        </w:rPr>
        <w:t>、</w:t>
      </w:r>
      <w:r>
        <w:rPr>
          <w:rFonts w:ascii="華康細圓體" w:eastAsia="華康細圓體" w:hAnsi="Times New Roman" w:hint="eastAsia"/>
          <w:szCs w:val="24"/>
        </w:rPr>
        <w:t>背道的人，要受更可怕的痛苦，必喝神大怒的酒，此酒「斟在神忿怒的杯中純一不雜」，原文直譯作“</w:t>
      </w:r>
      <w:r w:rsidRPr="00EB5714">
        <w:rPr>
          <w:rFonts w:ascii="Times New Roman" w:eastAsia="華康細圓體" w:hAnsi="Times New Roman"/>
          <w:szCs w:val="24"/>
        </w:rPr>
        <w:t>the wrath of God is mixed unmixed</w:t>
      </w:r>
      <w:r>
        <w:rPr>
          <w:rFonts w:ascii="華康細圓體" w:eastAsia="華康細圓體" w:hAnsi="Times New Roman" w:hint="eastAsia"/>
          <w:szCs w:val="24"/>
        </w:rPr>
        <w:t>”</w:t>
      </w:r>
      <w:r w:rsidR="00E66AF1">
        <w:rPr>
          <w:rFonts w:ascii="華康細圓體" w:eastAsia="華康細圓體" w:hAnsi="Times New Roman" w:hint="eastAsia"/>
          <w:szCs w:val="24"/>
        </w:rPr>
        <w:t>。</w:t>
      </w:r>
      <w:r w:rsidR="00E66AF1" w:rsidRPr="00EB5714">
        <w:rPr>
          <w:rFonts w:ascii="Times New Roman" w:eastAsia="華康細圓體" w:hAnsi="Times New Roman"/>
          <w:szCs w:val="24"/>
        </w:rPr>
        <w:t>mixed</w:t>
      </w:r>
      <w:r w:rsidR="00E66AF1">
        <w:rPr>
          <w:rFonts w:ascii="Times New Roman" w:eastAsia="華康細圓體" w:hAnsi="Times New Roman"/>
          <w:szCs w:val="24"/>
        </w:rPr>
        <w:t>是指酒加上各種香料，增加其濃度，</w:t>
      </w:r>
      <w:r w:rsidR="00E66AF1" w:rsidRPr="00EB5714">
        <w:rPr>
          <w:rFonts w:ascii="Times New Roman" w:eastAsia="華康細圓體" w:hAnsi="Times New Roman"/>
          <w:szCs w:val="24"/>
        </w:rPr>
        <w:t>unmixed</w:t>
      </w:r>
      <w:r w:rsidR="00E66AF1">
        <w:rPr>
          <w:rFonts w:ascii="Times New Roman" w:eastAsia="華康細圓體" w:hAnsi="Times New Roman"/>
          <w:szCs w:val="24"/>
        </w:rPr>
        <w:t>則指這酒未用水稀釋，所以都是增加這酒的濃度，用以形容神的大怒十分濃稠，不會稀釋</w:t>
      </w:r>
      <w:r w:rsidR="00237015" w:rsidRPr="00EB5714">
        <w:rPr>
          <w:rFonts w:ascii="華康細圓體" w:eastAsia="華康細圓體" w:hAnsi="Times New Roman" w:hint="eastAsia"/>
          <w:szCs w:val="24"/>
        </w:rPr>
        <w:t>、</w:t>
      </w:r>
      <w:r w:rsidR="00E66AF1">
        <w:rPr>
          <w:rFonts w:ascii="華康細圓體" w:eastAsia="華康細圓體" w:hAnsi="Times New Roman" w:hint="eastAsia"/>
          <w:szCs w:val="24"/>
        </w:rPr>
        <w:t>減少。</w:t>
      </w:r>
    </w:p>
    <w:p w:rsidR="00DB6427" w:rsidRDefault="00E66AF1" w:rsidP="00303C51">
      <w:pPr>
        <w:pStyle w:val="a7"/>
        <w:spacing w:afterLines="50" w:line="400" w:lineRule="exact"/>
        <w:ind w:leftChars="0" w:left="0" w:firstLineChars="200" w:firstLine="480"/>
        <w:jc w:val="both"/>
        <w:rPr>
          <w:rFonts w:ascii="華康細圓體" w:eastAsia="華康細圓體" w:hAnsi="Times New Roman"/>
          <w:szCs w:val="24"/>
        </w:rPr>
      </w:pPr>
      <w:r>
        <w:rPr>
          <w:rFonts w:ascii="華康細圓體" w:eastAsia="華康細圓體" w:hAnsi="Times New Roman" w:hint="eastAsia"/>
          <w:szCs w:val="24"/>
        </w:rPr>
        <w:lastRenderedPageBreak/>
        <w:t>羔羊耶穌也是猶大支派的獅子，對惡人表現出可畏的威嚴，要施行審判，惡人要在羔羊與聖天使面前永遠受苦。不是羔羊與天使喜歡見他們受苦，乃為了強調他們將受很大的痛苦</w:t>
      </w:r>
      <w:r w:rsidR="00BF582E">
        <w:rPr>
          <w:rFonts w:ascii="華康細圓體" w:eastAsia="華康細圓體" w:hAnsi="Times New Roman" w:hint="eastAsia"/>
          <w:szCs w:val="24"/>
        </w:rPr>
        <w:t>；這種</w:t>
      </w:r>
      <w:r>
        <w:rPr>
          <w:rFonts w:ascii="華康細圓體" w:eastAsia="華康細圓體" w:hAnsi="Times New Roman" w:hint="eastAsia"/>
          <w:szCs w:val="24"/>
        </w:rPr>
        <w:t>墮落帶來的痛苦，會因想到那些得勝者所享</w:t>
      </w:r>
      <w:r w:rsidR="00BF582E">
        <w:rPr>
          <w:rFonts w:ascii="華康細圓體" w:eastAsia="華康細圓體" w:hAnsi="Times New Roman" w:hint="eastAsia"/>
          <w:szCs w:val="24"/>
        </w:rPr>
        <w:t>受</w:t>
      </w:r>
      <w:r>
        <w:rPr>
          <w:rFonts w:ascii="華康細圓體" w:eastAsia="華康細圓體" w:hAnsi="Times New Roman" w:hint="eastAsia"/>
          <w:szCs w:val="24"/>
        </w:rPr>
        <w:t>的福樂</w:t>
      </w:r>
      <w:r w:rsidR="00BF582E">
        <w:rPr>
          <w:rFonts w:ascii="華康細圓體" w:eastAsia="華康細圓體" w:hAnsi="Times New Roman" w:hint="eastAsia"/>
          <w:szCs w:val="24"/>
        </w:rPr>
        <w:t>而</w:t>
      </w:r>
      <w:r>
        <w:rPr>
          <w:rFonts w:ascii="華康細圓體" w:eastAsia="華康細圓體" w:hAnsi="Times New Roman" w:hint="eastAsia"/>
          <w:szCs w:val="24"/>
        </w:rPr>
        <w:t>更增痛苦。他們在火與硫磺之中永遠受苦，晝夜不得安寧。聖經多次提及永遠的地獄，主在馬可福音九章</w:t>
      </w:r>
      <w:r w:rsidRPr="00E66AF1">
        <w:rPr>
          <w:rFonts w:ascii="Times New Roman" w:eastAsia="華康細圓體" w:hAnsi="Times New Roman"/>
          <w:szCs w:val="24"/>
        </w:rPr>
        <w:t>48~49</w:t>
      </w:r>
      <w:r>
        <w:rPr>
          <w:rFonts w:ascii="華康細圓體" w:eastAsia="華康細圓體" w:hAnsi="Times New Roman" w:hint="eastAsia"/>
          <w:szCs w:val="24"/>
        </w:rPr>
        <w:t>節說：「</w:t>
      </w:r>
      <w:r w:rsidRPr="00E66AF1">
        <w:rPr>
          <w:rFonts w:ascii="標楷體" w:eastAsia="標楷體" w:hAnsi="標楷體" w:hint="eastAsia"/>
          <w:szCs w:val="24"/>
        </w:rPr>
        <w:t>在那</w:t>
      </w:r>
      <w:r>
        <w:rPr>
          <w:rFonts w:ascii="標楷體" w:eastAsia="標楷體" w:hAnsi="標楷體" w:hint="eastAsia"/>
          <w:szCs w:val="24"/>
        </w:rPr>
        <w:t>裡</w:t>
      </w:r>
      <w:r w:rsidRPr="00E66AF1">
        <w:rPr>
          <w:rFonts w:ascii="標楷體" w:eastAsia="標楷體" w:hAnsi="標楷體" w:hint="eastAsia"/>
          <w:szCs w:val="24"/>
        </w:rPr>
        <w:t>，蟲是不死的，火是不滅的。因為必用火當鹽醃各人</w:t>
      </w:r>
      <w:r w:rsidRPr="00E66AF1">
        <w:rPr>
          <w:rFonts w:ascii="華康細圓體" w:eastAsia="華康細圓體" w:hAnsi="Times New Roman" w:hint="eastAsia"/>
          <w:szCs w:val="24"/>
        </w:rPr>
        <w:t>。</w:t>
      </w:r>
      <w:r>
        <w:rPr>
          <w:rFonts w:ascii="華康細圓體" w:eastAsia="華康細圓體" w:hAnsi="Times New Roman" w:hint="eastAsia"/>
          <w:szCs w:val="24"/>
        </w:rPr>
        <w:t>」</w:t>
      </w:r>
      <w:r w:rsidR="00091DA6">
        <w:rPr>
          <w:rFonts w:ascii="華康細圓體" w:eastAsia="華康細圓體" w:hAnsi="Times New Roman" w:hint="eastAsia"/>
          <w:szCs w:val="24"/>
        </w:rPr>
        <w:t>而</w:t>
      </w:r>
      <w:r>
        <w:rPr>
          <w:rFonts w:ascii="華康細圓體" w:eastAsia="華康細圓體" w:hAnsi="Times New Roman" w:hint="eastAsia"/>
          <w:szCs w:val="24"/>
        </w:rPr>
        <w:t>啟示錄十四章11節提到拜獸和</w:t>
      </w:r>
      <w:r w:rsidR="00BF582E">
        <w:rPr>
          <w:rFonts w:ascii="華康細圓體" w:eastAsia="華康細圓體" w:hAnsi="Times New Roman" w:hint="eastAsia"/>
          <w:szCs w:val="24"/>
        </w:rPr>
        <w:t>獸</w:t>
      </w:r>
      <w:r>
        <w:rPr>
          <w:rFonts w:ascii="華康細圓體" w:eastAsia="華康細圓體" w:hAnsi="Times New Roman" w:hint="eastAsia"/>
          <w:szCs w:val="24"/>
        </w:rPr>
        <w:t>像的人受痛苦的煙往上冒，直到永永遠遠，</w:t>
      </w:r>
      <w:r w:rsidR="00091DA6">
        <w:rPr>
          <w:rFonts w:ascii="華康細圓體" w:eastAsia="華康細圓體" w:hAnsi="Times New Roman" w:hint="eastAsia"/>
          <w:szCs w:val="24"/>
        </w:rPr>
        <w:t>並</w:t>
      </w:r>
      <w:r>
        <w:rPr>
          <w:rFonts w:ascii="華康細圓體" w:eastAsia="華康細圓體" w:hAnsi="Times New Roman" w:hint="eastAsia"/>
          <w:szCs w:val="24"/>
        </w:rPr>
        <w:t>且在永遠</w:t>
      </w:r>
      <w:r w:rsidR="00BF582E">
        <w:rPr>
          <w:rFonts w:ascii="華康細圓體" w:eastAsia="華康細圓體" w:hAnsi="Times New Roman" w:hint="eastAsia"/>
          <w:szCs w:val="24"/>
        </w:rPr>
        <w:t>的</w:t>
      </w:r>
      <w:r>
        <w:rPr>
          <w:rFonts w:ascii="華康細圓體" w:eastAsia="華康細圓體" w:hAnsi="Times New Roman" w:hint="eastAsia"/>
          <w:szCs w:val="24"/>
        </w:rPr>
        <w:t>刑罰中晝夜不得安寧。啟示錄十四章</w:t>
      </w:r>
      <w:r w:rsidRPr="00E66AF1">
        <w:rPr>
          <w:rFonts w:ascii="Times New Roman" w:eastAsia="華康細圓體" w:hAnsi="Times New Roman"/>
          <w:szCs w:val="24"/>
        </w:rPr>
        <w:t>12</w:t>
      </w:r>
      <w:r>
        <w:rPr>
          <w:rFonts w:ascii="華康細圓體" w:eastAsia="華康細圓體" w:hAnsi="Times New Roman" w:hint="eastAsia"/>
          <w:szCs w:val="24"/>
        </w:rPr>
        <w:t>節說：「</w:t>
      </w:r>
      <w:r w:rsidRPr="00E66AF1">
        <w:rPr>
          <w:rFonts w:ascii="標楷體" w:eastAsia="標楷體" w:hAnsi="標楷體" w:hint="eastAsia"/>
          <w:szCs w:val="24"/>
        </w:rPr>
        <w:t>聖徒的忍耐就在此；他們是守神誡命和耶穌真道的。</w:t>
      </w:r>
      <w:r>
        <w:rPr>
          <w:rFonts w:ascii="華康細圓體" w:eastAsia="華康細圓體" w:hAnsi="Times New Roman" w:hint="eastAsia"/>
          <w:szCs w:val="24"/>
        </w:rPr>
        <w:t>」這些話顯然是要鼓勵受苦的教會</w:t>
      </w:r>
      <w:r w:rsidR="00BF582E">
        <w:rPr>
          <w:rFonts w:ascii="華康細圓體" w:eastAsia="華康細圓體" w:hAnsi="Times New Roman" w:hint="eastAsia"/>
          <w:szCs w:val="24"/>
        </w:rPr>
        <w:t>，</w:t>
      </w:r>
      <w:r>
        <w:rPr>
          <w:rFonts w:ascii="華康細圓體" w:eastAsia="華康細圓體" w:hAnsi="Times New Roman" w:hint="eastAsia"/>
          <w:szCs w:val="24"/>
        </w:rPr>
        <w:t>要繼續忍</w:t>
      </w:r>
      <w:r w:rsidR="00C31FF6">
        <w:rPr>
          <w:rFonts w:ascii="華康細圓體" w:eastAsia="華康細圓體" w:hAnsi="Times New Roman" w:hint="eastAsia"/>
          <w:szCs w:val="24"/>
        </w:rPr>
        <w:t>耐地遵守神的命令，</w:t>
      </w:r>
      <w:r w:rsidR="00BF582E">
        <w:rPr>
          <w:rFonts w:ascii="華康細圓體" w:eastAsia="華康細圓體" w:hAnsi="Times New Roman" w:hint="eastAsia"/>
          <w:szCs w:val="24"/>
        </w:rPr>
        <w:t>並</w:t>
      </w:r>
      <w:r w:rsidR="00C31FF6">
        <w:rPr>
          <w:rFonts w:ascii="華康細圓體" w:eastAsia="華康細圓體" w:hAnsi="Times New Roman" w:hint="eastAsia"/>
          <w:szCs w:val="24"/>
        </w:rPr>
        <w:t>堅守</w:t>
      </w:r>
      <w:r w:rsidR="00ED4B62">
        <w:rPr>
          <w:rFonts w:ascii="華康細圓體" w:eastAsia="華康細圓體" w:hAnsi="Times New Roman" w:hint="eastAsia"/>
          <w:szCs w:val="24"/>
        </w:rPr>
        <w:t>羔羊耶穌的</w:t>
      </w:r>
      <w:r w:rsidR="00C31FF6">
        <w:rPr>
          <w:rFonts w:ascii="華康細圓體" w:eastAsia="華康細圓體" w:hAnsi="Times New Roman" w:hint="eastAsia"/>
          <w:szCs w:val="24"/>
        </w:rPr>
        <w:t>真道，即使</w:t>
      </w:r>
      <w:r w:rsidR="00BF582E">
        <w:rPr>
          <w:rFonts w:ascii="華康細圓體" w:eastAsia="華康細圓體" w:hAnsi="Times New Roman" w:hint="eastAsia"/>
          <w:szCs w:val="24"/>
        </w:rPr>
        <w:t>因著</w:t>
      </w:r>
      <w:r w:rsidR="00C31FF6">
        <w:rPr>
          <w:rFonts w:ascii="華康細圓體" w:eastAsia="華康細圓體" w:hAnsi="Times New Roman" w:hint="eastAsia"/>
          <w:szCs w:val="24"/>
        </w:rPr>
        <w:t>不敬拜羅馬皇帝而必須殉道，那</w:t>
      </w:r>
      <w:r w:rsidR="00BF582E">
        <w:rPr>
          <w:rFonts w:ascii="華康細圓體" w:eastAsia="華康細圓體" w:hAnsi="Times New Roman" w:hint="eastAsia"/>
          <w:szCs w:val="24"/>
        </w:rPr>
        <w:t>也</w:t>
      </w:r>
      <w:r w:rsidR="00C31FF6">
        <w:rPr>
          <w:rFonts w:ascii="華康細圓體" w:eastAsia="華康細圓體" w:hAnsi="Times New Roman" w:hint="eastAsia"/>
          <w:szCs w:val="24"/>
        </w:rPr>
        <w:t>是在主裡面而死，是有福的人。</w:t>
      </w:r>
      <w:r w:rsidR="00BF582E">
        <w:rPr>
          <w:rFonts w:ascii="華康細圓體" w:eastAsia="華康細圓體" w:hAnsi="Times New Roman" w:hint="eastAsia"/>
          <w:szCs w:val="24"/>
        </w:rPr>
        <w:t>聖徒</w:t>
      </w:r>
      <w:r w:rsidR="00C31FF6">
        <w:rPr>
          <w:rFonts w:ascii="華康細圓體" w:eastAsia="華康細圓體" w:hAnsi="Times New Roman" w:hint="eastAsia"/>
          <w:szCs w:val="24"/>
        </w:rPr>
        <w:t>在世為主勞苦，盡忠職守，跑完當跑的路，打完當打的仗之後，就息了自己的</w:t>
      </w:r>
      <w:r w:rsidR="00BF582E">
        <w:rPr>
          <w:rFonts w:ascii="華康細圓體" w:eastAsia="華康細圓體" w:hAnsi="Times New Roman" w:hint="eastAsia"/>
          <w:szCs w:val="24"/>
        </w:rPr>
        <w:t>勞</w:t>
      </w:r>
      <w:r w:rsidR="00C31FF6">
        <w:rPr>
          <w:rFonts w:ascii="華康細圓體" w:eastAsia="華康細圓體" w:hAnsi="Times New Roman" w:hint="eastAsia"/>
          <w:szCs w:val="24"/>
        </w:rPr>
        <w:t>苦，永享福樂。</w:t>
      </w:r>
    </w:p>
    <w:p w:rsidR="00DE71C7" w:rsidRDefault="00DB6427" w:rsidP="00303C51">
      <w:pPr>
        <w:pStyle w:val="a7"/>
        <w:spacing w:afterLines="50" w:line="400" w:lineRule="exact"/>
        <w:ind w:leftChars="0" w:left="0" w:firstLineChars="200" w:firstLine="480"/>
        <w:jc w:val="both"/>
        <w:rPr>
          <w:rFonts w:ascii="華康細圓體" w:eastAsia="華康細圓體" w:hAnsi="Times New Roman"/>
          <w:szCs w:val="24"/>
        </w:rPr>
      </w:pPr>
      <w:r>
        <w:rPr>
          <w:rFonts w:ascii="華康細圓體" w:eastAsia="華康細圓體" w:hAnsi="Times New Roman" w:hint="eastAsia"/>
          <w:szCs w:val="24"/>
        </w:rPr>
        <w:t>倘若你到基督面前來，祂就必像獅子一般，用祂榮耀的權能護衛你。祂所擁有的像獅子的權能都是你的，都必用來保護你，並保守你得勝到底。祂像獅子來為你抵抗仇敵，凡惹動你</w:t>
      </w:r>
      <w:r w:rsidR="00237015" w:rsidRPr="00EB5714">
        <w:rPr>
          <w:rFonts w:ascii="華康細圓體" w:eastAsia="華康細圓體" w:hAnsi="Times New Roman" w:hint="eastAsia"/>
          <w:szCs w:val="24"/>
        </w:rPr>
        <w:t>、</w:t>
      </w:r>
      <w:r>
        <w:rPr>
          <w:rFonts w:ascii="華康細圓體" w:eastAsia="華康細圓體" w:hAnsi="Times New Roman" w:hint="eastAsia"/>
          <w:szCs w:val="24"/>
        </w:rPr>
        <w:t>冒犯你的，就</w:t>
      </w:r>
      <w:r w:rsidR="00BF582E">
        <w:rPr>
          <w:rFonts w:ascii="華康細圓體" w:eastAsia="華康細圓體" w:hAnsi="Times New Roman" w:hint="eastAsia"/>
          <w:szCs w:val="24"/>
        </w:rPr>
        <w:t>等於</w:t>
      </w:r>
      <w:r>
        <w:rPr>
          <w:rFonts w:ascii="華康細圓體" w:eastAsia="華康細圓體" w:hAnsi="Times New Roman" w:hint="eastAsia"/>
          <w:szCs w:val="24"/>
        </w:rPr>
        <w:t>是惹動了獅子的怒氣一</w:t>
      </w:r>
      <w:r w:rsidR="00BF582E">
        <w:rPr>
          <w:rFonts w:ascii="華康細圓體" w:eastAsia="華康細圓體" w:hAnsi="Times New Roman" w:hint="eastAsia"/>
          <w:szCs w:val="24"/>
        </w:rPr>
        <w:t>般</w:t>
      </w:r>
      <w:r>
        <w:rPr>
          <w:rFonts w:ascii="華康細圓體" w:eastAsia="華康細圓體" w:hAnsi="Times New Roman" w:hint="eastAsia"/>
          <w:szCs w:val="24"/>
        </w:rPr>
        <w:t>。除非你的敵人能勝過這獅子，否則他們就不能傷損</w:t>
      </w:r>
      <w:r w:rsidR="00EB5714" w:rsidRPr="00EB5714">
        <w:rPr>
          <w:rFonts w:ascii="華康細圓體" w:eastAsia="華康細圓體" w:hAnsi="Times New Roman" w:hint="eastAsia"/>
          <w:szCs w:val="24"/>
        </w:rPr>
        <w:t>、</w:t>
      </w:r>
      <w:r>
        <w:rPr>
          <w:rFonts w:ascii="華康細圓體" w:eastAsia="華康細圓體" w:hAnsi="Times New Roman" w:hint="eastAsia"/>
          <w:szCs w:val="24"/>
        </w:rPr>
        <w:t>毀滅你。除非他們強過基督，否則他們就不能阻礙你得福。正如以賽亞書卅一章</w:t>
      </w:r>
      <w:r w:rsidRPr="00DB6427">
        <w:rPr>
          <w:rFonts w:ascii="Times New Roman" w:eastAsia="華康細圓體" w:hAnsi="Times New Roman"/>
          <w:szCs w:val="24"/>
        </w:rPr>
        <w:t>4</w:t>
      </w:r>
      <w:r>
        <w:rPr>
          <w:rFonts w:ascii="華康細圓體" w:eastAsia="華康細圓體" w:hAnsi="Times New Roman" w:hint="eastAsia"/>
          <w:szCs w:val="24"/>
        </w:rPr>
        <w:t>節所言：「</w:t>
      </w:r>
      <w:r w:rsidRPr="00DB6427">
        <w:rPr>
          <w:rFonts w:ascii="標楷體" w:eastAsia="標楷體" w:hAnsi="標楷體" w:hint="eastAsia"/>
          <w:szCs w:val="24"/>
        </w:rPr>
        <w:t>獅子和少壯獅子護食咆哮，就是喊許多牧人來攻擊牠，牠總不因他們的聲音驚惶，也不因他們的喧嘩縮伏。如此，萬軍之耶和華也必降臨在錫安山岡上爭戰。</w:t>
      </w:r>
      <w:r>
        <w:rPr>
          <w:rFonts w:ascii="華康細圓體" w:eastAsia="華康細圓體" w:hAnsi="Times New Roman" w:hint="eastAsia"/>
          <w:szCs w:val="24"/>
        </w:rPr>
        <w:t>」猶大支派的獅子必為我們爭戰，祂必保守我們不失腳，叫我們能無瑕無疪</w:t>
      </w:r>
      <w:r w:rsidR="00EB5714" w:rsidRPr="00EB5714">
        <w:rPr>
          <w:rFonts w:ascii="華康細圓體" w:eastAsia="華康細圓體" w:hAnsi="Times New Roman" w:hint="eastAsia"/>
          <w:szCs w:val="24"/>
        </w:rPr>
        <w:t>、</w:t>
      </w:r>
      <w:r>
        <w:rPr>
          <w:rFonts w:ascii="華康細圓體" w:eastAsia="華康細圓體" w:hAnsi="Times New Roman" w:hint="eastAsia"/>
          <w:szCs w:val="24"/>
        </w:rPr>
        <w:t>歡歡喜喜地站在錫安山，列在十四萬四千人中間。基督是萬王之王，不但超乎</w:t>
      </w:r>
      <w:r w:rsidR="00BF582E">
        <w:rPr>
          <w:rFonts w:ascii="華康細圓體" w:eastAsia="華康細圓體" w:hAnsi="Times New Roman" w:hint="eastAsia"/>
          <w:szCs w:val="24"/>
        </w:rPr>
        <w:t>萬人</w:t>
      </w:r>
      <w:r>
        <w:rPr>
          <w:rFonts w:ascii="華康細圓體" w:eastAsia="華康細圓體" w:hAnsi="Times New Roman" w:hint="eastAsia"/>
          <w:szCs w:val="24"/>
        </w:rPr>
        <w:t>之上，</w:t>
      </w:r>
      <w:r>
        <w:rPr>
          <w:rFonts w:ascii="華康細圓體" w:eastAsia="華康細圓體" w:hAnsi="Times New Roman" w:hint="eastAsia"/>
          <w:szCs w:val="24"/>
        </w:rPr>
        <w:lastRenderedPageBreak/>
        <w:t>而且超乎一切世上的君王，然而這位尊貴的王願做你最親密的朋友。你願交一個朋友，不僅是偉大的，而且是溫柔的麼？那麼，基督兼備無量的偉大和無限的溫柔。祂是猶大支派的獅子，獅子是百獸之王，而祂也是溫柔</w:t>
      </w:r>
      <w:r w:rsidR="00DE71C7">
        <w:rPr>
          <w:rFonts w:ascii="華康細圓體" w:eastAsia="華康細圓體" w:hAnsi="Times New Roman" w:hint="eastAsia"/>
          <w:szCs w:val="24"/>
        </w:rPr>
        <w:t>的羔羊，詩篇十八篇</w:t>
      </w:r>
      <w:r w:rsidR="00DE71C7" w:rsidRPr="00DE71C7">
        <w:rPr>
          <w:rFonts w:ascii="Times New Roman" w:eastAsia="華康細圓體" w:hAnsi="Times New Roman"/>
          <w:szCs w:val="24"/>
        </w:rPr>
        <w:t>35</w:t>
      </w:r>
      <w:r w:rsidR="00DE71C7">
        <w:rPr>
          <w:rFonts w:ascii="華康細圓體" w:eastAsia="華康細圓體" w:hAnsi="Times New Roman" w:hint="eastAsia"/>
          <w:szCs w:val="24"/>
        </w:rPr>
        <w:t>節說：「</w:t>
      </w:r>
      <w:r w:rsidR="00DE71C7" w:rsidRPr="00BF582E">
        <w:rPr>
          <w:rFonts w:ascii="標楷體" w:eastAsia="標楷體" w:hAnsi="標楷體" w:hint="eastAsia"/>
          <w:szCs w:val="24"/>
        </w:rPr>
        <w:t>你的溫和使我為大。</w:t>
      </w:r>
      <w:r w:rsidR="00DE71C7">
        <w:rPr>
          <w:rFonts w:ascii="華康細圓體" w:eastAsia="華康細圓體" w:hAnsi="Times New Roman" w:hint="eastAsia"/>
          <w:szCs w:val="24"/>
        </w:rPr>
        <w:t>」與柔和謙卑的耶穌在一起，讓人覺得自在</w:t>
      </w:r>
      <w:r w:rsidR="00EB5714" w:rsidRPr="00EB5714">
        <w:rPr>
          <w:rFonts w:ascii="華康細圓體" w:eastAsia="華康細圓體" w:hAnsi="Times New Roman" w:hint="eastAsia"/>
          <w:szCs w:val="24"/>
        </w:rPr>
        <w:t>、</w:t>
      </w:r>
      <w:r w:rsidR="00DE71C7">
        <w:rPr>
          <w:rFonts w:ascii="華康細圓體" w:eastAsia="華康細圓體" w:hAnsi="Times New Roman" w:hint="eastAsia"/>
          <w:szCs w:val="24"/>
        </w:rPr>
        <w:t>安舒。</w:t>
      </w:r>
    </w:p>
    <w:p w:rsidR="00DE71C7" w:rsidRDefault="00DE71C7" w:rsidP="00303C51">
      <w:pPr>
        <w:pStyle w:val="a7"/>
        <w:spacing w:afterLines="50" w:line="400" w:lineRule="exact"/>
        <w:ind w:leftChars="0" w:left="0" w:firstLineChars="200" w:firstLine="480"/>
        <w:jc w:val="both"/>
        <w:rPr>
          <w:rFonts w:ascii="華康細圓體" w:eastAsia="華康細圓體" w:hAnsi="Times New Roman"/>
          <w:szCs w:val="24"/>
        </w:rPr>
      </w:pPr>
      <w:r w:rsidRPr="00DE71C7">
        <w:rPr>
          <w:rFonts w:ascii="標楷體" w:eastAsia="標楷體" w:hAnsi="標楷體" w:hint="eastAsia"/>
          <w:szCs w:val="24"/>
        </w:rPr>
        <w:t>人為朋友捨命，人的愛心沒有比這個大的。你們若遵行我所吩咐的，就是我的朋友了。以後我不再稱你們為僕人，因僕人不知道主人所做的事。我乃稱你們為朋友；因我從我父所聽見的，已經都告訴你們了</w:t>
      </w:r>
      <w:r w:rsidRPr="00DE71C7">
        <w:rPr>
          <w:rFonts w:ascii="華康細圓體" w:eastAsia="華康細圓體" w:hAnsi="Times New Roman" w:hint="eastAsia"/>
          <w:szCs w:val="24"/>
        </w:rPr>
        <w:t>。</w:t>
      </w:r>
      <w:r>
        <w:rPr>
          <w:rFonts w:ascii="華康細圓體" w:eastAsia="華康細圓體" w:hAnsi="Times New Roman" w:hint="eastAsia"/>
          <w:szCs w:val="24"/>
        </w:rPr>
        <w:t>（約十五</w:t>
      </w:r>
      <w:r w:rsidRPr="00DE71C7">
        <w:rPr>
          <w:rFonts w:ascii="Times New Roman" w:eastAsia="華康細圓體" w:hAnsi="Times New Roman"/>
          <w:szCs w:val="24"/>
        </w:rPr>
        <w:t>13~15</w:t>
      </w:r>
      <w:r>
        <w:rPr>
          <w:rFonts w:ascii="華康細圓體" w:eastAsia="華康細圓體" w:hAnsi="Times New Roman" w:hint="eastAsia"/>
          <w:szCs w:val="24"/>
        </w:rPr>
        <w:t>）</w:t>
      </w:r>
    </w:p>
    <w:p w:rsidR="000371F9" w:rsidRDefault="00DE71C7" w:rsidP="00303C51">
      <w:pPr>
        <w:pStyle w:val="a7"/>
        <w:spacing w:afterLines="50" w:line="400" w:lineRule="exact"/>
        <w:ind w:leftChars="0" w:left="0" w:firstLineChars="200" w:firstLine="480"/>
        <w:jc w:val="both"/>
        <w:rPr>
          <w:rFonts w:ascii="華康細圓體" w:eastAsia="華康細圓體" w:hAnsi="Times New Roman"/>
          <w:szCs w:val="24"/>
        </w:rPr>
      </w:pPr>
      <w:r>
        <w:rPr>
          <w:rFonts w:ascii="華康細圓體" w:eastAsia="華康細圓體" w:hAnsi="Times New Roman" w:hint="eastAsia"/>
          <w:szCs w:val="24"/>
        </w:rPr>
        <w:t>羔羊耶穌為我們捨命，揀選我們作祂的朋友，祂要將從天父所聽見的都告訴我們。我們若以祂柔和謙卑的心為心，遵行祂的吩咐，就是祂的朋友</w:t>
      </w:r>
      <w:r w:rsidR="000371F9">
        <w:rPr>
          <w:rFonts w:ascii="華康細圓體" w:eastAsia="華康細圓體" w:hAnsi="Times New Roman" w:hint="eastAsia"/>
          <w:szCs w:val="24"/>
        </w:rPr>
        <w:t>。在美國職棒大聯盟</w:t>
      </w:r>
      <w:r w:rsidR="000371F9" w:rsidRPr="00BF582E">
        <w:rPr>
          <w:rFonts w:ascii="Times New Roman" w:eastAsia="華康細圓體" w:hAnsi="Times New Roman"/>
          <w:szCs w:val="24"/>
        </w:rPr>
        <w:t>135</w:t>
      </w:r>
      <w:r w:rsidR="000371F9">
        <w:rPr>
          <w:rFonts w:ascii="華康細圓體" w:eastAsia="華康細圓體" w:hAnsi="Times New Roman" w:hint="eastAsia"/>
          <w:szCs w:val="24"/>
        </w:rPr>
        <w:t>年的歷史中只有</w:t>
      </w:r>
      <w:r w:rsidR="000371F9" w:rsidRPr="000371F9">
        <w:rPr>
          <w:rFonts w:ascii="Times New Roman" w:eastAsia="華康細圓體" w:hAnsi="Times New Roman"/>
          <w:szCs w:val="24"/>
        </w:rPr>
        <w:t>20</w:t>
      </w:r>
      <w:r w:rsidR="000371F9">
        <w:rPr>
          <w:rFonts w:ascii="華康細圓體" w:eastAsia="華康細圓體" w:hAnsi="Times New Roman" w:hint="eastAsia"/>
          <w:szCs w:val="24"/>
        </w:rPr>
        <w:t>名投手曾經投出「完全比賽」（沒有讓對方任何球員到達一壘）</w:t>
      </w:r>
      <w:r w:rsidR="00BF582E">
        <w:rPr>
          <w:rFonts w:ascii="華康細圓體" w:eastAsia="華康細圓體" w:hAnsi="Times New Roman" w:hint="eastAsia"/>
          <w:szCs w:val="24"/>
        </w:rPr>
        <w:t>。</w:t>
      </w:r>
      <w:r w:rsidR="000371F9" w:rsidRPr="000371F9">
        <w:rPr>
          <w:rFonts w:ascii="Times New Roman" w:eastAsia="華康細圓體" w:hAnsi="Times New Roman"/>
          <w:szCs w:val="24"/>
        </w:rPr>
        <w:t>2010</w:t>
      </w:r>
      <w:r w:rsidR="000371F9" w:rsidRPr="000371F9">
        <w:rPr>
          <w:rFonts w:ascii="Times New Roman" w:eastAsia="華康細圓體" w:hAnsi="Times New Roman"/>
          <w:szCs w:val="24"/>
        </w:rPr>
        <w:t>年</w:t>
      </w:r>
      <w:r w:rsidR="000371F9" w:rsidRPr="000371F9">
        <w:rPr>
          <w:rFonts w:ascii="Times New Roman" w:eastAsia="華康細圓體" w:hAnsi="Times New Roman"/>
          <w:szCs w:val="24"/>
        </w:rPr>
        <w:t>6</w:t>
      </w:r>
      <w:r w:rsidR="000371F9" w:rsidRPr="000371F9">
        <w:rPr>
          <w:rFonts w:ascii="Times New Roman" w:eastAsia="華康細圓體" w:hAnsi="Times New Roman"/>
          <w:szCs w:val="24"/>
        </w:rPr>
        <w:t>月</w:t>
      </w:r>
      <w:r w:rsidR="000371F9" w:rsidRPr="000371F9">
        <w:rPr>
          <w:rFonts w:ascii="Times New Roman" w:eastAsia="華康細圓體" w:hAnsi="Times New Roman"/>
          <w:szCs w:val="24"/>
        </w:rPr>
        <w:t>2</w:t>
      </w:r>
      <w:r w:rsidR="000371F9">
        <w:rPr>
          <w:rFonts w:ascii="華康細圓體" w:eastAsia="華康細圓體" w:hAnsi="Times New Roman" w:hint="eastAsia"/>
          <w:szCs w:val="24"/>
        </w:rPr>
        <w:t>日，底特律老虎隊的投手阿曼度應該是投出「完全比賽」的第</w:t>
      </w:r>
      <w:r w:rsidR="000371F9" w:rsidRPr="000371F9">
        <w:rPr>
          <w:rFonts w:ascii="Times New Roman" w:eastAsia="華康細圓體" w:hAnsi="Times New Roman"/>
          <w:szCs w:val="24"/>
        </w:rPr>
        <w:t>21</w:t>
      </w:r>
      <w:r w:rsidR="00BF582E">
        <w:rPr>
          <w:rFonts w:ascii="華康細圓體" w:eastAsia="華康細圓體" w:hAnsi="Times New Roman" w:hint="eastAsia"/>
          <w:szCs w:val="24"/>
        </w:rPr>
        <w:t>位投手，</w:t>
      </w:r>
      <w:r w:rsidR="000371F9">
        <w:rPr>
          <w:rFonts w:ascii="華康細圓體" w:eastAsia="華康細圓體" w:hAnsi="Times New Roman" w:hint="eastAsia"/>
          <w:szCs w:val="24"/>
        </w:rPr>
        <w:t>卻因為裁判誤判，</w:t>
      </w:r>
      <w:r w:rsidR="00BF582E">
        <w:rPr>
          <w:rFonts w:ascii="華康細圓體" w:eastAsia="華康細圓體" w:hAnsi="Times New Roman" w:hint="eastAsia"/>
          <w:szCs w:val="24"/>
        </w:rPr>
        <w:t>使</w:t>
      </w:r>
      <w:r w:rsidR="000371F9">
        <w:rPr>
          <w:rFonts w:ascii="華康細圓體" w:eastAsia="華康細圓體" w:hAnsi="Times New Roman" w:hint="eastAsia"/>
          <w:szCs w:val="24"/>
        </w:rPr>
        <w:t>他與此殊榮無緣。後來，雖然重播的現場錄影證明他投出了「完全比賽」，裁判也承認誤判並道歉，但是按照規定，球場當時的誤判依然有效。在風波發生的過程中，阿曼度一直保持</w:t>
      </w:r>
      <w:r w:rsidR="00ED4B62">
        <w:rPr>
          <w:rFonts w:ascii="華康細圓體" w:eastAsia="華康細圓體" w:hAnsi="Times New Roman" w:hint="eastAsia"/>
          <w:szCs w:val="24"/>
        </w:rPr>
        <w:t>謙</w:t>
      </w:r>
      <w:r w:rsidR="000371F9">
        <w:rPr>
          <w:rFonts w:ascii="華康細圓體" w:eastAsia="華康細圓體" w:hAnsi="Times New Roman" w:hint="eastAsia"/>
          <w:szCs w:val="24"/>
        </w:rPr>
        <w:t>和的心，態度十分平和，對那位犯錯的裁判表示同情，也沒有批評他。阿曼度拒絕以牙還牙，他只想遵行主的吩咐，作</w:t>
      </w:r>
      <w:r w:rsidR="00ED4B62">
        <w:rPr>
          <w:rFonts w:ascii="華康細圓體" w:eastAsia="華康細圓體" w:hAnsi="Times New Roman" w:hint="eastAsia"/>
          <w:szCs w:val="24"/>
        </w:rPr>
        <w:t>羔羊耶穌</w:t>
      </w:r>
      <w:r w:rsidR="000371F9">
        <w:rPr>
          <w:rFonts w:ascii="華康細圓體" w:eastAsia="華康細圓體" w:hAnsi="Times New Roman" w:hint="eastAsia"/>
          <w:szCs w:val="24"/>
        </w:rPr>
        <w:t>的朋友，</w:t>
      </w:r>
      <w:r w:rsidR="00ED4B62">
        <w:rPr>
          <w:rFonts w:ascii="華康細圓體" w:eastAsia="華康細圓體" w:hAnsi="Times New Roman" w:hint="eastAsia"/>
          <w:szCs w:val="24"/>
        </w:rPr>
        <w:t>以主柔和謙卑的心為心</w:t>
      </w:r>
      <w:r w:rsidR="000371F9">
        <w:rPr>
          <w:rFonts w:ascii="華康細圓體" w:eastAsia="華康細圓體" w:hAnsi="Times New Roman" w:hint="eastAsia"/>
          <w:szCs w:val="24"/>
        </w:rPr>
        <w:t>。</w:t>
      </w:r>
    </w:p>
    <w:p w:rsidR="009467C0" w:rsidRDefault="00BF582E" w:rsidP="00303C51">
      <w:pPr>
        <w:pStyle w:val="a7"/>
        <w:spacing w:afterLines="50" w:line="400" w:lineRule="exact"/>
        <w:ind w:leftChars="0" w:left="0" w:firstLineChars="200" w:firstLine="480"/>
        <w:jc w:val="both"/>
        <w:rPr>
          <w:rFonts w:ascii="華康細圓體" w:eastAsia="華康細圓體" w:hAnsi="Times New Roman"/>
          <w:szCs w:val="24"/>
        </w:rPr>
      </w:pPr>
      <w:r>
        <w:rPr>
          <w:rFonts w:ascii="華康細圓體" w:eastAsia="華康細圓體" w:hAnsi="Times New Roman" w:hint="eastAsia"/>
          <w:szCs w:val="24"/>
        </w:rPr>
        <w:t>慕安得烈說：「謙卑，就是心中完全安靜；它永</w:t>
      </w:r>
      <w:r w:rsidR="000371F9">
        <w:rPr>
          <w:rFonts w:ascii="華康細圓體" w:eastAsia="華康細圓體" w:hAnsi="Times New Roman" w:hint="eastAsia"/>
          <w:szCs w:val="24"/>
        </w:rPr>
        <w:t>不會被激動</w:t>
      </w:r>
      <w:r w:rsidR="000371F9" w:rsidRPr="00EB5714">
        <w:rPr>
          <w:rFonts w:ascii="華康細圓體" w:eastAsia="華康細圓體" w:hAnsi="Times New Roman" w:hint="eastAsia"/>
          <w:szCs w:val="24"/>
        </w:rPr>
        <w:t>、</w:t>
      </w:r>
      <w:r w:rsidR="000371F9">
        <w:rPr>
          <w:rFonts w:ascii="華康細圓體" w:eastAsia="華康細圓體" w:hAnsi="Times New Roman" w:hint="eastAsia"/>
          <w:szCs w:val="24"/>
        </w:rPr>
        <w:t>被攪擾</w:t>
      </w:r>
      <w:r w:rsidR="000371F9" w:rsidRPr="00EB5714">
        <w:rPr>
          <w:rFonts w:ascii="華康細圓體" w:eastAsia="華康細圓體" w:hAnsi="Times New Roman" w:hint="eastAsia"/>
          <w:szCs w:val="24"/>
        </w:rPr>
        <w:t>、</w:t>
      </w:r>
      <w:r w:rsidR="000371F9">
        <w:rPr>
          <w:rFonts w:ascii="華康細圓體" w:eastAsia="華康細圓體" w:hAnsi="Times New Roman" w:hint="eastAsia"/>
          <w:szCs w:val="24"/>
        </w:rPr>
        <w:t>被刺激，永不覺得沮喪；它不期望從人得著什麼。不管</w:t>
      </w:r>
      <w:r w:rsidR="000371F9">
        <w:rPr>
          <w:rFonts w:ascii="華康細圓體" w:eastAsia="華康細圓體" w:hAnsi="Times New Roman" w:hint="eastAsia"/>
          <w:szCs w:val="24"/>
        </w:rPr>
        <w:lastRenderedPageBreak/>
        <w:t>別人如何對待我，我都不覺得驚奇；別人反對我，我也毫不在意；當無人稱讚我，當我被人非難</w:t>
      </w:r>
      <w:r w:rsidR="000371F9" w:rsidRPr="00EB5714">
        <w:rPr>
          <w:rFonts w:ascii="華康細圓體" w:eastAsia="華康細圓體" w:hAnsi="Times New Roman" w:hint="eastAsia"/>
          <w:szCs w:val="24"/>
        </w:rPr>
        <w:t>、</w:t>
      </w:r>
      <w:r w:rsidR="000371F9">
        <w:rPr>
          <w:rFonts w:ascii="華康細圓體" w:eastAsia="華康細圓體" w:hAnsi="Times New Roman" w:hint="eastAsia"/>
          <w:szCs w:val="24"/>
        </w:rPr>
        <w:t>輕視時，我仍滿有安息；當我四面楚歌</w:t>
      </w:r>
      <w:r w:rsidR="000371F9" w:rsidRPr="00EB5714">
        <w:rPr>
          <w:rFonts w:ascii="華康細圓體" w:eastAsia="華康細圓體" w:hAnsi="Times New Roman" w:hint="eastAsia"/>
          <w:szCs w:val="24"/>
        </w:rPr>
        <w:t>、</w:t>
      </w:r>
      <w:r w:rsidR="000371F9">
        <w:rPr>
          <w:rFonts w:ascii="華康細圓體" w:eastAsia="華康細圓體" w:hAnsi="Times New Roman" w:hint="eastAsia"/>
          <w:szCs w:val="24"/>
        </w:rPr>
        <w:t>困難重重時，我在主裡有一個有福的居所，我可以進去，關上門，在暗中向我的父屈膝禱告，就充滿了平安，彷彿在深海的寧謐處</w:t>
      </w:r>
      <w:r w:rsidR="009467C0">
        <w:rPr>
          <w:rFonts w:ascii="華康細圓體" w:eastAsia="華康細圓體" w:hAnsi="Times New Roman" w:hint="eastAsia"/>
          <w:szCs w:val="24"/>
        </w:rPr>
        <w:t>，不為周遭一切難處所動搖，這就是真正的謙卑了。</w:t>
      </w:r>
      <w:r w:rsidR="000371F9">
        <w:rPr>
          <w:rFonts w:ascii="華康細圓體" w:eastAsia="華康細圓體" w:hAnsi="Times New Roman" w:hint="eastAsia"/>
          <w:szCs w:val="24"/>
        </w:rPr>
        <w:t>」</w:t>
      </w:r>
    </w:p>
    <w:p w:rsidR="00836278" w:rsidRDefault="009467C0" w:rsidP="00303C51">
      <w:pPr>
        <w:pStyle w:val="a7"/>
        <w:spacing w:afterLines="40" w:line="400" w:lineRule="exact"/>
        <w:ind w:leftChars="0" w:left="0" w:firstLineChars="200" w:firstLine="480"/>
        <w:jc w:val="both"/>
        <w:rPr>
          <w:rFonts w:ascii="華康細圓體" w:eastAsia="華康細圓體" w:hAnsi="Times New Roman"/>
          <w:szCs w:val="24"/>
        </w:rPr>
      </w:pPr>
      <w:r>
        <w:rPr>
          <w:rFonts w:ascii="華康細圓體" w:eastAsia="華康細圓體" w:hAnsi="Times New Roman" w:hint="eastAsia"/>
          <w:szCs w:val="24"/>
        </w:rPr>
        <w:t>你是否謙卑像羔羊？而主期待你是羔羊戰士，當你遇見需要時，像獅子一樣的力量就會出來，讓人知道羔羊裡頭是獅子。但這還不夠，當人看見你像獅子一樣勇敢</w:t>
      </w:r>
      <w:r w:rsidR="00EB5714" w:rsidRPr="00EB5714">
        <w:rPr>
          <w:rFonts w:ascii="華康細圓體" w:eastAsia="華康細圓體" w:hAnsi="Times New Roman" w:hint="eastAsia"/>
          <w:szCs w:val="24"/>
        </w:rPr>
        <w:t>、</w:t>
      </w:r>
      <w:r w:rsidR="00BF582E">
        <w:rPr>
          <w:rFonts w:ascii="華康細圓體" w:eastAsia="華康細圓體" w:hAnsi="Times New Roman" w:hint="eastAsia"/>
          <w:szCs w:val="24"/>
        </w:rPr>
        <w:t>忠</w:t>
      </w:r>
      <w:r>
        <w:rPr>
          <w:rFonts w:ascii="華康細圓體" w:eastAsia="華康細圓體" w:hAnsi="Times New Roman" w:hint="eastAsia"/>
          <w:szCs w:val="24"/>
        </w:rPr>
        <w:t>心</w:t>
      </w:r>
      <w:r w:rsidR="00321E86">
        <w:rPr>
          <w:rFonts w:ascii="華康細圓體" w:eastAsia="華康細圓體" w:hAnsi="Times New Roman" w:hint="eastAsia"/>
          <w:szCs w:val="24"/>
        </w:rPr>
        <w:t>，</w:t>
      </w:r>
      <w:r>
        <w:rPr>
          <w:rFonts w:ascii="華康細圓體" w:eastAsia="華康細圓體" w:hAnsi="Times New Roman" w:hint="eastAsia"/>
          <w:szCs w:val="24"/>
        </w:rPr>
        <w:t>充滿能力地禱告與服事時，他們更靠近你一點，多摸著你一點，是不是會發現原來你裡</w:t>
      </w:r>
      <w:r w:rsidR="00BF582E">
        <w:rPr>
          <w:rFonts w:ascii="華康細圓體" w:eastAsia="華康細圓體" w:hAnsi="Times New Roman" w:hint="eastAsia"/>
          <w:szCs w:val="24"/>
        </w:rPr>
        <w:t>面</w:t>
      </w:r>
      <w:r>
        <w:rPr>
          <w:rFonts w:ascii="華康細圓體" w:eastAsia="華康細圓體" w:hAnsi="Times New Roman" w:hint="eastAsia"/>
          <w:szCs w:val="24"/>
        </w:rPr>
        <w:t>仍然是羔羊。沒有任何從人來</w:t>
      </w:r>
      <w:r w:rsidR="00BF582E">
        <w:rPr>
          <w:rFonts w:ascii="華康細圓體" w:eastAsia="華康細圓體" w:hAnsi="Times New Roman" w:hint="eastAsia"/>
          <w:szCs w:val="24"/>
        </w:rPr>
        <w:t>的</w:t>
      </w:r>
      <w:r>
        <w:rPr>
          <w:rFonts w:ascii="華康細圓體" w:eastAsia="華康細圓體" w:hAnsi="Times New Roman" w:hint="eastAsia"/>
          <w:szCs w:val="24"/>
        </w:rPr>
        <w:t>傷害能攪擾羔羊戰士，難處</w:t>
      </w:r>
      <w:r w:rsidR="00EB5714" w:rsidRPr="00EB5714">
        <w:rPr>
          <w:rFonts w:ascii="華康細圓體" w:eastAsia="華康細圓體" w:hAnsi="Times New Roman" w:hint="eastAsia"/>
          <w:szCs w:val="24"/>
        </w:rPr>
        <w:t>、</w:t>
      </w:r>
      <w:r>
        <w:rPr>
          <w:rFonts w:ascii="華康細圓體" w:eastAsia="華康細圓體" w:hAnsi="Times New Roman" w:hint="eastAsia"/>
          <w:szCs w:val="24"/>
        </w:rPr>
        <w:t>別人的激怒，都不能惹動羔羊</w:t>
      </w:r>
      <w:r w:rsidR="00BF582E">
        <w:rPr>
          <w:rFonts w:ascii="華康細圓體" w:eastAsia="華康細圓體" w:hAnsi="Times New Roman" w:hint="eastAsia"/>
          <w:szCs w:val="24"/>
        </w:rPr>
        <w:t>戰士。羔羊戰士</w:t>
      </w:r>
      <w:r>
        <w:rPr>
          <w:rFonts w:ascii="華康細圓體" w:eastAsia="華康細圓體" w:hAnsi="Times New Roman" w:hint="eastAsia"/>
          <w:szCs w:val="24"/>
        </w:rPr>
        <w:t>並不想得著世界的稱許或別人的肯定，只想討主喜悅，作主的朋友，得著主的稱讚。當他們遇見困難時，他們相信因著主與他們同在，就能得勝一切。</w:t>
      </w:r>
    </w:p>
    <w:p w:rsidR="00836278" w:rsidRPr="00836278" w:rsidRDefault="00836278" w:rsidP="00303C51">
      <w:pPr>
        <w:pStyle w:val="a7"/>
        <w:spacing w:afterLines="40" w:line="360" w:lineRule="exact"/>
        <w:ind w:leftChars="0" w:left="0" w:firstLineChars="200" w:firstLine="480"/>
        <w:jc w:val="both"/>
        <w:rPr>
          <w:rFonts w:ascii="Times New Roman" w:eastAsia="華康細圓體" w:hAnsi="Times New Roman"/>
          <w:szCs w:val="24"/>
        </w:rPr>
      </w:pPr>
      <w:r w:rsidRPr="00836278">
        <w:rPr>
          <w:rFonts w:ascii="Times New Roman" w:eastAsia="華康細圓體" w:hAnsi="Times New Roman"/>
          <w:szCs w:val="24"/>
        </w:rPr>
        <w:t>「</w:t>
      </w:r>
      <w:r w:rsidRPr="00836278">
        <w:rPr>
          <w:rFonts w:ascii="Times New Roman" w:eastAsia="標楷體" w:hAnsi="Times New Roman"/>
          <w:szCs w:val="24"/>
        </w:rPr>
        <w:t>濫交朋友的，自取敗壞；但有一朋友，比弟兄更親密</w:t>
      </w:r>
      <w:r w:rsidRPr="00836278">
        <w:rPr>
          <w:rFonts w:ascii="Times New Roman" w:eastAsia="華康細圓體" w:hAnsi="Times New Roman"/>
          <w:szCs w:val="24"/>
        </w:rPr>
        <w:t>。」（箴十八</w:t>
      </w:r>
      <w:r w:rsidRPr="00836278">
        <w:rPr>
          <w:rFonts w:ascii="Times New Roman" w:eastAsia="華康細圓體" w:hAnsi="Times New Roman"/>
          <w:szCs w:val="24"/>
        </w:rPr>
        <w:t>24</w:t>
      </w:r>
      <w:r w:rsidRPr="00836278">
        <w:rPr>
          <w:rFonts w:ascii="Times New Roman" w:eastAsia="華康細圓體" w:hAnsi="Times New Roman"/>
          <w:szCs w:val="24"/>
        </w:rPr>
        <w:t>）</w:t>
      </w:r>
    </w:p>
    <w:p w:rsidR="00836278" w:rsidRDefault="00836278" w:rsidP="00303C51">
      <w:pPr>
        <w:pStyle w:val="a7"/>
        <w:spacing w:afterLines="50" w:line="380" w:lineRule="exact"/>
        <w:ind w:leftChars="0" w:left="0" w:firstLineChars="200" w:firstLine="480"/>
        <w:jc w:val="both"/>
        <w:rPr>
          <w:rFonts w:ascii="華康細圓體" w:eastAsia="華康細圓體" w:hAnsi="Times New Roman"/>
          <w:szCs w:val="24"/>
        </w:rPr>
      </w:pPr>
      <w:r>
        <w:rPr>
          <w:rFonts w:ascii="華康細圓體" w:eastAsia="華康細圓體" w:hAnsi="Times New Roman" w:hint="eastAsia"/>
          <w:szCs w:val="24"/>
        </w:rPr>
        <w:t>我們以神為我們專一敬拜的對象，好使祂在凡事上佔有我們的注意力，我們的心靈以祂為中心，以祂為我們一切的一切。然而在人心中也有一種傾向，不只是要崇拜一位宇宙的主宰，也喜歡有一個朋友，喜歡有一個可以愛慕並交談的友伴。所以神在救人的事上，就計劃了以有神性的一位滿足我們本性中敬拜神的傾向；而且讓耶穌基督降世，取了人性，成為我們中間的一位，自稱為我們的朋友，可以與我們談心。誠如箴言十八章</w:t>
      </w:r>
      <w:r w:rsidRPr="00DE71C7">
        <w:rPr>
          <w:rFonts w:ascii="Times New Roman" w:eastAsia="華康細圓體" w:hAnsi="Times New Roman"/>
          <w:szCs w:val="24"/>
        </w:rPr>
        <w:t>24</w:t>
      </w:r>
      <w:r>
        <w:rPr>
          <w:rFonts w:ascii="華康細圓體" w:eastAsia="華康細圓體" w:hAnsi="Times New Roman" w:hint="eastAsia"/>
          <w:szCs w:val="24"/>
        </w:rPr>
        <w:t>節所言：「</w:t>
      </w:r>
      <w:r w:rsidRPr="00DE71C7">
        <w:rPr>
          <w:rFonts w:ascii="標楷體" w:eastAsia="標楷體" w:hAnsi="標楷體" w:hint="eastAsia"/>
          <w:szCs w:val="24"/>
        </w:rPr>
        <w:t>有一朋友比弟兄更親密</w:t>
      </w:r>
      <w:r>
        <w:rPr>
          <w:rFonts w:ascii="華康細圓體" w:eastAsia="華康細圓體" w:hAnsi="Times New Roman" w:hint="eastAsia"/>
          <w:szCs w:val="24"/>
        </w:rPr>
        <w:t>。」這位比弟兄更親密的朋友就是耶穌。</w:t>
      </w:r>
    </w:p>
    <w:p w:rsidR="00E202A4" w:rsidRDefault="009467C0" w:rsidP="00303C51">
      <w:pPr>
        <w:pStyle w:val="a7"/>
        <w:spacing w:afterLines="50" w:line="400" w:lineRule="exact"/>
        <w:ind w:leftChars="0" w:left="0" w:firstLineChars="200" w:firstLine="480"/>
        <w:jc w:val="both"/>
        <w:rPr>
          <w:rFonts w:ascii="華康細圓體" w:eastAsia="華康細圓體" w:hAnsi="Times New Roman"/>
          <w:szCs w:val="24"/>
        </w:rPr>
      </w:pPr>
      <w:r>
        <w:rPr>
          <w:rFonts w:ascii="華康細圓體" w:eastAsia="華康細圓體" w:hAnsi="Times New Roman" w:hint="eastAsia"/>
          <w:szCs w:val="24"/>
        </w:rPr>
        <w:lastRenderedPageBreak/>
        <w:t>有位弟兄時常親近主，</w:t>
      </w:r>
      <w:r w:rsidR="00836278">
        <w:rPr>
          <w:rFonts w:ascii="華康細圓體" w:eastAsia="華康細圓體" w:hAnsi="Times New Roman" w:hint="eastAsia"/>
          <w:szCs w:val="24"/>
        </w:rPr>
        <w:t>與主交談，</w:t>
      </w:r>
      <w:r>
        <w:rPr>
          <w:rFonts w:ascii="華康細圓體" w:eastAsia="華康細圓體" w:hAnsi="Times New Roman" w:hint="eastAsia"/>
          <w:szCs w:val="24"/>
        </w:rPr>
        <w:t>與主建立親密的關係，要作主的朋友。有一天，他出了意外，導致兩邊膝蓋都碎裂，醫生告訴他，</w:t>
      </w:r>
      <w:r w:rsidR="00E202A4">
        <w:rPr>
          <w:rFonts w:ascii="華康細圓體" w:eastAsia="華康細圓體" w:hAnsi="Times New Roman" w:hint="eastAsia"/>
          <w:szCs w:val="24"/>
        </w:rPr>
        <w:t>他還能走路實在很幸</w:t>
      </w:r>
      <w:r w:rsidR="00580385">
        <w:rPr>
          <w:rFonts w:ascii="華康細圓體" w:eastAsia="華康細圓體" w:hAnsi="Times New Roman" w:hint="eastAsia"/>
          <w:szCs w:val="24"/>
        </w:rPr>
        <w:t>運</w:t>
      </w:r>
      <w:r w:rsidR="00E202A4">
        <w:rPr>
          <w:rFonts w:ascii="華康細圓體" w:eastAsia="華康細圓體" w:hAnsi="Times New Roman" w:hint="eastAsia"/>
          <w:szCs w:val="24"/>
        </w:rPr>
        <w:t>，但他今後絕對無法奔跑或從事體育活</w:t>
      </w:r>
      <w:r w:rsidR="00580385">
        <w:rPr>
          <w:rFonts w:ascii="華康細圓體" w:eastAsia="華康細圓體" w:hAnsi="Times New Roman" w:hint="eastAsia"/>
          <w:szCs w:val="24"/>
        </w:rPr>
        <w:t>動</w:t>
      </w:r>
      <w:r w:rsidR="00E202A4">
        <w:rPr>
          <w:rFonts w:ascii="華康細圓體" w:eastAsia="華康細圓體" w:hAnsi="Times New Roman" w:hint="eastAsia"/>
          <w:szCs w:val="24"/>
        </w:rPr>
        <w:t>。這位弟兄在醫院</w:t>
      </w:r>
      <w:r w:rsidR="00836278">
        <w:rPr>
          <w:rFonts w:ascii="華康細圓體" w:eastAsia="華康細圓體" w:hAnsi="Times New Roman" w:hint="eastAsia"/>
          <w:szCs w:val="24"/>
        </w:rPr>
        <w:t>天天</w:t>
      </w:r>
      <w:r w:rsidR="00E202A4">
        <w:rPr>
          <w:rFonts w:ascii="華康細圓體" w:eastAsia="華康細圓體" w:hAnsi="Times New Roman" w:hint="eastAsia"/>
          <w:szCs w:val="24"/>
        </w:rPr>
        <w:t>親近主，住院三個月之後，他</w:t>
      </w:r>
      <w:r w:rsidR="00836278">
        <w:rPr>
          <w:rFonts w:ascii="華康細圓體" w:eastAsia="華康細圓體" w:hAnsi="Times New Roman" w:hint="eastAsia"/>
          <w:szCs w:val="24"/>
        </w:rPr>
        <w:t>覺得主要他</w:t>
      </w:r>
      <w:r w:rsidR="00E202A4">
        <w:rPr>
          <w:rFonts w:ascii="華康細圓體" w:eastAsia="華康細圓體" w:hAnsi="Times New Roman" w:hint="eastAsia"/>
          <w:szCs w:val="24"/>
        </w:rPr>
        <w:t>加入健身俱樂部</w:t>
      </w:r>
      <w:r w:rsidR="00836278">
        <w:rPr>
          <w:rFonts w:ascii="華康細圓體" w:eastAsia="華康細圓體" w:hAnsi="Times New Roman" w:hint="eastAsia"/>
          <w:szCs w:val="24"/>
        </w:rPr>
        <w:t>，</w:t>
      </w:r>
      <w:r w:rsidR="00E202A4">
        <w:rPr>
          <w:rFonts w:ascii="華康細圓體" w:eastAsia="華康細圓體" w:hAnsi="Times New Roman" w:hint="eastAsia"/>
          <w:szCs w:val="24"/>
        </w:rPr>
        <w:t>他</w:t>
      </w:r>
      <w:r w:rsidR="00836278">
        <w:rPr>
          <w:rFonts w:ascii="華康細圓體" w:eastAsia="華康細圓體" w:hAnsi="Times New Roman" w:hint="eastAsia"/>
          <w:szCs w:val="24"/>
        </w:rPr>
        <w:t>就</w:t>
      </w:r>
      <w:r w:rsidR="00E202A4">
        <w:rPr>
          <w:rFonts w:ascii="華康細圓體" w:eastAsia="華康細圓體" w:hAnsi="Times New Roman" w:hint="eastAsia"/>
          <w:szCs w:val="24"/>
        </w:rPr>
        <w:t>跨出信心的一步。</w:t>
      </w:r>
    </w:p>
    <w:p w:rsidR="00E202A4" w:rsidRDefault="00E202A4" w:rsidP="00303C51">
      <w:pPr>
        <w:pStyle w:val="a7"/>
        <w:spacing w:afterLines="50" w:line="400" w:lineRule="exact"/>
        <w:ind w:leftChars="0" w:left="0" w:firstLineChars="200" w:firstLine="480"/>
        <w:jc w:val="both"/>
        <w:rPr>
          <w:rFonts w:ascii="華康細圓體" w:eastAsia="華康細圓體" w:hAnsi="Times New Roman"/>
          <w:szCs w:val="24"/>
        </w:rPr>
      </w:pPr>
      <w:r>
        <w:rPr>
          <w:rFonts w:ascii="華康細圓體" w:eastAsia="華康細圓體" w:hAnsi="Times New Roman" w:hint="eastAsia"/>
          <w:szCs w:val="24"/>
        </w:rPr>
        <w:t>事實上，他長達一年都無法去那個俱樂部，因他太虛弱了，但他下定決心不癱在那兒，讓自己一直待在輪椅上</w:t>
      </w:r>
      <w:r w:rsidR="00580385">
        <w:rPr>
          <w:rFonts w:ascii="華康細圓體" w:eastAsia="華康細圓體" w:hAnsi="Times New Roman" w:hint="eastAsia"/>
          <w:szCs w:val="24"/>
        </w:rPr>
        <w:t>，他為了</w:t>
      </w:r>
      <w:r>
        <w:rPr>
          <w:rFonts w:ascii="華康細圓體" w:eastAsia="華康細圓體" w:hAnsi="Times New Roman" w:hint="eastAsia"/>
          <w:szCs w:val="24"/>
        </w:rPr>
        <w:t>再度行走而擬定計劃。他大可輕易地讓醫生的負面話語進入心中，而說服自己放棄，甘於平庸。但相反地，他相信主，並開始為康復擬定計劃。他相信主就在此刻親密地與他同在，主是羔羊，溫柔地陪伴</w:t>
      </w:r>
      <w:r w:rsidR="00580385">
        <w:rPr>
          <w:rFonts w:ascii="華康細圓體" w:eastAsia="華康細圓體" w:hAnsi="Times New Roman" w:hint="eastAsia"/>
          <w:szCs w:val="24"/>
        </w:rPr>
        <w:t>著</w:t>
      </w:r>
      <w:r>
        <w:rPr>
          <w:rFonts w:ascii="華康細圓體" w:eastAsia="華康細圓體" w:hAnsi="Times New Roman" w:hint="eastAsia"/>
          <w:szCs w:val="24"/>
        </w:rPr>
        <w:t>他，主</w:t>
      </w:r>
      <w:r w:rsidR="00580385">
        <w:rPr>
          <w:rFonts w:ascii="華康細圓體" w:eastAsia="華康細圓體" w:hAnsi="Times New Roman" w:hint="eastAsia"/>
          <w:szCs w:val="24"/>
        </w:rPr>
        <w:t>也</w:t>
      </w:r>
      <w:r>
        <w:rPr>
          <w:rFonts w:ascii="華康細圓體" w:eastAsia="華康細圓體" w:hAnsi="Times New Roman" w:hint="eastAsia"/>
          <w:szCs w:val="24"/>
        </w:rPr>
        <w:t>是猶大支派的獅子，時刻用祂神聖的權能扶持著他。如今他已能行走自如，當然對他而言，最重要的是與主同行，照主所吩咐的去行，一直作主的好朋友。</w:t>
      </w:r>
    </w:p>
    <w:p w:rsidR="00771AA8" w:rsidRDefault="00E202A4" w:rsidP="00303C51">
      <w:pPr>
        <w:pStyle w:val="a7"/>
        <w:spacing w:afterLines="50" w:line="400" w:lineRule="exact"/>
        <w:ind w:leftChars="0" w:left="0" w:firstLineChars="200" w:firstLine="480"/>
        <w:jc w:val="both"/>
        <w:rPr>
          <w:rFonts w:ascii="華康細圓體" w:eastAsia="華康細圓體" w:hAnsi="Times New Roman"/>
          <w:szCs w:val="24"/>
        </w:rPr>
      </w:pPr>
      <w:r>
        <w:rPr>
          <w:rFonts w:ascii="華康細圓體" w:eastAsia="華康細圓體" w:hAnsi="Times New Roman" w:hint="eastAsia"/>
          <w:szCs w:val="24"/>
        </w:rPr>
        <w:t>也許你曾遭遇某些負面事物或一些負面批評。不要讓那些負面事物生根，要更多親近耶穌，瞻仰主的榮美，傾聽主溫柔的微聲，感謝主時刻就在你的生命中作王，相信主已經在你所處的環境中掌權，相信萬事會互相效力，叫愛神的人得益處。因此你就是繼續不斷</w:t>
      </w:r>
      <w:r w:rsidR="00580385">
        <w:rPr>
          <w:rFonts w:ascii="華康細圓體" w:eastAsia="華康細圓體" w:hAnsi="Times New Roman" w:hint="eastAsia"/>
          <w:szCs w:val="24"/>
        </w:rPr>
        <w:t>地</w:t>
      </w:r>
      <w:r>
        <w:rPr>
          <w:rFonts w:ascii="華康細圓體" w:eastAsia="華康細圓體" w:hAnsi="Times New Roman" w:hint="eastAsia"/>
          <w:szCs w:val="24"/>
        </w:rPr>
        <w:t>愛耶穌，回到裡面親近羔羊耶穌，與捨己</w:t>
      </w:r>
      <w:r w:rsidR="00EB5714" w:rsidRPr="00EB5714">
        <w:rPr>
          <w:rFonts w:ascii="華康細圓體" w:eastAsia="華康細圓體" w:hAnsi="Times New Roman" w:hint="eastAsia"/>
          <w:szCs w:val="24"/>
        </w:rPr>
        <w:t>、</w:t>
      </w:r>
      <w:r>
        <w:rPr>
          <w:rFonts w:ascii="華康細圓體" w:eastAsia="華康細圓體" w:hAnsi="Times New Roman" w:hint="eastAsia"/>
          <w:szCs w:val="24"/>
        </w:rPr>
        <w:t>受苦的救主有更</w:t>
      </w:r>
      <w:r w:rsidR="00580385">
        <w:rPr>
          <w:rFonts w:ascii="華康細圓體" w:eastAsia="華康細圓體" w:hAnsi="Times New Roman" w:hint="eastAsia"/>
          <w:szCs w:val="24"/>
        </w:rPr>
        <w:t>親</w:t>
      </w:r>
      <w:r>
        <w:rPr>
          <w:rFonts w:ascii="華康細圓體" w:eastAsia="華康細圓體" w:hAnsi="Times New Roman" w:hint="eastAsia"/>
          <w:szCs w:val="24"/>
        </w:rPr>
        <w:t>密的交通</w:t>
      </w:r>
      <w:r w:rsidR="00580385">
        <w:rPr>
          <w:rFonts w:ascii="華康細圓體" w:eastAsia="華康細圓體" w:hAnsi="Times New Roman" w:hint="eastAsia"/>
          <w:szCs w:val="24"/>
        </w:rPr>
        <w:t>。</w:t>
      </w:r>
      <w:r>
        <w:rPr>
          <w:rFonts w:ascii="華康細圓體" w:eastAsia="華康細圓體" w:hAnsi="Times New Roman" w:hint="eastAsia"/>
          <w:szCs w:val="24"/>
        </w:rPr>
        <w:t>除了主自己和主的旨意之外別無所求，不要在主以外的任何事物中尋求安慰，把自己完全交在主</w:t>
      </w:r>
      <w:r w:rsidR="00091DA6">
        <w:rPr>
          <w:rFonts w:ascii="華康細圓體" w:eastAsia="華康細圓體" w:hAnsi="Times New Roman" w:hint="eastAsia"/>
          <w:szCs w:val="24"/>
        </w:rPr>
        <w:t>這位好朋友</w:t>
      </w:r>
      <w:r>
        <w:rPr>
          <w:rFonts w:ascii="華康細圓體" w:eastAsia="華康細圓體" w:hAnsi="Times New Roman" w:hint="eastAsia"/>
          <w:szCs w:val="24"/>
        </w:rPr>
        <w:t>手中，全然向主降服，相信主會藉著聖靈的能力在你裡面作成一切，是超過你所求所想的。主是一位柔和</w:t>
      </w:r>
      <w:r w:rsidR="00EB5714" w:rsidRPr="00EB5714">
        <w:rPr>
          <w:rFonts w:ascii="華康細圓體" w:eastAsia="華康細圓體" w:hAnsi="Times New Roman" w:hint="eastAsia"/>
          <w:szCs w:val="24"/>
        </w:rPr>
        <w:t>、</w:t>
      </w:r>
      <w:r>
        <w:rPr>
          <w:rFonts w:ascii="華康細圓體" w:eastAsia="華康細圓體" w:hAnsi="Times New Roman" w:hint="eastAsia"/>
          <w:szCs w:val="24"/>
        </w:rPr>
        <w:t>慈愛的神，願祂愛的靈折服你的意志，願祂柔和的靈融化你的剛硬，使你能遵行主的吩咐，作主的朋友。</w:t>
      </w:r>
    </w:p>
    <w:p w:rsidR="00771AA8" w:rsidRDefault="00771AA8" w:rsidP="00303C51">
      <w:pPr>
        <w:pStyle w:val="a7"/>
        <w:spacing w:afterLines="50" w:line="400" w:lineRule="exact"/>
        <w:ind w:leftChars="0" w:left="0" w:firstLineChars="200" w:firstLine="480"/>
        <w:jc w:val="both"/>
        <w:rPr>
          <w:rFonts w:ascii="華康細圓體" w:eastAsia="華康細圓體" w:hAnsi="Times New Roman"/>
          <w:szCs w:val="24"/>
        </w:rPr>
      </w:pPr>
      <w:r w:rsidRPr="00771AA8">
        <w:rPr>
          <w:rFonts w:ascii="標楷體" w:eastAsia="標楷體" w:hAnsi="標楷體" w:hint="eastAsia"/>
          <w:szCs w:val="24"/>
        </w:rPr>
        <w:lastRenderedPageBreak/>
        <w:t>我</w:t>
      </w:r>
      <w:r w:rsidR="00580385">
        <w:rPr>
          <w:rFonts w:ascii="標楷體" w:eastAsia="標楷體" w:hAnsi="標楷體" w:hint="eastAsia"/>
          <w:szCs w:val="24"/>
        </w:rPr>
        <w:t>──</w:t>
      </w:r>
      <w:r w:rsidRPr="00771AA8">
        <w:rPr>
          <w:rFonts w:ascii="標楷體" w:eastAsia="標楷體" w:hAnsi="標楷體" w:hint="eastAsia"/>
          <w:szCs w:val="24"/>
        </w:rPr>
        <w:t>耶穌差遣我的使者為眾教會將這些事向你們證明。我是大衛的根，又是他的後裔。我是明亮的晨星</w:t>
      </w:r>
      <w:r>
        <w:rPr>
          <w:rFonts w:ascii="華康細圓體" w:eastAsia="華康細圓體" w:hAnsi="Times New Roman" w:hint="eastAsia"/>
          <w:szCs w:val="24"/>
        </w:rPr>
        <w:t>。（啟廿二</w:t>
      </w:r>
      <w:r w:rsidRPr="00771AA8">
        <w:rPr>
          <w:rFonts w:ascii="Times New Roman" w:eastAsia="華康細圓體" w:hAnsi="Times New Roman"/>
          <w:szCs w:val="24"/>
        </w:rPr>
        <w:t>16</w:t>
      </w:r>
      <w:r>
        <w:rPr>
          <w:rFonts w:ascii="華康細圓體" w:eastAsia="華康細圓體" w:hAnsi="Times New Roman" w:hint="eastAsia"/>
          <w:szCs w:val="24"/>
        </w:rPr>
        <w:t>）</w:t>
      </w:r>
    </w:p>
    <w:p w:rsidR="00160B2E" w:rsidRDefault="00160B2E" w:rsidP="00303C51">
      <w:pPr>
        <w:pStyle w:val="a7"/>
        <w:spacing w:afterLines="50" w:line="400" w:lineRule="exact"/>
        <w:ind w:leftChars="0" w:left="0" w:firstLineChars="200" w:firstLine="480"/>
        <w:jc w:val="both"/>
        <w:rPr>
          <w:rFonts w:ascii="華康細圓體" w:eastAsia="華康細圓體" w:hAnsi="Times New Roman"/>
          <w:szCs w:val="24"/>
        </w:rPr>
      </w:pPr>
      <w:r>
        <w:rPr>
          <w:rFonts w:ascii="華康細圓體" w:eastAsia="華康細圓體" w:hAnsi="Times New Roman" w:hint="eastAsia"/>
          <w:szCs w:val="24"/>
        </w:rPr>
        <w:t>耶穌基督按肉身說是大衛的後裔，就屬靈而言，卻是大衛的源頭，是大衛的根，因尚未有大衛</w:t>
      </w:r>
      <w:r w:rsidR="00580385">
        <w:rPr>
          <w:rFonts w:ascii="華康細圓體" w:eastAsia="華康細圓體" w:hAnsi="Times New Roman" w:hint="eastAsia"/>
          <w:szCs w:val="24"/>
        </w:rPr>
        <w:t>、</w:t>
      </w:r>
      <w:r>
        <w:rPr>
          <w:rFonts w:ascii="華康細圓體" w:eastAsia="華康細圓體" w:hAnsi="Times New Roman" w:hint="eastAsia"/>
          <w:szCs w:val="24"/>
        </w:rPr>
        <w:t>尚未有人類以前，祂已存在，祂是創造主。大衛王預表屬天的萬王之王──耶穌基督。主耶穌是大衛的後裔──是君王，是承受應許的，是統管新天新地的萬王之王。</w:t>
      </w:r>
    </w:p>
    <w:p w:rsidR="00775A39" w:rsidRDefault="00160B2E" w:rsidP="00303C51">
      <w:pPr>
        <w:pStyle w:val="a7"/>
        <w:spacing w:afterLines="50" w:line="400" w:lineRule="exact"/>
        <w:ind w:leftChars="0" w:left="0" w:firstLineChars="200" w:firstLine="480"/>
        <w:jc w:val="both"/>
        <w:rPr>
          <w:rFonts w:ascii="華康細圓體" w:eastAsia="華康細圓體" w:hAnsi="Times New Roman"/>
          <w:szCs w:val="24"/>
        </w:rPr>
      </w:pPr>
      <w:r>
        <w:rPr>
          <w:rFonts w:ascii="華康細圓體" w:eastAsia="華康細圓體" w:hAnsi="Times New Roman" w:hint="eastAsia"/>
          <w:szCs w:val="24"/>
        </w:rPr>
        <w:t>主耶穌是明亮晨星，是人類的</w:t>
      </w:r>
      <w:r w:rsidR="00580385">
        <w:rPr>
          <w:rFonts w:ascii="華康細圓體" w:eastAsia="華康細圓體" w:hAnsi="Times New Roman" w:hint="eastAsia"/>
          <w:szCs w:val="24"/>
        </w:rPr>
        <w:t>盼</w:t>
      </w:r>
      <w:r>
        <w:rPr>
          <w:rFonts w:ascii="華康細圓體" w:eastAsia="華康細圓體" w:hAnsi="Times New Roman" w:hint="eastAsia"/>
          <w:szCs w:val="24"/>
        </w:rPr>
        <w:t>望。當夜最深</w:t>
      </w:r>
      <w:r w:rsidR="000371F9" w:rsidRPr="00EB5714">
        <w:rPr>
          <w:rFonts w:ascii="華康細圓體" w:eastAsia="華康細圓體" w:hAnsi="Times New Roman" w:hint="eastAsia"/>
          <w:szCs w:val="24"/>
        </w:rPr>
        <w:t>、</w:t>
      </w:r>
      <w:r>
        <w:rPr>
          <w:rFonts w:ascii="華康細圓體" w:eastAsia="華康細圓體" w:hAnsi="Times New Roman" w:hint="eastAsia"/>
          <w:szCs w:val="24"/>
        </w:rPr>
        <w:t>最黑時，出現在天邊最亮的一顆星就是明亮的晨星，昭告早晨即將來臨。當世界落入最黑暗的光景時，主耶穌這顆明亮的晨星，藉著聖靈在我們裡面的顯現更加清楚，昭告祂快</w:t>
      </w:r>
      <w:r w:rsidR="00321E86">
        <w:rPr>
          <w:rFonts w:ascii="華康細圓體" w:eastAsia="華康細圓體" w:hAnsi="Times New Roman" w:hint="eastAsia"/>
          <w:szCs w:val="24"/>
        </w:rPr>
        <w:t>要</w:t>
      </w:r>
      <w:r>
        <w:rPr>
          <w:rFonts w:ascii="華康細圓體" w:eastAsia="華康細圓體" w:hAnsi="Times New Roman" w:hint="eastAsia"/>
          <w:szCs w:val="24"/>
        </w:rPr>
        <w:t>回來，榮耀的早晨即將來到。因此啟示錄廿二章</w:t>
      </w:r>
      <w:r w:rsidRPr="00160B2E">
        <w:rPr>
          <w:rFonts w:ascii="Times New Roman" w:eastAsia="華康細圓體" w:hAnsi="Times New Roman"/>
          <w:szCs w:val="24"/>
        </w:rPr>
        <w:t>3</w:t>
      </w:r>
      <w:r>
        <w:rPr>
          <w:rFonts w:ascii="華康細圓體" w:eastAsia="華康細圓體" w:hAnsi="Times New Roman" w:hint="eastAsia"/>
          <w:szCs w:val="24"/>
        </w:rPr>
        <w:t>次提到「</w:t>
      </w:r>
      <w:r w:rsidRPr="00160B2E">
        <w:rPr>
          <w:rFonts w:ascii="標楷體" w:eastAsia="標楷體" w:hAnsi="標楷體" w:hint="eastAsia"/>
          <w:szCs w:val="24"/>
        </w:rPr>
        <w:t>我必快來</w:t>
      </w:r>
      <w:r>
        <w:rPr>
          <w:rFonts w:ascii="華康細圓體" w:eastAsia="華康細圓體" w:hAnsi="Times New Roman" w:hint="eastAsia"/>
          <w:szCs w:val="24"/>
        </w:rPr>
        <w:t>！」啟示錄廿二章</w:t>
      </w:r>
      <w:r w:rsidRPr="00775A39">
        <w:rPr>
          <w:rFonts w:ascii="Times New Roman" w:eastAsia="華康細圓體" w:hAnsi="Times New Roman"/>
          <w:szCs w:val="24"/>
        </w:rPr>
        <w:t>7</w:t>
      </w:r>
      <w:r w:rsidRPr="00775A39">
        <w:rPr>
          <w:rFonts w:ascii="Times New Roman" w:eastAsia="華康細圓體" w:hAnsi="Times New Roman"/>
          <w:szCs w:val="24"/>
        </w:rPr>
        <w:t>節說：「</w:t>
      </w:r>
      <w:r w:rsidRPr="00775A39">
        <w:rPr>
          <w:rFonts w:ascii="Times New Roman" w:eastAsia="標楷體" w:hAnsi="標楷體"/>
          <w:szCs w:val="24"/>
        </w:rPr>
        <w:t>看哪，我必快</w:t>
      </w:r>
      <w:r w:rsidRPr="00775A39">
        <w:rPr>
          <w:rFonts w:ascii="Times New Roman" w:eastAsia="華康細圓體" w:hAnsi="Times New Roman"/>
          <w:szCs w:val="24"/>
        </w:rPr>
        <w:t>來</w:t>
      </w:r>
      <w:r w:rsidRPr="00775A39">
        <w:rPr>
          <w:rFonts w:ascii="Times New Roman" w:eastAsia="標楷體" w:hAnsi="標楷體"/>
          <w:szCs w:val="24"/>
        </w:rPr>
        <w:t>！</w:t>
      </w:r>
      <w:r w:rsidRPr="00775A39">
        <w:rPr>
          <w:rFonts w:ascii="Times New Roman" w:eastAsia="華康細圓體" w:hAnsi="Times New Roman"/>
          <w:szCs w:val="24"/>
        </w:rPr>
        <w:t>」啟示錄廿二章</w:t>
      </w:r>
      <w:r w:rsidRPr="00775A39">
        <w:rPr>
          <w:rFonts w:ascii="Times New Roman" w:eastAsia="華康細圓體" w:hAnsi="Times New Roman"/>
          <w:szCs w:val="24"/>
        </w:rPr>
        <w:t>12</w:t>
      </w:r>
      <w:r w:rsidRPr="00775A39">
        <w:rPr>
          <w:rFonts w:ascii="Times New Roman" w:eastAsia="華康細圓體" w:hAnsi="Times New Roman"/>
          <w:szCs w:val="24"/>
        </w:rPr>
        <w:t>節說</w:t>
      </w:r>
      <w:r>
        <w:rPr>
          <w:rFonts w:ascii="華康細圓體" w:eastAsia="華康細圓體" w:hAnsi="Times New Roman" w:hint="eastAsia"/>
          <w:szCs w:val="24"/>
        </w:rPr>
        <w:t>：「</w:t>
      </w:r>
      <w:r w:rsidRPr="00160B2E">
        <w:rPr>
          <w:rFonts w:ascii="標楷體" w:eastAsia="標楷體" w:hAnsi="標楷體" w:hint="eastAsia"/>
          <w:szCs w:val="24"/>
        </w:rPr>
        <w:t>看哪，我必快</w:t>
      </w:r>
      <w:r w:rsidR="00321E86">
        <w:rPr>
          <w:rFonts w:ascii="標楷體" w:eastAsia="標楷體" w:hAnsi="標楷體" w:hint="eastAsia"/>
          <w:szCs w:val="24"/>
        </w:rPr>
        <w:t>來</w:t>
      </w:r>
      <w:r>
        <w:rPr>
          <w:rFonts w:ascii="標楷體" w:eastAsia="標楷體" w:hAnsi="標楷體" w:hint="eastAsia"/>
          <w:szCs w:val="24"/>
        </w:rPr>
        <w:t>！</w:t>
      </w:r>
      <w:r>
        <w:rPr>
          <w:rFonts w:ascii="華康細圓體" w:eastAsia="華康細圓體" w:hAnsi="Times New Roman" w:hint="eastAsia"/>
          <w:szCs w:val="24"/>
        </w:rPr>
        <w:t>」啟示錄廿二章</w:t>
      </w:r>
      <w:r w:rsidRPr="00775A39">
        <w:rPr>
          <w:rFonts w:ascii="Times New Roman" w:eastAsia="華康細圓體" w:hAnsi="Times New Roman"/>
          <w:szCs w:val="24"/>
        </w:rPr>
        <w:t>20</w:t>
      </w:r>
      <w:r>
        <w:rPr>
          <w:rFonts w:ascii="華康細圓體" w:eastAsia="華康細圓體" w:hAnsi="Times New Roman" w:hint="eastAsia"/>
          <w:szCs w:val="24"/>
        </w:rPr>
        <w:t>節說：「</w:t>
      </w:r>
      <w:r w:rsidRPr="00580385">
        <w:rPr>
          <w:rFonts w:ascii="標楷體" w:eastAsia="標楷體" w:hAnsi="標楷體" w:hint="eastAsia"/>
          <w:szCs w:val="24"/>
        </w:rPr>
        <w:t>是了</w:t>
      </w:r>
      <w:r>
        <w:rPr>
          <w:rFonts w:ascii="華康細圓體" w:eastAsia="華康細圓體" w:hAnsi="Times New Roman" w:hint="eastAsia"/>
          <w:szCs w:val="24"/>
        </w:rPr>
        <w:t>！</w:t>
      </w:r>
      <w:r w:rsidRPr="00160B2E">
        <w:rPr>
          <w:rFonts w:ascii="標楷體" w:eastAsia="標楷體" w:hAnsi="標楷體" w:hint="eastAsia"/>
          <w:szCs w:val="24"/>
        </w:rPr>
        <w:t>我必快</w:t>
      </w:r>
      <w:r w:rsidR="00775A39">
        <w:rPr>
          <w:rFonts w:ascii="標楷體" w:eastAsia="標楷體" w:hAnsi="標楷體" w:hint="eastAsia"/>
          <w:szCs w:val="24"/>
        </w:rPr>
        <w:t>來</w:t>
      </w:r>
      <w:r>
        <w:rPr>
          <w:rFonts w:ascii="標楷體" w:eastAsia="標楷體" w:hAnsi="標楷體" w:hint="eastAsia"/>
          <w:szCs w:val="24"/>
        </w:rPr>
        <w:t>！</w:t>
      </w:r>
      <w:r>
        <w:rPr>
          <w:rFonts w:ascii="華康細圓體" w:eastAsia="華康細圓體" w:hAnsi="Times New Roman" w:hint="eastAsia"/>
          <w:szCs w:val="24"/>
        </w:rPr>
        <w:t>」</w:t>
      </w:r>
      <w:r w:rsidR="00775A39">
        <w:rPr>
          <w:rFonts w:ascii="華康細圓體" w:eastAsia="華康細圓體" w:hAnsi="Times New Roman" w:hint="eastAsia"/>
          <w:szCs w:val="24"/>
        </w:rPr>
        <w:t>老約翰的回應是：</w:t>
      </w:r>
      <w:r w:rsidR="00775A39" w:rsidRPr="00775A39">
        <w:rPr>
          <w:rFonts w:ascii="標楷體" w:eastAsia="標楷體" w:hAnsi="標楷體" w:hint="eastAsia"/>
          <w:szCs w:val="24"/>
        </w:rPr>
        <w:t>「阿們！主耶穌啊，我願你來！</w:t>
      </w:r>
      <w:r w:rsidR="00775A39">
        <w:rPr>
          <w:rFonts w:ascii="華康細圓體" w:eastAsia="華康細圓體" w:hAnsi="Times New Roman" w:hint="eastAsia"/>
          <w:szCs w:val="24"/>
        </w:rPr>
        <w:t>」</w:t>
      </w:r>
    </w:p>
    <w:p w:rsidR="00775A39" w:rsidRDefault="00775A39" w:rsidP="00303C51">
      <w:pPr>
        <w:pStyle w:val="a7"/>
        <w:spacing w:afterLines="50" w:line="400" w:lineRule="exact"/>
        <w:ind w:leftChars="0" w:left="0" w:firstLineChars="200" w:firstLine="480"/>
        <w:jc w:val="both"/>
        <w:rPr>
          <w:rFonts w:ascii="華康細圓體" w:eastAsia="華康細圓體" w:hAnsi="Times New Roman"/>
          <w:szCs w:val="24"/>
        </w:rPr>
      </w:pPr>
      <w:r>
        <w:rPr>
          <w:rFonts w:ascii="華康細圓體" w:eastAsia="華康細圓體" w:hAnsi="Times New Roman" w:hint="eastAsia"/>
          <w:szCs w:val="24"/>
        </w:rPr>
        <w:t>主自己就是純潔的本體，真實而明亮，如同明亮的晨星。在與主相交中，</w:t>
      </w:r>
      <w:r w:rsidR="00580385">
        <w:rPr>
          <w:rFonts w:ascii="華康細圓體" w:eastAsia="華康細圓體" w:hAnsi="Times New Roman" w:hint="eastAsia"/>
          <w:szCs w:val="24"/>
        </w:rPr>
        <w:t>我們</w:t>
      </w:r>
      <w:r>
        <w:rPr>
          <w:rFonts w:ascii="華康細圓體" w:eastAsia="華康細圓體" w:hAnsi="Times New Roman" w:hint="eastAsia"/>
          <w:szCs w:val="24"/>
        </w:rPr>
        <w:t>心裡的一切必需純淨</w:t>
      </w:r>
      <w:r w:rsidR="00160B2E" w:rsidRPr="00EB5714">
        <w:rPr>
          <w:rFonts w:ascii="華康細圓體" w:eastAsia="華康細圓體" w:hAnsi="Times New Roman" w:hint="eastAsia"/>
          <w:szCs w:val="24"/>
        </w:rPr>
        <w:t>、</w:t>
      </w:r>
      <w:r>
        <w:rPr>
          <w:rFonts w:ascii="華康細圓體" w:eastAsia="華康細圓體" w:hAnsi="Times New Roman" w:hint="eastAsia"/>
          <w:szCs w:val="24"/>
        </w:rPr>
        <w:t>清潔而真實。讓</w:t>
      </w:r>
      <w:r w:rsidR="00580385">
        <w:rPr>
          <w:rFonts w:ascii="華康細圓體" w:eastAsia="華康細圓體" w:hAnsi="Times New Roman" w:hint="eastAsia"/>
          <w:szCs w:val="24"/>
        </w:rPr>
        <w:t>我們</w:t>
      </w:r>
      <w:r>
        <w:rPr>
          <w:rFonts w:ascii="華康細圓體" w:eastAsia="華康細圓體" w:hAnsi="Times New Roman" w:hint="eastAsia"/>
          <w:szCs w:val="24"/>
        </w:rPr>
        <w:t>心中那獨一的目光，單單地注視主，此外別無其他的目標；沒有摻雜任何自我的追求，或其他的目的與動機；沒有任何知道的或不知道的</w:t>
      </w:r>
      <w:r w:rsidR="00ED4B62">
        <w:rPr>
          <w:rFonts w:ascii="華康細圓體" w:eastAsia="華康細圓體" w:hAnsi="Times New Roman" w:hint="eastAsia"/>
          <w:szCs w:val="24"/>
        </w:rPr>
        <w:t>假</w:t>
      </w:r>
      <w:r>
        <w:rPr>
          <w:rFonts w:ascii="華康細圓體" w:eastAsia="華康細圓體" w:hAnsi="Times New Roman" w:hint="eastAsia"/>
          <w:szCs w:val="24"/>
        </w:rPr>
        <w:t>善與隱惡。若有什麼虛假或摻雜的動機不知不覺地浮出來，就要很誠實而安息地把它們交入主的同在裡，擺在祂的面光中，在此必消逝無蹤。讓主面龐所發的</w:t>
      </w:r>
      <w:r w:rsidR="00321E86">
        <w:rPr>
          <w:rFonts w:ascii="華康細圓體" w:eastAsia="華康細圓體" w:hAnsi="Times New Roman" w:hint="eastAsia"/>
          <w:szCs w:val="24"/>
        </w:rPr>
        <w:t>清潔</w:t>
      </w:r>
      <w:r>
        <w:rPr>
          <w:rFonts w:ascii="華康細圓體" w:eastAsia="華康細圓體" w:hAnsi="Times New Roman" w:hint="eastAsia"/>
          <w:szCs w:val="24"/>
        </w:rPr>
        <w:t>光輝，照耀</w:t>
      </w:r>
      <w:r w:rsidR="00580385">
        <w:rPr>
          <w:rFonts w:ascii="華康細圓體" w:eastAsia="華康細圓體" w:hAnsi="Times New Roman" w:hint="eastAsia"/>
          <w:szCs w:val="24"/>
        </w:rPr>
        <w:t>我們</w:t>
      </w:r>
      <w:r>
        <w:rPr>
          <w:rFonts w:ascii="華康細圓體" w:eastAsia="華康細圓體" w:hAnsi="Times New Roman" w:hint="eastAsia"/>
          <w:szCs w:val="24"/>
        </w:rPr>
        <w:t>所有的思想和目的，很單純地把</w:t>
      </w:r>
      <w:r w:rsidR="00091DA6">
        <w:rPr>
          <w:rFonts w:ascii="華康細圓體" w:eastAsia="華康細圓體" w:hAnsi="Times New Roman" w:hint="eastAsia"/>
          <w:szCs w:val="24"/>
        </w:rPr>
        <w:t>內裡的</w:t>
      </w:r>
      <w:r>
        <w:rPr>
          <w:rFonts w:ascii="華康細圓體" w:eastAsia="華康細圓體" w:hAnsi="Times New Roman" w:hint="eastAsia"/>
          <w:szCs w:val="24"/>
        </w:rPr>
        <w:t>一切都敞開在祂面前。</w:t>
      </w:r>
    </w:p>
    <w:p w:rsidR="00580385" w:rsidRDefault="00091DA6" w:rsidP="00303C51">
      <w:pPr>
        <w:pStyle w:val="a7"/>
        <w:spacing w:afterLines="50" w:line="400" w:lineRule="exact"/>
        <w:ind w:leftChars="0" w:left="0" w:firstLineChars="200" w:firstLine="480"/>
        <w:jc w:val="both"/>
        <w:rPr>
          <w:rFonts w:ascii="華康細圓體" w:eastAsia="華康細圓體" w:hAnsi="Times New Roman"/>
          <w:szCs w:val="24"/>
        </w:rPr>
      </w:pPr>
      <w:r>
        <w:rPr>
          <w:rFonts w:ascii="華康細圓體" w:eastAsia="華康細圓體" w:hAnsi="Times New Roman" w:hint="eastAsia"/>
          <w:szCs w:val="24"/>
        </w:rPr>
        <w:lastRenderedPageBreak/>
        <w:t>當黑暗遮蓋大地，幽暗遮蓋萬民時，主要像明亮的晨星閃耀在我們心中，因此全世界沒有一件事是值得我們為它而不安的。</w:t>
      </w:r>
      <w:r w:rsidR="00775A39">
        <w:rPr>
          <w:rFonts w:ascii="華康細圓體" w:eastAsia="華康細圓體" w:hAnsi="Times New Roman" w:hint="eastAsia"/>
          <w:szCs w:val="24"/>
        </w:rPr>
        <w:t>主是一位恬靜</w:t>
      </w:r>
      <w:r w:rsidR="00160B2E" w:rsidRPr="00EB5714">
        <w:rPr>
          <w:rFonts w:ascii="華康細圓體" w:eastAsia="華康細圓體" w:hAnsi="Times New Roman" w:hint="eastAsia"/>
          <w:szCs w:val="24"/>
        </w:rPr>
        <w:t>、</w:t>
      </w:r>
      <w:r w:rsidR="00775A39">
        <w:rPr>
          <w:rFonts w:ascii="華康細圓體" w:eastAsia="華康細圓體" w:hAnsi="Times New Roman" w:hint="eastAsia"/>
          <w:szCs w:val="24"/>
        </w:rPr>
        <w:t>平安的神，居在永恆的寧謐裡，因此</w:t>
      </w:r>
      <w:r w:rsidR="00580385">
        <w:rPr>
          <w:rFonts w:ascii="華康細圓體" w:eastAsia="華康細圓體" w:hAnsi="Times New Roman" w:hint="eastAsia"/>
          <w:szCs w:val="24"/>
        </w:rPr>
        <w:t>我們</w:t>
      </w:r>
      <w:r w:rsidR="00775A39">
        <w:rPr>
          <w:rFonts w:ascii="華康細圓體" w:eastAsia="華康細圓體" w:hAnsi="Times New Roman" w:hint="eastAsia"/>
          <w:szCs w:val="24"/>
        </w:rPr>
        <w:t>的</w:t>
      </w:r>
      <w:r w:rsidR="00ED4B62">
        <w:rPr>
          <w:rFonts w:ascii="華康細圓體" w:eastAsia="華康細圓體" w:hAnsi="Times New Roman" w:hint="eastAsia"/>
          <w:szCs w:val="24"/>
        </w:rPr>
        <w:t>內裡</w:t>
      </w:r>
      <w:r w:rsidR="00775A39">
        <w:rPr>
          <w:rFonts w:ascii="華康細圓體" w:eastAsia="華康細圓體" w:hAnsi="Times New Roman" w:hint="eastAsia"/>
          <w:szCs w:val="24"/>
        </w:rPr>
        <w:t>，應該像山頂上平靜而清澈如鏡的湖面一般，反映主的榮光</w:t>
      </w:r>
      <w:r w:rsidR="00ED4B62">
        <w:rPr>
          <w:rFonts w:ascii="華康細圓體" w:eastAsia="華康細圓體" w:hAnsi="Times New Roman" w:hint="eastAsia"/>
          <w:szCs w:val="24"/>
        </w:rPr>
        <w:t>，映出主那沒有瑕疵、完整的影像</w:t>
      </w:r>
      <w:r w:rsidR="00775A39">
        <w:rPr>
          <w:rFonts w:ascii="華康細圓體" w:eastAsia="華康細圓體" w:hAnsi="Times New Roman" w:hint="eastAsia"/>
          <w:szCs w:val="24"/>
        </w:rPr>
        <w:t>。</w:t>
      </w:r>
      <w:r>
        <w:rPr>
          <w:rFonts w:ascii="華康細圓體" w:eastAsia="華康細圓體" w:hAnsi="Times New Roman" w:hint="eastAsia"/>
          <w:szCs w:val="24"/>
        </w:rPr>
        <w:t>主</w:t>
      </w:r>
      <w:r w:rsidR="00775A39">
        <w:rPr>
          <w:rFonts w:ascii="華康細圓體" w:eastAsia="華康細圓體" w:hAnsi="Times New Roman" w:hint="eastAsia"/>
          <w:szCs w:val="24"/>
        </w:rPr>
        <w:t>在祂的聖殿中，願</w:t>
      </w:r>
      <w:r w:rsidR="00580385">
        <w:rPr>
          <w:rFonts w:ascii="華康細圓體" w:eastAsia="華康細圓體" w:hAnsi="Times New Roman" w:hint="eastAsia"/>
          <w:szCs w:val="24"/>
        </w:rPr>
        <w:t>我們</w:t>
      </w:r>
      <w:r w:rsidR="00775A39">
        <w:rPr>
          <w:rFonts w:ascii="華康細圓體" w:eastAsia="華康細圓體" w:hAnsi="Times New Roman" w:hint="eastAsia"/>
          <w:szCs w:val="24"/>
        </w:rPr>
        <w:t>裡面的一切，都在祂面前肅敬靜默，一切的慾望</w:t>
      </w:r>
      <w:r w:rsidR="00160B2E" w:rsidRPr="00EB5714">
        <w:rPr>
          <w:rFonts w:ascii="華康細圓體" w:eastAsia="華康細圓體" w:hAnsi="Times New Roman" w:hint="eastAsia"/>
          <w:szCs w:val="24"/>
        </w:rPr>
        <w:t>、</w:t>
      </w:r>
      <w:r w:rsidR="00775A39">
        <w:rPr>
          <w:rFonts w:ascii="華康細圓體" w:eastAsia="華康細圓體" w:hAnsi="Times New Roman" w:hint="eastAsia"/>
          <w:szCs w:val="24"/>
        </w:rPr>
        <w:t>思想都靜默；一切的勞力</w:t>
      </w:r>
      <w:r w:rsidR="00160B2E" w:rsidRPr="00EB5714">
        <w:rPr>
          <w:rFonts w:ascii="華康細圓體" w:eastAsia="華康細圓體" w:hAnsi="Times New Roman" w:hint="eastAsia"/>
          <w:szCs w:val="24"/>
        </w:rPr>
        <w:t>、</w:t>
      </w:r>
      <w:r w:rsidR="00775A39">
        <w:rPr>
          <w:rFonts w:ascii="華康細圓體" w:eastAsia="華康細圓體" w:hAnsi="Times New Roman" w:hint="eastAsia"/>
          <w:szCs w:val="24"/>
        </w:rPr>
        <w:t>掙扎都靜默。哦，一個篤定</w:t>
      </w:r>
      <w:r w:rsidR="00160B2E" w:rsidRPr="00EB5714">
        <w:rPr>
          <w:rFonts w:ascii="華康細圓體" w:eastAsia="華康細圓體" w:hAnsi="Times New Roman" w:hint="eastAsia"/>
          <w:szCs w:val="24"/>
        </w:rPr>
        <w:t>、</w:t>
      </w:r>
      <w:r w:rsidR="00775A39">
        <w:rPr>
          <w:rFonts w:ascii="華康細圓體" w:eastAsia="華康細圓體" w:hAnsi="Times New Roman" w:hint="eastAsia"/>
          <w:szCs w:val="24"/>
        </w:rPr>
        <w:t>安靜的靈，在主的眼中是何等寶貴，何等有用！</w:t>
      </w:r>
    </w:p>
    <w:p w:rsidR="007846BA" w:rsidRDefault="00775A39" w:rsidP="00303C51">
      <w:pPr>
        <w:pStyle w:val="a7"/>
        <w:spacing w:afterLines="50" w:line="400" w:lineRule="exact"/>
        <w:ind w:leftChars="0" w:left="0" w:firstLineChars="200" w:firstLine="480"/>
        <w:jc w:val="both"/>
        <w:rPr>
          <w:rFonts w:ascii="華康細圓體" w:eastAsia="華康細圓體" w:hAnsi="Times New Roman"/>
          <w:szCs w:val="24"/>
        </w:rPr>
      </w:pPr>
      <w:r>
        <w:rPr>
          <w:rFonts w:ascii="華康細圓體" w:eastAsia="華康細圓體" w:hAnsi="Times New Roman" w:hint="eastAsia"/>
          <w:szCs w:val="24"/>
        </w:rPr>
        <w:t>主是一位喜樂</w:t>
      </w:r>
      <w:r w:rsidR="00160B2E" w:rsidRPr="00EB5714">
        <w:rPr>
          <w:rFonts w:ascii="華康細圓體" w:eastAsia="華康細圓體" w:hAnsi="Times New Roman" w:hint="eastAsia"/>
          <w:szCs w:val="24"/>
        </w:rPr>
        <w:t>、</w:t>
      </w:r>
      <w:r>
        <w:rPr>
          <w:rFonts w:ascii="華康細圓體" w:eastAsia="華康細圓體" w:hAnsi="Times New Roman" w:hint="eastAsia"/>
          <w:szCs w:val="24"/>
        </w:rPr>
        <w:t>滿足而明亮的神。因此，讓</w:t>
      </w:r>
      <w:r w:rsidR="00580385">
        <w:rPr>
          <w:rFonts w:ascii="華康細圓體" w:eastAsia="華康細圓體" w:hAnsi="Times New Roman" w:hint="eastAsia"/>
          <w:szCs w:val="24"/>
        </w:rPr>
        <w:t>我們</w:t>
      </w:r>
      <w:r>
        <w:rPr>
          <w:rFonts w:ascii="華康細圓體" w:eastAsia="華康細圓體" w:hAnsi="Times New Roman" w:hint="eastAsia"/>
          <w:szCs w:val="24"/>
        </w:rPr>
        <w:t>的靈喜樂而滿足。避開一切焦急的懸念</w:t>
      </w:r>
      <w:r w:rsidR="00160B2E" w:rsidRPr="00EB5714">
        <w:rPr>
          <w:rFonts w:ascii="華康細圓體" w:eastAsia="華康細圓體" w:hAnsi="Times New Roman" w:hint="eastAsia"/>
          <w:szCs w:val="24"/>
        </w:rPr>
        <w:t>、</w:t>
      </w:r>
      <w:r>
        <w:rPr>
          <w:rFonts w:ascii="華康細圓體" w:eastAsia="華康細圓體" w:hAnsi="Times New Roman" w:hint="eastAsia"/>
          <w:szCs w:val="24"/>
        </w:rPr>
        <w:t>怒氣</w:t>
      </w:r>
      <w:r w:rsidR="00160B2E" w:rsidRPr="00EB5714">
        <w:rPr>
          <w:rFonts w:ascii="華康細圓體" w:eastAsia="華康細圓體" w:hAnsi="Times New Roman" w:hint="eastAsia"/>
          <w:szCs w:val="24"/>
        </w:rPr>
        <w:t>、</w:t>
      </w:r>
      <w:r>
        <w:rPr>
          <w:rFonts w:ascii="華康細圓體" w:eastAsia="華康細圓體" w:hAnsi="Times New Roman" w:hint="eastAsia"/>
          <w:szCs w:val="24"/>
        </w:rPr>
        <w:t>怨言和</w:t>
      </w:r>
      <w:r w:rsidR="00296DEA">
        <w:rPr>
          <w:rFonts w:ascii="華康細圓體" w:eastAsia="華康細圓體" w:hAnsi="Times New Roman" w:hint="eastAsia"/>
          <w:szCs w:val="24"/>
        </w:rPr>
        <w:t>鬱悶，這些都會遮蔽心靈，使它不適於與主相交。當</w:t>
      </w:r>
      <w:r w:rsidR="00580385">
        <w:rPr>
          <w:rFonts w:ascii="華康細圓體" w:eastAsia="華康細圓體" w:hAnsi="Times New Roman" w:hint="eastAsia"/>
          <w:szCs w:val="24"/>
        </w:rPr>
        <w:t>我們</w:t>
      </w:r>
      <w:r w:rsidR="00296DEA">
        <w:rPr>
          <w:rFonts w:ascii="華康細圓體" w:eastAsia="華康細圓體" w:hAnsi="Times New Roman" w:hint="eastAsia"/>
          <w:szCs w:val="24"/>
        </w:rPr>
        <w:t>一發現有這些東西要來包圍時，馬上溫柔地轉開。讓</w:t>
      </w:r>
      <w:r w:rsidR="00580385">
        <w:rPr>
          <w:rFonts w:ascii="華康細圓體" w:eastAsia="華康細圓體" w:hAnsi="Times New Roman" w:hint="eastAsia"/>
          <w:szCs w:val="24"/>
        </w:rPr>
        <w:t>我們</w:t>
      </w:r>
      <w:r w:rsidR="00296DEA">
        <w:rPr>
          <w:rFonts w:ascii="華康細圓體" w:eastAsia="華康細圓體" w:hAnsi="Times New Roman" w:hint="eastAsia"/>
          <w:szCs w:val="24"/>
        </w:rPr>
        <w:t>的心對世界和短暫的事物感到陌生，在與主親密的相交中，對主感到自在而熟悉，那樣自由</w:t>
      </w:r>
      <w:r w:rsidR="00296DEA" w:rsidRPr="00EB5714">
        <w:rPr>
          <w:rFonts w:ascii="華康細圓體" w:eastAsia="華康細圓體" w:hAnsi="Times New Roman" w:hint="eastAsia"/>
          <w:szCs w:val="24"/>
        </w:rPr>
        <w:t>、</w:t>
      </w:r>
      <w:r w:rsidR="00296DEA">
        <w:rPr>
          <w:rFonts w:ascii="華康細圓體" w:eastAsia="華康細圓體" w:hAnsi="Times New Roman" w:hint="eastAsia"/>
          <w:szCs w:val="24"/>
        </w:rPr>
        <w:t>安息地信靠祂，看祂是內心</w:t>
      </w:r>
      <w:r w:rsidR="00296DEA" w:rsidRPr="00296DEA">
        <w:rPr>
          <w:rFonts w:ascii="華康細圓體" w:eastAsia="華康細圓體" w:hAnsi="細明體" w:cs="細明體" w:hint="eastAsia"/>
          <w:szCs w:val="24"/>
        </w:rPr>
        <w:t>深處最親密的朋友。一想到</w:t>
      </w:r>
      <w:r w:rsidR="00296DEA">
        <w:rPr>
          <w:rFonts w:ascii="華康細圓體" w:eastAsia="華康細圓體" w:hAnsi="細明體" w:cs="細明體" w:hint="eastAsia"/>
          <w:szCs w:val="24"/>
        </w:rPr>
        <w:t>耶穌，沒有別的，只有完全的愛意。因著對主的愛，使</w:t>
      </w:r>
      <w:r w:rsidR="00580385">
        <w:rPr>
          <w:rFonts w:ascii="華康細圓體" w:eastAsia="華康細圓體" w:hAnsi="Times New Roman" w:hint="eastAsia"/>
          <w:szCs w:val="24"/>
        </w:rPr>
        <w:t>我們</w:t>
      </w:r>
      <w:r w:rsidR="00296DEA">
        <w:rPr>
          <w:rFonts w:ascii="華康細圓體" w:eastAsia="華康細圓體" w:hAnsi="細明體" w:cs="細明體" w:hint="eastAsia"/>
          <w:szCs w:val="24"/>
        </w:rPr>
        <w:t>樂意天天順服主，好讓</w:t>
      </w:r>
      <w:r w:rsidR="00580385">
        <w:rPr>
          <w:rFonts w:ascii="華康細圓體" w:eastAsia="華康細圓體" w:hAnsi="Times New Roman" w:hint="eastAsia"/>
          <w:szCs w:val="24"/>
        </w:rPr>
        <w:t>我們</w:t>
      </w:r>
      <w:r w:rsidR="00296DEA">
        <w:rPr>
          <w:rFonts w:ascii="華康細圓體" w:eastAsia="華康細圓體" w:hAnsi="細明體" w:cs="細明體" w:hint="eastAsia"/>
          <w:szCs w:val="24"/>
        </w:rPr>
        <w:t>的身上刻上十架</w:t>
      </w:r>
      <w:r w:rsidR="00296DEA" w:rsidRPr="00296DEA">
        <w:rPr>
          <w:rFonts w:ascii="華康細圓體" w:eastAsia="華康細圓體" w:hAnsi="Times New Roman" w:hint="eastAsia"/>
          <w:szCs w:val="24"/>
        </w:rPr>
        <w:t>、</w:t>
      </w:r>
      <w:r w:rsidR="00296DEA">
        <w:rPr>
          <w:rFonts w:ascii="華康細圓體" w:eastAsia="華康細圓體" w:hAnsi="Times New Roman" w:hint="eastAsia"/>
          <w:szCs w:val="24"/>
        </w:rPr>
        <w:t>謙卑和柔順的記號。當周圍環境低迷</w:t>
      </w:r>
      <w:r w:rsidR="00296DEA" w:rsidRPr="00296DEA">
        <w:rPr>
          <w:rFonts w:ascii="華康細圓體" w:eastAsia="華康細圓體" w:hAnsi="Times New Roman" w:hint="eastAsia"/>
          <w:szCs w:val="24"/>
        </w:rPr>
        <w:t>、</w:t>
      </w:r>
      <w:r w:rsidR="00296DEA">
        <w:rPr>
          <w:rFonts w:ascii="華康細圓體" w:eastAsia="華康細圓體" w:hAnsi="Times New Roman" w:hint="eastAsia"/>
          <w:szCs w:val="24"/>
        </w:rPr>
        <w:t>陰沉時，讓</w:t>
      </w:r>
      <w:r w:rsidR="00580385">
        <w:rPr>
          <w:rFonts w:ascii="華康細圓體" w:eastAsia="華康細圓體" w:hAnsi="Times New Roman" w:hint="eastAsia"/>
          <w:szCs w:val="24"/>
        </w:rPr>
        <w:t>我們</w:t>
      </w:r>
      <w:r w:rsidR="00296DEA">
        <w:rPr>
          <w:rFonts w:ascii="華康細圓體" w:eastAsia="華康細圓體" w:hAnsi="Times New Roman" w:hint="eastAsia"/>
          <w:szCs w:val="24"/>
        </w:rPr>
        <w:t>的靈不被這些摸著，能超越這一切低俗事物的愁雲迷霧，明亮而喜樂，裡面與神自己，外面與神的旨意相和</w:t>
      </w:r>
      <w:r w:rsidR="00321E86">
        <w:rPr>
          <w:rFonts w:ascii="華康細圓體" w:eastAsia="華康細圓體" w:hAnsi="Times New Roman" w:hint="eastAsia"/>
          <w:szCs w:val="24"/>
        </w:rPr>
        <w:t>諧</w:t>
      </w:r>
      <w:r w:rsidR="00296DEA">
        <w:rPr>
          <w:rFonts w:ascii="華康細圓體" w:eastAsia="華康細圓體" w:hAnsi="Times New Roman" w:hint="eastAsia"/>
          <w:szCs w:val="24"/>
        </w:rPr>
        <w:t>。讓我們單單追求主自己，以神為樂！</w:t>
      </w:r>
    </w:p>
    <w:sectPr w:rsidR="007846BA" w:rsidSect="007F07BB">
      <w:footerReference w:type="default" r:id="rId7"/>
      <w:pgSz w:w="8392" w:h="11907" w:code="11"/>
      <w:pgMar w:top="851" w:right="851" w:bottom="851" w:left="851" w:header="284" w:footer="284" w:gutter="0"/>
      <w:cols w:space="425"/>
      <w:docGrid w:type="lines" w:linePitch="3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24C7" w:rsidRDefault="004324C7" w:rsidP="00E3650F">
      <w:r>
        <w:separator/>
      </w:r>
    </w:p>
  </w:endnote>
  <w:endnote w:type="continuationSeparator" w:id="1">
    <w:p w:rsidR="004324C7" w:rsidRDefault="004324C7" w:rsidP="00E365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王漢宗顏楷體繁">
    <w:panose1 w:val="02000500000000000000"/>
    <w:charset w:val="88"/>
    <w:family w:val="auto"/>
    <w:pitch w:val="variable"/>
    <w:sig w:usb0="800000E3" w:usb1="38C9787A" w:usb2="00000016" w:usb3="00000000" w:csb0="00100000" w:csb1="00000000"/>
  </w:font>
  <w:font w:name="華康細圓體">
    <w:panose1 w:val="020F03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2A4" w:rsidRDefault="00CE13EB">
    <w:pPr>
      <w:pStyle w:val="a5"/>
      <w:jc w:val="center"/>
    </w:pPr>
    <w:r w:rsidRPr="00CE13EB">
      <w:fldChar w:fldCharType="begin"/>
    </w:r>
    <w:r w:rsidR="00E202A4">
      <w:instrText xml:space="preserve"> PAGE   \* MERGEFORMAT </w:instrText>
    </w:r>
    <w:r w:rsidRPr="00CE13EB">
      <w:fldChar w:fldCharType="separate"/>
    </w:r>
    <w:r w:rsidR="00303C51" w:rsidRPr="00303C51">
      <w:rPr>
        <w:noProof/>
        <w:lang w:val="zh-TW"/>
      </w:rPr>
      <w:t>17</w:t>
    </w:r>
    <w:r>
      <w:rPr>
        <w:noProof/>
        <w:lang w:val="zh-TW"/>
      </w:rPr>
      <w:fldChar w:fldCharType="end"/>
    </w:r>
  </w:p>
  <w:p w:rsidR="00E202A4" w:rsidRDefault="00E202A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24C7" w:rsidRDefault="004324C7" w:rsidP="00E3650F">
      <w:r>
        <w:separator/>
      </w:r>
    </w:p>
  </w:footnote>
  <w:footnote w:type="continuationSeparator" w:id="1">
    <w:p w:rsidR="004324C7" w:rsidRDefault="004324C7" w:rsidP="00E365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155FA"/>
    <w:multiLevelType w:val="hybridMultilevel"/>
    <w:tmpl w:val="19705DC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E1024E2"/>
    <w:multiLevelType w:val="hybridMultilevel"/>
    <w:tmpl w:val="64E0788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117E3A7A"/>
    <w:multiLevelType w:val="hybridMultilevel"/>
    <w:tmpl w:val="3496D4A4"/>
    <w:lvl w:ilvl="0" w:tplc="1A5A54EC">
      <w:start w:val="1"/>
      <w:numFmt w:val="taiwaneseCountingThousand"/>
      <w:lvlText w:val="%1."/>
      <w:lvlJc w:val="left"/>
      <w:pPr>
        <w:ind w:left="1320" w:hanging="84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174024FE"/>
    <w:multiLevelType w:val="hybridMultilevel"/>
    <w:tmpl w:val="A06CF2CC"/>
    <w:lvl w:ilvl="0" w:tplc="6E40261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18552BC7"/>
    <w:multiLevelType w:val="hybridMultilevel"/>
    <w:tmpl w:val="CBF2A7E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AC2038E"/>
    <w:multiLevelType w:val="hybridMultilevel"/>
    <w:tmpl w:val="FDA695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4AA13A5"/>
    <w:multiLevelType w:val="hybridMultilevel"/>
    <w:tmpl w:val="B448A1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B0270F3"/>
    <w:multiLevelType w:val="hybridMultilevel"/>
    <w:tmpl w:val="E1B8FA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D3233B3"/>
    <w:multiLevelType w:val="hybridMultilevel"/>
    <w:tmpl w:val="319822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590376E"/>
    <w:multiLevelType w:val="hybridMultilevel"/>
    <w:tmpl w:val="8C74C76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57115F1B"/>
    <w:multiLevelType w:val="hybridMultilevel"/>
    <w:tmpl w:val="9DBCC4B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6D505798"/>
    <w:multiLevelType w:val="hybridMultilevel"/>
    <w:tmpl w:val="F098B5C8"/>
    <w:lvl w:ilvl="0" w:tplc="36945BAA">
      <w:start w:val="1"/>
      <w:numFmt w:val="taiwaneseCountingThousand"/>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nsid w:val="75481CA8"/>
    <w:multiLevelType w:val="hybridMultilevel"/>
    <w:tmpl w:val="80B62EB0"/>
    <w:lvl w:ilvl="0" w:tplc="113214F0">
      <w:start w:val="1"/>
      <w:numFmt w:val="taiwaneseCountingThousand"/>
      <w:lvlText w:val="第%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7FD96B39"/>
    <w:multiLevelType w:val="hybridMultilevel"/>
    <w:tmpl w:val="C40816B8"/>
    <w:lvl w:ilvl="0" w:tplc="781E9760">
      <w:start w:val="1"/>
      <w:numFmt w:val="taiwaneseCountingThousand"/>
      <w:lvlText w:val="第%1，"/>
      <w:lvlJc w:val="left"/>
      <w:pPr>
        <w:ind w:left="1680" w:hanging="12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9"/>
  </w:num>
  <w:num w:numId="3">
    <w:abstractNumId w:val="7"/>
  </w:num>
  <w:num w:numId="4">
    <w:abstractNumId w:val="13"/>
  </w:num>
  <w:num w:numId="5">
    <w:abstractNumId w:val="4"/>
  </w:num>
  <w:num w:numId="6">
    <w:abstractNumId w:val="6"/>
  </w:num>
  <w:num w:numId="7">
    <w:abstractNumId w:val="5"/>
  </w:num>
  <w:num w:numId="8">
    <w:abstractNumId w:val="10"/>
  </w:num>
  <w:num w:numId="9">
    <w:abstractNumId w:val="8"/>
  </w:num>
  <w:num w:numId="10">
    <w:abstractNumId w:val="12"/>
  </w:num>
  <w:num w:numId="11">
    <w:abstractNumId w:val="1"/>
  </w:num>
  <w:num w:numId="12">
    <w:abstractNumId w:val="3"/>
  </w:num>
  <w:num w:numId="13">
    <w:abstractNumId w:val="2"/>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rawingGridVerticalSpacing w:val="329"/>
  <w:displayHorizontalDrawingGridEvery w:val="0"/>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910EA"/>
    <w:rsid w:val="00002A13"/>
    <w:rsid w:val="00003686"/>
    <w:rsid w:val="00003F17"/>
    <w:rsid w:val="00004C07"/>
    <w:rsid w:val="00004D42"/>
    <w:rsid w:val="00006C7A"/>
    <w:rsid w:val="000128F7"/>
    <w:rsid w:val="000134D9"/>
    <w:rsid w:val="00014FF5"/>
    <w:rsid w:val="00020252"/>
    <w:rsid w:val="00025099"/>
    <w:rsid w:val="00031CD9"/>
    <w:rsid w:val="00034E2A"/>
    <w:rsid w:val="000371F9"/>
    <w:rsid w:val="000411C2"/>
    <w:rsid w:val="000446E0"/>
    <w:rsid w:val="00046CFC"/>
    <w:rsid w:val="00054FA8"/>
    <w:rsid w:val="000562AA"/>
    <w:rsid w:val="0006018D"/>
    <w:rsid w:val="00061D7F"/>
    <w:rsid w:val="00064E12"/>
    <w:rsid w:val="00065394"/>
    <w:rsid w:val="000678A5"/>
    <w:rsid w:val="0007050C"/>
    <w:rsid w:val="00070CFE"/>
    <w:rsid w:val="00071B09"/>
    <w:rsid w:val="00073FCB"/>
    <w:rsid w:val="00074EB2"/>
    <w:rsid w:val="00075A34"/>
    <w:rsid w:val="0008436F"/>
    <w:rsid w:val="00084DF5"/>
    <w:rsid w:val="00086F46"/>
    <w:rsid w:val="00091DA6"/>
    <w:rsid w:val="00095CC7"/>
    <w:rsid w:val="000A2CFD"/>
    <w:rsid w:val="000A3E0B"/>
    <w:rsid w:val="000A3F3D"/>
    <w:rsid w:val="000A55FF"/>
    <w:rsid w:val="000A616C"/>
    <w:rsid w:val="000A6A83"/>
    <w:rsid w:val="000B02B2"/>
    <w:rsid w:val="000B0E2B"/>
    <w:rsid w:val="000B2B74"/>
    <w:rsid w:val="000B60FB"/>
    <w:rsid w:val="000B6188"/>
    <w:rsid w:val="000B7523"/>
    <w:rsid w:val="000C0864"/>
    <w:rsid w:val="000C095C"/>
    <w:rsid w:val="000C418E"/>
    <w:rsid w:val="000D3859"/>
    <w:rsid w:val="000D4890"/>
    <w:rsid w:val="000D65F9"/>
    <w:rsid w:val="000D660A"/>
    <w:rsid w:val="000E4B62"/>
    <w:rsid w:val="000E674C"/>
    <w:rsid w:val="000E6E52"/>
    <w:rsid w:val="000F0EDF"/>
    <w:rsid w:val="000F7087"/>
    <w:rsid w:val="00101D07"/>
    <w:rsid w:val="0010292A"/>
    <w:rsid w:val="001031A6"/>
    <w:rsid w:val="0010320A"/>
    <w:rsid w:val="00110B1B"/>
    <w:rsid w:val="00115FDE"/>
    <w:rsid w:val="001165F8"/>
    <w:rsid w:val="00117F8A"/>
    <w:rsid w:val="00121F99"/>
    <w:rsid w:val="00123D84"/>
    <w:rsid w:val="00125DBE"/>
    <w:rsid w:val="00126554"/>
    <w:rsid w:val="00130424"/>
    <w:rsid w:val="00142230"/>
    <w:rsid w:val="001432A2"/>
    <w:rsid w:val="00144019"/>
    <w:rsid w:val="00145755"/>
    <w:rsid w:val="00146FB1"/>
    <w:rsid w:val="00152D88"/>
    <w:rsid w:val="001604BB"/>
    <w:rsid w:val="00160B2E"/>
    <w:rsid w:val="001656CF"/>
    <w:rsid w:val="0016673B"/>
    <w:rsid w:val="00167006"/>
    <w:rsid w:val="00174059"/>
    <w:rsid w:val="00175382"/>
    <w:rsid w:val="00181C27"/>
    <w:rsid w:val="0018379B"/>
    <w:rsid w:val="001838B7"/>
    <w:rsid w:val="00183963"/>
    <w:rsid w:val="001867BC"/>
    <w:rsid w:val="00190646"/>
    <w:rsid w:val="001965F5"/>
    <w:rsid w:val="001972C4"/>
    <w:rsid w:val="001975F7"/>
    <w:rsid w:val="001A1D7D"/>
    <w:rsid w:val="001A7B3A"/>
    <w:rsid w:val="001B07CD"/>
    <w:rsid w:val="001B19D3"/>
    <w:rsid w:val="001B3FB2"/>
    <w:rsid w:val="001B46D4"/>
    <w:rsid w:val="001B4B34"/>
    <w:rsid w:val="001B5DB6"/>
    <w:rsid w:val="001B7710"/>
    <w:rsid w:val="001C02E9"/>
    <w:rsid w:val="001C1135"/>
    <w:rsid w:val="001C2DBD"/>
    <w:rsid w:val="001D064B"/>
    <w:rsid w:val="001D249C"/>
    <w:rsid w:val="001D2755"/>
    <w:rsid w:val="001D2D78"/>
    <w:rsid w:val="001D4A9F"/>
    <w:rsid w:val="001D572D"/>
    <w:rsid w:val="001D77A5"/>
    <w:rsid w:val="001E12F8"/>
    <w:rsid w:val="001E133F"/>
    <w:rsid w:val="001E5B89"/>
    <w:rsid w:val="001F1675"/>
    <w:rsid w:val="001F463A"/>
    <w:rsid w:val="001F5BCA"/>
    <w:rsid w:val="001F7726"/>
    <w:rsid w:val="002000BD"/>
    <w:rsid w:val="002029FA"/>
    <w:rsid w:val="00207581"/>
    <w:rsid w:val="0021015C"/>
    <w:rsid w:val="00210D27"/>
    <w:rsid w:val="0021198E"/>
    <w:rsid w:val="00213C13"/>
    <w:rsid w:val="002179D2"/>
    <w:rsid w:val="00230963"/>
    <w:rsid w:val="002363CA"/>
    <w:rsid w:val="00237015"/>
    <w:rsid w:val="00244589"/>
    <w:rsid w:val="00244ED7"/>
    <w:rsid w:val="00245674"/>
    <w:rsid w:val="00246C4B"/>
    <w:rsid w:val="002510A1"/>
    <w:rsid w:val="00255E27"/>
    <w:rsid w:val="00256B26"/>
    <w:rsid w:val="002748FC"/>
    <w:rsid w:val="00275069"/>
    <w:rsid w:val="002753CD"/>
    <w:rsid w:val="00275CA7"/>
    <w:rsid w:val="00275DEB"/>
    <w:rsid w:val="00282383"/>
    <w:rsid w:val="0028247A"/>
    <w:rsid w:val="00282C40"/>
    <w:rsid w:val="00286BBC"/>
    <w:rsid w:val="00287214"/>
    <w:rsid w:val="0029006A"/>
    <w:rsid w:val="00295D99"/>
    <w:rsid w:val="00296DEA"/>
    <w:rsid w:val="00296E21"/>
    <w:rsid w:val="002A2C0A"/>
    <w:rsid w:val="002A765F"/>
    <w:rsid w:val="002A7669"/>
    <w:rsid w:val="002B7124"/>
    <w:rsid w:val="002C1218"/>
    <w:rsid w:val="002C1493"/>
    <w:rsid w:val="002C3BF2"/>
    <w:rsid w:val="002C3EBA"/>
    <w:rsid w:val="002C64F6"/>
    <w:rsid w:val="002C6FEB"/>
    <w:rsid w:val="002C7FB6"/>
    <w:rsid w:val="002D54E3"/>
    <w:rsid w:val="002D60F8"/>
    <w:rsid w:val="002E063D"/>
    <w:rsid w:val="002E1778"/>
    <w:rsid w:val="002E1E55"/>
    <w:rsid w:val="002E4100"/>
    <w:rsid w:val="002E6355"/>
    <w:rsid w:val="002F2D61"/>
    <w:rsid w:val="002F4B1B"/>
    <w:rsid w:val="002F5069"/>
    <w:rsid w:val="002F74EB"/>
    <w:rsid w:val="0030103A"/>
    <w:rsid w:val="00301E71"/>
    <w:rsid w:val="00303C51"/>
    <w:rsid w:val="00310452"/>
    <w:rsid w:val="003107B4"/>
    <w:rsid w:val="003130D3"/>
    <w:rsid w:val="00313582"/>
    <w:rsid w:val="00313797"/>
    <w:rsid w:val="003146C6"/>
    <w:rsid w:val="003159B2"/>
    <w:rsid w:val="00321E86"/>
    <w:rsid w:val="00325464"/>
    <w:rsid w:val="003273AC"/>
    <w:rsid w:val="0032741D"/>
    <w:rsid w:val="00331049"/>
    <w:rsid w:val="003317A3"/>
    <w:rsid w:val="003334A3"/>
    <w:rsid w:val="003361F3"/>
    <w:rsid w:val="0034303B"/>
    <w:rsid w:val="003503C9"/>
    <w:rsid w:val="00352E9C"/>
    <w:rsid w:val="0036059D"/>
    <w:rsid w:val="003611EE"/>
    <w:rsid w:val="00363D53"/>
    <w:rsid w:val="00370B38"/>
    <w:rsid w:val="00372033"/>
    <w:rsid w:val="003722FD"/>
    <w:rsid w:val="0037375D"/>
    <w:rsid w:val="00374B76"/>
    <w:rsid w:val="00376E26"/>
    <w:rsid w:val="00377B9D"/>
    <w:rsid w:val="0038216F"/>
    <w:rsid w:val="003825DA"/>
    <w:rsid w:val="00384C78"/>
    <w:rsid w:val="0038626F"/>
    <w:rsid w:val="00391574"/>
    <w:rsid w:val="00391989"/>
    <w:rsid w:val="003930E4"/>
    <w:rsid w:val="00397E15"/>
    <w:rsid w:val="003A2819"/>
    <w:rsid w:val="003A29AE"/>
    <w:rsid w:val="003B0A69"/>
    <w:rsid w:val="003B3483"/>
    <w:rsid w:val="003B34FD"/>
    <w:rsid w:val="003C67EF"/>
    <w:rsid w:val="003D09D5"/>
    <w:rsid w:val="003D1CD7"/>
    <w:rsid w:val="003E146D"/>
    <w:rsid w:val="003E3035"/>
    <w:rsid w:val="003E3166"/>
    <w:rsid w:val="003E4FDF"/>
    <w:rsid w:val="003F00BB"/>
    <w:rsid w:val="003F21F7"/>
    <w:rsid w:val="003F2E57"/>
    <w:rsid w:val="003F2E82"/>
    <w:rsid w:val="003F66ED"/>
    <w:rsid w:val="004000AF"/>
    <w:rsid w:val="004009C7"/>
    <w:rsid w:val="00403D44"/>
    <w:rsid w:val="00404A10"/>
    <w:rsid w:val="004052FA"/>
    <w:rsid w:val="00407C0F"/>
    <w:rsid w:val="004173D4"/>
    <w:rsid w:val="004216F2"/>
    <w:rsid w:val="0042349D"/>
    <w:rsid w:val="00424076"/>
    <w:rsid w:val="00425022"/>
    <w:rsid w:val="004324C7"/>
    <w:rsid w:val="0043270B"/>
    <w:rsid w:val="00432E76"/>
    <w:rsid w:val="004342C2"/>
    <w:rsid w:val="00436079"/>
    <w:rsid w:val="00440BCA"/>
    <w:rsid w:val="00442D39"/>
    <w:rsid w:val="0044732D"/>
    <w:rsid w:val="00453B23"/>
    <w:rsid w:val="00454092"/>
    <w:rsid w:val="0045536C"/>
    <w:rsid w:val="00465604"/>
    <w:rsid w:val="00467AA1"/>
    <w:rsid w:val="004745DD"/>
    <w:rsid w:val="00474C4A"/>
    <w:rsid w:val="00476DB1"/>
    <w:rsid w:val="004813F1"/>
    <w:rsid w:val="00482DE5"/>
    <w:rsid w:val="00485569"/>
    <w:rsid w:val="004862B8"/>
    <w:rsid w:val="004939D6"/>
    <w:rsid w:val="004A0870"/>
    <w:rsid w:val="004A52EC"/>
    <w:rsid w:val="004A5E61"/>
    <w:rsid w:val="004A6227"/>
    <w:rsid w:val="004A680B"/>
    <w:rsid w:val="004A68A4"/>
    <w:rsid w:val="004B0AB3"/>
    <w:rsid w:val="004B3CB6"/>
    <w:rsid w:val="004B3EC2"/>
    <w:rsid w:val="004B4CA2"/>
    <w:rsid w:val="004B4FCE"/>
    <w:rsid w:val="004C19DC"/>
    <w:rsid w:val="004C7CCB"/>
    <w:rsid w:val="004D0201"/>
    <w:rsid w:val="004D48D0"/>
    <w:rsid w:val="004D621E"/>
    <w:rsid w:val="004E166B"/>
    <w:rsid w:val="004E3CA6"/>
    <w:rsid w:val="004E4376"/>
    <w:rsid w:val="004E44DE"/>
    <w:rsid w:val="004E700D"/>
    <w:rsid w:val="004F1AA7"/>
    <w:rsid w:val="004F25FE"/>
    <w:rsid w:val="004F4774"/>
    <w:rsid w:val="004F56BA"/>
    <w:rsid w:val="004F5B7C"/>
    <w:rsid w:val="00501381"/>
    <w:rsid w:val="00502F15"/>
    <w:rsid w:val="00503EE4"/>
    <w:rsid w:val="0050488C"/>
    <w:rsid w:val="005064A2"/>
    <w:rsid w:val="00510A6C"/>
    <w:rsid w:val="005120BC"/>
    <w:rsid w:val="00520523"/>
    <w:rsid w:val="00530508"/>
    <w:rsid w:val="0053063C"/>
    <w:rsid w:val="00531889"/>
    <w:rsid w:val="00534CD4"/>
    <w:rsid w:val="005421A7"/>
    <w:rsid w:val="00545684"/>
    <w:rsid w:val="005463CC"/>
    <w:rsid w:val="0055691E"/>
    <w:rsid w:val="00556AD9"/>
    <w:rsid w:val="00562143"/>
    <w:rsid w:val="0056298F"/>
    <w:rsid w:val="00562E62"/>
    <w:rsid w:val="00563463"/>
    <w:rsid w:val="00563BD4"/>
    <w:rsid w:val="00566BDD"/>
    <w:rsid w:val="00567B7B"/>
    <w:rsid w:val="00571C55"/>
    <w:rsid w:val="00575254"/>
    <w:rsid w:val="005758DA"/>
    <w:rsid w:val="00577A12"/>
    <w:rsid w:val="00580385"/>
    <w:rsid w:val="00580888"/>
    <w:rsid w:val="00582E9B"/>
    <w:rsid w:val="00582EDF"/>
    <w:rsid w:val="00583A1D"/>
    <w:rsid w:val="00586582"/>
    <w:rsid w:val="0059074F"/>
    <w:rsid w:val="005920B8"/>
    <w:rsid w:val="00593DD7"/>
    <w:rsid w:val="00594ABB"/>
    <w:rsid w:val="005A309A"/>
    <w:rsid w:val="005A39E4"/>
    <w:rsid w:val="005B2D7D"/>
    <w:rsid w:val="005B5425"/>
    <w:rsid w:val="005B57B4"/>
    <w:rsid w:val="005C222D"/>
    <w:rsid w:val="005C2FA2"/>
    <w:rsid w:val="005C3C18"/>
    <w:rsid w:val="005C3E52"/>
    <w:rsid w:val="005C727A"/>
    <w:rsid w:val="005C7F20"/>
    <w:rsid w:val="005D14C0"/>
    <w:rsid w:val="005D14D2"/>
    <w:rsid w:val="005D1DA0"/>
    <w:rsid w:val="005D5188"/>
    <w:rsid w:val="005D6264"/>
    <w:rsid w:val="005D77EA"/>
    <w:rsid w:val="005E060F"/>
    <w:rsid w:val="005E09C1"/>
    <w:rsid w:val="005E1DBC"/>
    <w:rsid w:val="005E2AC9"/>
    <w:rsid w:val="005E5A29"/>
    <w:rsid w:val="005E7B6D"/>
    <w:rsid w:val="005F07A6"/>
    <w:rsid w:val="005F0DDD"/>
    <w:rsid w:val="005F6D96"/>
    <w:rsid w:val="006045D1"/>
    <w:rsid w:val="00604B2D"/>
    <w:rsid w:val="00605548"/>
    <w:rsid w:val="0061130E"/>
    <w:rsid w:val="00611377"/>
    <w:rsid w:val="00611B13"/>
    <w:rsid w:val="0061213D"/>
    <w:rsid w:val="00613994"/>
    <w:rsid w:val="0061592F"/>
    <w:rsid w:val="00616164"/>
    <w:rsid w:val="006162EB"/>
    <w:rsid w:val="00616502"/>
    <w:rsid w:val="006203EB"/>
    <w:rsid w:val="0062124D"/>
    <w:rsid w:val="00626C71"/>
    <w:rsid w:val="00626DF4"/>
    <w:rsid w:val="0063533F"/>
    <w:rsid w:val="0064059F"/>
    <w:rsid w:val="00641A0A"/>
    <w:rsid w:val="0064359F"/>
    <w:rsid w:val="006445CD"/>
    <w:rsid w:val="00644844"/>
    <w:rsid w:val="00645E2B"/>
    <w:rsid w:val="00651043"/>
    <w:rsid w:val="00652FD7"/>
    <w:rsid w:val="006539AF"/>
    <w:rsid w:val="006604F7"/>
    <w:rsid w:val="00661D68"/>
    <w:rsid w:val="00666B87"/>
    <w:rsid w:val="0066711A"/>
    <w:rsid w:val="00670173"/>
    <w:rsid w:val="00675087"/>
    <w:rsid w:val="00675AEB"/>
    <w:rsid w:val="00680D50"/>
    <w:rsid w:val="00681A5C"/>
    <w:rsid w:val="006867BC"/>
    <w:rsid w:val="00692532"/>
    <w:rsid w:val="00693B83"/>
    <w:rsid w:val="006A0EC4"/>
    <w:rsid w:val="006A1CD8"/>
    <w:rsid w:val="006A1E4D"/>
    <w:rsid w:val="006A3453"/>
    <w:rsid w:val="006B1CBA"/>
    <w:rsid w:val="006B5D02"/>
    <w:rsid w:val="006C1477"/>
    <w:rsid w:val="006C14E5"/>
    <w:rsid w:val="006C3FC7"/>
    <w:rsid w:val="006C5921"/>
    <w:rsid w:val="006C6D51"/>
    <w:rsid w:val="006E0010"/>
    <w:rsid w:val="006E0891"/>
    <w:rsid w:val="006E0994"/>
    <w:rsid w:val="006E2CB2"/>
    <w:rsid w:val="006E398B"/>
    <w:rsid w:val="006E3C4F"/>
    <w:rsid w:val="006E69CB"/>
    <w:rsid w:val="006F132E"/>
    <w:rsid w:val="006F5787"/>
    <w:rsid w:val="006F57CA"/>
    <w:rsid w:val="006F7C99"/>
    <w:rsid w:val="0070422C"/>
    <w:rsid w:val="007064D7"/>
    <w:rsid w:val="00711B35"/>
    <w:rsid w:val="00716167"/>
    <w:rsid w:val="00716A73"/>
    <w:rsid w:val="00716E63"/>
    <w:rsid w:val="00720EF5"/>
    <w:rsid w:val="007210DF"/>
    <w:rsid w:val="0073113C"/>
    <w:rsid w:val="00733497"/>
    <w:rsid w:val="00735E3A"/>
    <w:rsid w:val="00735F0F"/>
    <w:rsid w:val="00737FEC"/>
    <w:rsid w:val="0074053A"/>
    <w:rsid w:val="0074057D"/>
    <w:rsid w:val="00741236"/>
    <w:rsid w:val="007433CD"/>
    <w:rsid w:val="00743494"/>
    <w:rsid w:val="007475A2"/>
    <w:rsid w:val="00751FFF"/>
    <w:rsid w:val="00753BDC"/>
    <w:rsid w:val="00757134"/>
    <w:rsid w:val="007608C7"/>
    <w:rsid w:val="00763A2F"/>
    <w:rsid w:val="0076713D"/>
    <w:rsid w:val="00771AA8"/>
    <w:rsid w:val="00771F54"/>
    <w:rsid w:val="00771F8B"/>
    <w:rsid w:val="00775A39"/>
    <w:rsid w:val="00776120"/>
    <w:rsid w:val="00781539"/>
    <w:rsid w:val="007846BA"/>
    <w:rsid w:val="00793246"/>
    <w:rsid w:val="007A468B"/>
    <w:rsid w:val="007A542F"/>
    <w:rsid w:val="007B019B"/>
    <w:rsid w:val="007B04EB"/>
    <w:rsid w:val="007B11E6"/>
    <w:rsid w:val="007B24EF"/>
    <w:rsid w:val="007B3DA0"/>
    <w:rsid w:val="007B5820"/>
    <w:rsid w:val="007C602D"/>
    <w:rsid w:val="007C6219"/>
    <w:rsid w:val="007D3B7F"/>
    <w:rsid w:val="007D6729"/>
    <w:rsid w:val="007E0D1E"/>
    <w:rsid w:val="007E1638"/>
    <w:rsid w:val="007E2554"/>
    <w:rsid w:val="007E371F"/>
    <w:rsid w:val="007E5B33"/>
    <w:rsid w:val="007F07BB"/>
    <w:rsid w:val="007F1D5E"/>
    <w:rsid w:val="007F3A92"/>
    <w:rsid w:val="007F7775"/>
    <w:rsid w:val="00800047"/>
    <w:rsid w:val="008026E7"/>
    <w:rsid w:val="008044AA"/>
    <w:rsid w:val="00806E55"/>
    <w:rsid w:val="008137CE"/>
    <w:rsid w:val="008158D9"/>
    <w:rsid w:val="00817BB0"/>
    <w:rsid w:val="00820E20"/>
    <w:rsid w:val="008239E8"/>
    <w:rsid w:val="00823E57"/>
    <w:rsid w:val="00826433"/>
    <w:rsid w:val="008336E5"/>
    <w:rsid w:val="00834320"/>
    <w:rsid w:val="008349D6"/>
    <w:rsid w:val="00836278"/>
    <w:rsid w:val="0084682A"/>
    <w:rsid w:val="0084745A"/>
    <w:rsid w:val="00853576"/>
    <w:rsid w:val="00855722"/>
    <w:rsid w:val="008571FC"/>
    <w:rsid w:val="00857B89"/>
    <w:rsid w:val="008621CA"/>
    <w:rsid w:val="00863305"/>
    <w:rsid w:val="008636D4"/>
    <w:rsid w:val="008637E4"/>
    <w:rsid w:val="0086450B"/>
    <w:rsid w:val="00865C76"/>
    <w:rsid w:val="0087265D"/>
    <w:rsid w:val="0087400A"/>
    <w:rsid w:val="0087440C"/>
    <w:rsid w:val="00875115"/>
    <w:rsid w:val="008769B0"/>
    <w:rsid w:val="008808F1"/>
    <w:rsid w:val="00882046"/>
    <w:rsid w:val="008872D3"/>
    <w:rsid w:val="008875B5"/>
    <w:rsid w:val="00897FB5"/>
    <w:rsid w:val="008A3010"/>
    <w:rsid w:val="008A33CA"/>
    <w:rsid w:val="008A5FE5"/>
    <w:rsid w:val="008B34E6"/>
    <w:rsid w:val="008C03C3"/>
    <w:rsid w:val="008C3848"/>
    <w:rsid w:val="008C7207"/>
    <w:rsid w:val="008C7D54"/>
    <w:rsid w:val="008D2E90"/>
    <w:rsid w:val="008D3231"/>
    <w:rsid w:val="008D3284"/>
    <w:rsid w:val="008D69A8"/>
    <w:rsid w:val="008E3FB8"/>
    <w:rsid w:val="008E4333"/>
    <w:rsid w:val="008E5799"/>
    <w:rsid w:val="008E6CE1"/>
    <w:rsid w:val="008F23E3"/>
    <w:rsid w:val="0090293A"/>
    <w:rsid w:val="00902A46"/>
    <w:rsid w:val="0090579E"/>
    <w:rsid w:val="00906F2F"/>
    <w:rsid w:val="0091567E"/>
    <w:rsid w:val="0092011A"/>
    <w:rsid w:val="00920648"/>
    <w:rsid w:val="00920B64"/>
    <w:rsid w:val="009230B1"/>
    <w:rsid w:val="00923A3E"/>
    <w:rsid w:val="0092535F"/>
    <w:rsid w:val="00926B92"/>
    <w:rsid w:val="00926EEC"/>
    <w:rsid w:val="0093088B"/>
    <w:rsid w:val="009311E4"/>
    <w:rsid w:val="009318D1"/>
    <w:rsid w:val="009365B8"/>
    <w:rsid w:val="00940E67"/>
    <w:rsid w:val="00941A44"/>
    <w:rsid w:val="00941BA1"/>
    <w:rsid w:val="009440CC"/>
    <w:rsid w:val="009467C0"/>
    <w:rsid w:val="00946E66"/>
    <w:rsid w:val="009535AE"/>
    <w:rsid w:val="00953B07"/>
    <w:rsid w:val="00954056"/>
    <w:rsid w:val="009558B4"/>
    <w:rsid w:val="00957C6F"/>
    <w:rsid w:val="00970696"/>
    <w:rsid w:val="00974BFB"/>
    <w:rsid w:val="00975424"/>
    <w:rsid w:val="0098072F"/>
    <w:rsid w:val="00981D19"/>
    <w:rsid w:val="0098354D"/>
    <w:rsid w:val="0098408D"/>
    <w:rsid w:val="0099220C"/>
    <w:rsid w:val="00994ADC"/>
    <w:rsid w:val="00996EFE"/>
    <w:rsid w:val="009A0FE5"/>
    <w:rsid w:val="009A12BA"/>
    <w:rsid w:val="009A1F41"/>
    <w:rsid w:val="009A4D7E"/>
    <w:rsid w:val="009A67E9"/>
    <w:rsid w:val="009B2707"/>
    <w:rsid w:val="009B2B36"/>
    <w:rsid w:val="009C1DAC"/>
    <w:rsid w:val="009C2521"/>
    <w:rsid w:val="009C6080"/>
    <w:rsid w:val="009C7D13"/>
    <w:rsid w:val="009D3C0A"/>
    <w:rsid w:val="009E091A"/>
    <w:rsid w:val="009E6B89"/>
    <w:rsid w:val="009F2330"/>
    <w:rsid w:val="009F2331"/>
    <w:rsid w:val="009F6356"/>
    <w:rsid w:val="009F7134"/>
    <w:rsid w:val="00A02712"/>
    <w:rsid w:val="00A02A83"/>
    <w:rsid w:val="00A061EB"/>
    <w:rsid w:val="00A10C1F"/>
    <w:rsid w:val="00A1161C"/>
    <w:rsid w:val="00A11829"/>
    <w:rsid w:val="00A133CB"/>
    <w:rsid w:val="00A13720"/>
    <w:rsid w:val="00A13B2E"/>
    <w:rsid w:val="00A17AD8"/>
    <w:rsid w:val="00A215A7"/>
    <w:rsid w:val="00A22E84"/>
    <w:rsid w:val="00A337A2"/>
    <w:rsid w:val="00A33DEA"/>
    <w:rsid w:val="00A35075"/>
    <w:rsid w:val="00A433FE"/>
    <w:rsid w:val="00A43834"/>
    <w:rsid w:val="00A474C5"/>
    <w:rsid w:val="00A52217"/>
    <w:rsid w:val="00A53529"/>
    <w:rsid w:val="00A56442"/>
    <w:rsid w:val="00A56868"/>
    <w:rsid w:val="00A57881"/>
    <w:rsid w:val="00A61B06"/>
    <w:rsid w:val="00A62B3F"/>
    <w:rsid w:val="00A64B79"/>
    <w:rsid w:val="00A6549E"/>
    <w:rsid w:val="00A655DA"/>
    <w:rsid w:val="00A711D9"/>
    <w:rsid w:val="00A71654"/>
    <w:rsid w:val="00A72C91"/>
    <w:rsid w:val="00A72E74"/>
    <w:rsid w:val="00A83DA7"/>
    <w:rsid w:val="00A85BCC"/>
    <w:rsid w:val="00A8778C"/>
    <w:rsid w:val="00A947AC"/>
    <w:rsid w:val="00A94B16"/>
    <w:rsid w:val="00A94EAE"/>
    <w:rsid w:val="00AA0345"/>
    <w:rsid w:val="00AA622E"/>
    <w:rsid w:val="00AB217E"/>
    <w:rsid w:val="00AB3B51"/>
    <w:rsid w:val="00AB435E"/>
    <w:rsid w:val="00AB7260"/>
    <w:rsid w:val="00AB7F15"/>
    <w:rsid w:val="00AC131A"/>
    <w:rsid w:val="00AC50DC"/>
    <w:rsid w:val="00AC52F3"/>
    <w:rsid w:val="00AC61B4"/>
    <w:rsid w:val="00AC7CCF"/>
    <w:rsid w:val="00AD030A"/>
    <w:rsid w:val="00AD09DB"/>
    <w:rsid w:val="00AD2A32"/>
    <w:rsid w:val="00AD35CA"/>
    <w:rsid w:val="00AD6EC5"/>
    <w:rsid w:val="00AE6498"/>
    <w:rsid w:val="00AE7875"/>
    <w:rsid w:val="00AF0B61"/>
    <w:rsid w:val="00AF1E42"/>
    <w:rsid w:val="00AF1E7E"/>
    <w:rsid w:val="00AF2F71"/>
    <w:rsid w:val="00AF2FBC"/>
    <w:rsid w:val="00AF57C9"/>
    <w:rsid w:val="00AF6470"/>
    <w:rsid w:val="00AF766D"/>
    <w:rsid w:val="00AF77BB"/>
    <w:rsid w:val="00AF7856"/>
    <w:rsid w:val="00B021FF"/>
    <w:rsid w:val="00B05F28"/>
    <w:rsid w:val="00B06C00"/>
    <w:rsid w:val="00B105D3"/>
    <w:rsid w:val="00B10992"/>
    <w:rsid w:val="00B12550"/>
    <w:rsid w:val="00B14CE9"/>
    <w:rsid w:val="00B22016"/>
    <w:rsid w:val="00B22527"/>
    <w:rsid w:val="00B264D8"/>
    <w:rsid w:val="00B32D62"/>
    <w:rsid w:val="00B3716C"/>
    <w:rsid w:val="00B37D1B"/>
    <w:rsid w:val="00B403B4"/>
    <w:rsid w:val="00B40DE4"/>
    <w:rsid w:val="00B418AD"/>
    <w:rsid w:val="00B43831"/>
    <w:rsid w:val="00B4641A"/>
    <w:rsid w:val="00B5128B"/>
    <w:rsid w:val="00B526CF"/>
    <w:rsid w:val="00B5270F"/>
    <w:rsid w:val="00B52A79"/>
    <w:rsid w:val="00B55BCA"/>
    <w:rsid w:val="00B55F7D"/>
    <w:rsid w:val="00B562E3"/>
    <w:rsid w:val="00B56649"/>
    <w:rsid w:val="00B56DEE"/>
    <w:rsid w:val="00B61F61"/>
    <w:rsid w:val="00B625B3"/>
    <w:rsid w:val="00B70FD2"/>
    <w:rsid w:val="00B7286C"/>
    <w:rsid w:val="00B76E8F"/>
    <w:rsid w:val="00B84048"/>
    <w:rsid w:val="00B910EA"/>
    <w:rsid w:val="00B91DCD"/>
    <w:rsid w:val="00B92857"/>
    <w:rsid w:val="00B94F1B"/>
    <w:rsid w:val="00BA2219"/>
    <w:rsid w:val="00BA2C15"/>
    <w:rsid w:val="00BA6635"/>
    <w:rsid w:val="00BA6DA7"/>
    <w:rsid w:val="00BB4B3D"/>
    <w:rsid w:val="00BC0149"/>
    <w:rsid w:val="00BC0912"/>
    <w:rsid w:val="00BC21D0"/>
    <w:rsid w:val="00BC2AEA"/>
    <w:rsid w:val="00BC2F26"/>
    <w:rsid w:val="00BC386E"/>
    <w:rsid w:val="00BD2756"/>
    <w:rsid w:val="00BD3C3E"/>
    <w:rsid w:val="00BD41FB"/>
    <w:rsid w:val="00BD54DB"/>
    <w:rsid w:val="00BD5525"/>
    <w:rsid w:val="00BD5C9B"/>
    <w:rsid w:val="00BD6DF8"/>
    <w:rsid w:val="00BE38FE"/>
    <w:rsid w:val="00BE3D0A"/>
    <w:rsid w:val="00BE619E"/>
    <w:rsid w:val="00BE62F0"/>
    <w:rsid w:val="00BF556C"/>
    <w:rsid w:val="00BF582E"/>
    <w:rsid w:val="00BF5C99"/>
    <w:rsid w:val="00C00178"/>
    <w:rsid w:val="00C044D6"/>
    <w:rsid w:val="00C049CB"/>
    <w:rsid w:val="00C070D9"/>
    <w:rsid w:val="00C073C7"/>
    <w:rsid w:val="00C113C9"/>
    <w:rsid w:val="00C1668C"/>
    <w:rsid w:val="00C17016"/>
    <w:rsid w:val="00C235B1"/>
    <w:rsid w:val="00C25482"/>
    <w:rsid w:val="00C275EA"/>
    <w:rsid w:val="00C2766E"/>
    <w:rsid w:val="00C31FF6"/>
    <w:rsid w:val="00C320CE"/>
    <w:rsid w:val="00C34381"/>
    <w:rsid w:val="00C344A7"/>
    <w:rsid w:val="00C35E96"/>
    <w:rsid w:val="00C3674C"/>
    <w:rsid w:val="00C369D3"/>
    <w:rsid w:val="00C40964"/>
    <w:rsid w:val="00C42A67"/>
    <w:rsid w:val="00C45F6C"/>
    <w:rsid w:val="00C4635E"/>
    <w:rsid w:val="00C464EB"/>
    <w:rsid w:val="00C54D24"/>
    <w:rsid w:val="00C551B1"/>
    <w:rsid w:val="00C61B2F"/>
    <w:rsid w:val="00C629B2"/>
    <w:rsid w:val="00C65FE8"/>
    <w:rsid w:val="00C66710"/>
    <w:rsid w:val="00C67E7F"/>
    <w:rsid w:val="00C701F6"/>
    <w:rsid w:val="00C7226B"/>
    <w:rsid w:val="00C74D1B"/>
    <w:rsid w:val="00C76A02"/>
    <w:rsid w:val="00C77B60"/>
    <w:rsid w:val="00C8080F"/>
    <w:rsid w:val="00C8267F"/>
    <w:rsid w:val="00C90739"/>
    <w:rsid w:val="00C967D1"/>
    <w:rsid w:val="00CA2037"/>
    <w:rsid w:val="00CA4248"/>
    <w:rsid w:val="00CA6CB3"/>
    <w:rsid w:val="00CA7266"/>
    <w:rsid w:val="00CB2B6D"/>
    <w:rsid w:val="00CB37E6"/>
    <w:rsid w:val="00CB6B0A"/>
    <w:rsid w:val="00CC0903"/>
    <w:rsid w:val="00CC69B3"/>
    <w:rsid w:val="00CD0147"/>
    <w:rsid w:val="00CD3EEE"/>
    <w:rsid w:val="00CD59DE"/>
    <w:rsid w:val="00CD6CDB"/>
    <w:rsid w:val="00CD72DE"/>
    <w:rsid w:val="00CD7634"/>
    <w:rsid w:val="00CE13EB"/>
    <w:rsid w:val="00CE459F"/>
    <w:rsid w:val="00CE6E2C"/>
    <w:rsid w:val="00CF1E8B"/>
    <w:rsid w:val="00CF65BC"/>
    <w:rsid w:val="00CF7C99"/>
    <w:rsid w:val="00D0024E"/>
    <w:rsid w:val="00D00727"/>
    <w:rsid w:val="00D0078D"/>
    <w:rsid w:val="00D0095E"/>
    <w:rsid w:val="00D0541B"/>
    <w:rsid w:val="00D1089D"/>
    <w:rsid w:val="00D11596"/>
    <w:rsid w:val="00D12716"/>
    <w:rsid w:val="00D1280B"/>
    <w:rsid w:val="00D13244"/>
    <w:rsid w:val="00D171C5"/>
    <w:rsid w:val="00D20538"/>
    <w:rsid w:val="00D2061A"/>
    <w:rsid w:val="00D20726"/>
    <w:rsid w:val="00D2354A"/>
    <w:rsid w:val="00D24803"/>
    <w:rsid w:val="00D30B53"/>
    <w:rsid w:val="00D34FA8"/>
    <w:rsid w:val="00D3682D"/>
    <w:rsid w:val="00D36938"/>
    <w:rsid w:val="00D416FF"/>
    <w:rsid w:val="00D4175C"/>
    <w:rsid w:val="00D4293E"/>
    <w:rsid w:val="00D43B6A"/>
    <w:rsid w:val="00D5242C"/>
    <w:rsid w:val="00D5517D"/>
    <w:rsid w:val="00D562BE"/>
    <w:rsid w:val="00D6757F"/>
    <w:rsid w:val="00D7103C"/>
    <w:rsid w:val="00D73AEE"/>
    <w:rsid w:val="00D813F4"/>
    <w:rsid w:val="00D8140B"/>
    <w:rsid w:val="00D83152"/>
    <w:rsid w:val="00D86006"/>
    <w:rsid w:val="00D9145B"/>
    <w:rsid w:val="00D935A7"/>
    <w:rsid w:val="00D94142"/>
    <w:rsid w:val="00D96542"/>
    <w:rsid w:val="00DA28A9"/>
    <w:rsid w:val="00DA342B"/>
    <w:rsid w:val="00DA35ED"/>
    <w:rsid w:val="00DA717F"/>
    <w:rsid w:val="00DB6427"/>
    <w:rsid w:val="00DC0912"/>
    <w:rsid w:val="00DC770D"/>
    <w:rsid w:val="00DD57DB"/>
    <w:rsid w:val="00DE0420"/>
    <w:rsid w:val="00DE24E1"/>
    <w:rsid w:val="00DE52D7"/>
    <w:rsid w:val="00DE60A0"/>
    <w:rsid w:val="00DE71C7"/>
    <w:rsid w:val="00E011F8"/>
    <w:rsid w:val="00E01262"/>
    <w:rsid w:val="00E019A1"/>
    <w:rsid w:val="00E03057"/>
    <w:rsid w:val="00E038EC"/>
    <w:rsid w:val="00E06D96"/>
    <w:rsid w:val="00E07250"/>
    <w:rsid w:val="00E112C5"/>
    <w:rsid w:val="00E11C14"/>
    <w:rsid w:val="00E1252D"/>
    <w:rsid w:val="00E13F53"/>
    <w:rsid w:val="00E1751B"/>
    <w:rsid w:val="00E202A4"/>
    <w:rsid w:val="00E2511F"/>
    <w:rsid w:val="00E25D9E"/>
    <w:rsid w:val="00E32C43"/>
    <w:rsid w:val="00E356E1"/>
    <w:rsid w:val="00E3650F"/>
    <w:rsid w:val="00E40397"/>
    <w:rsid w:val="00E45D86"/>
    <w:rsid w:val="00E4668E"/>
    <w:rsid w:val="00E46EE0"/>
    <w:rsid w:val="00E47CBE"/>
    <w:rsid w:val="00E540BC"/>
    <w:rsid w:val="00E541F6"/>
    <w:rsid w:val="00E559C2"/>
    <w:rsid w:val="00E579DF"/>
    <w:rsid w:val="00E610B5"/>
    <w:rsid w:val="00E630CA"/>
    <w:rsid w:val="00E64BCD"/>
    <w:rsid w:val="00E661F6"/>
    <w:rsid w:val="00E66AF1"/>
    <w:rsid w:val="00E66D30"/>
    <w:rsid w:val="00E71AD6"/>
    <w:rsid w:val="00E71D67"/>
    <w:rsid w:val="00E7281D"/>
    <w:rsid w:val="00E72B7C"/>
    <w:rsid w:val="00E74DE5"/>
    <w:rsid w:val="00E80BEF"/>
    <w:rsid w:val="00E8246C"/>
    <w:rsid w:val="00E96D55"/>
    <w:rsid w:val="00EA0480"/>
    <w:rsid w:val="00EA0808"/>
    <w:rsid w:val="00EA378C"/>
    <w:rsid w:val="00EA4C55"/>
    <w:rsid w:val="00EA5DAC"/>
    <w:rsid w:val="00EA6D55"/>
    <w:rsid w:val="00EA700B"/>
    <w:rsid w:val="00EB3855"/>
    <w:rsid w:val="00EB51C7"/>
    <w:rsid w:val="00EB5714"/>
    <w:rsid w:val="00EB5DBF"/>
    <w:rsid w:val="00EC3CFB"/>
    <w:rsid w:val="00EC5C1F"/>
    <w:rsid w:val="00EC79DE"/>
    <w:rsid w:val="00EC7FC4"/>
    <w:rsid w:val="00ED0BFB"/>
    <w:rsid w:val="00ED29AC"/>
    <w:rsid w:val="00ED3725"/>
    <w:rsid w:val="00ED3A4E"/>
    <w:rsid w:val="00ED4B62"/>
    <w:rsid w:val="00ED5A0F"/>
    <w:rsid w:val="00EE052F"/>
    <w:rsid w:val="00EE1F5A"/>
    <w:rsid w:val="00EE2207"/>
    <w:rsid w:val="00EE49B0"/>
    <w:rsid w:val="00EE630C"/>
    <w:rsid w:val="00EE6FF7"/>
    <w:rsid w:val="00EE7577"/>
    <w:rsid w:val="00EF29B8"/>
    <w:rsid w:val="00EF38FF"/>
    <w:rsid w:val="00EF3FA3"/>
    <w:rsid w:val="00EF60A4"/>
    <w:rsid w:val="00F03564"/>
    <w:rsid w:val="00F06856"/>
    <w:rsid w:val="00F173F2"/>
    <w:rsid w:val="00F17D42"/>
    <w:rsid w:val="00F17D7F"/>
    <w:rsid w:val="00F22B4A"/>
    <w:rsid w:val="00F2368F"/>
    <w:rsid w:val="00F271EF"/>
    <w:rsid w:val="00F30644"/>
    <w:rsid w:val="00F3078A"/>
    <w:rsid w:val="00F331FB"/>
    <w:rsid w:val="00F3328A"/>
    <w:rsid w:val="00F44493"/>
    <w:rsid w:val="00F45790"/>
    <w:rsid w:val="00F46609"/>
    <w:rsid w:val="00F476AA"/>
    <w:rsid w:val="00F47886"/>
    <w:rsid w:val="00F525B8"/>
    <w:rsid w:val="00F53329"/>
    <w:rsid w:val="00F538D0"/>
    <w:rsid w:val="00F5472C"/>
    <w:rsid w:val="00F60F75"/>
    <w:rsid w:val="00F66257"/>
    <w:rsid w:val="00F703AA"/>
    <w:rsid w:val="00F70C0D"/>
    <w:rsid w:val="00F71CD4"/>
    <w:rsid w:val="00F746D1"/>
    <w:rsid w:val="00F76AE8"/>
    <w:rsid w:val="00F77863"/>
    <w:rsid w:val="00F83837"/>
    <w:rsid w:val="00F853A4"/>
    <w:rsid w:val="00F86312"/>
    <w:rsid w:val="00F8658B"/>
    <w:rsid w:val="00F87C2A"/>
    <w:rsid w:val="00F87C69"/>
    <w:rsid w:val="00F91547"/>
    <w:rsid w:val="00F94B4B"/>
    <w:rsid w:val="00F969A5"/>
    <w:rsid w:val="00FA1141"/>
    <w:rsid w:val="00FA134E"/>
    <w:rsid w:val="00FA17DE"/>
    <w:rsid w:val="00FA1A92"/>
    <w:rsid w:val="00FA2530"/>
    <w:rsid w:val="00FB2C40"/>
    <w:rsid w:val="00FB441D"/>
    <w:rsid w:val="00FB4CE3"/>
    <w:rsid w:val="00FC09A6"/>
    <w:rsid w:val="00FC20A6"/>
    <w:rsid w:val="00FC231D"/>
    <w:rsid w:val="00FC3A4B"/>
    <w:rsid w:val="00FC4FC7"/>
    <w:rsid w:val="00FC5EA8"/>
    <w:rsid w:val="00FC70B7"/>
    <w:rsid w:val="00FD4420"/>
    <w:rsid w:val="00FD4FE1"/>
    <w:rsid w:val="00FD6785"/>
    <w:rsid w:val="00FE0BE1"/>
    <w:rsid w:val="00FE1FAF"/>
    <w:rsid w:val="00FE25C8"/>
    <w:rsid w:val="00FE676C"/>
    <w:rsid w:val="00FE6DF4"/>
    <w:rsid w:val="00FF645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722"/>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650F"/>
    <w:pPr>
      <w:tabs>
        <w:tab w:val="center" w:pos="4153"/>
        <w:tab w:val="right" w:pos="8306"/>
      </w:tabs>
      <w:snapToGrid w:val="0"/>
    </w:pPr>
    <w:rPr>
      <w:sz w:val="20"/>
      <w:szCs w:val="20"/>
    </w:rPr>
  </w:style>
  <w:style w:type="character" w:customStyle="1" w:styleId="a4">
    <w:name w:val="頁首 字元"/>
    <w:basedOn w:val="a0"/>
    <w:link w:val="a3"/>
    <w:uiPriority w:val="99"/>
    <w:rsid w:val="00E3650F"/>
    <w:rPr>
      <w:sz w:val="20"/>
      <w:szCs w:val="20"/>
    </w:rPr>
  </w:style>
  <w:style w:type="paragraph" w:styleId="a5">
    <w:name w:val="footer"/>
    <w:basedOn w:val="a"/>
    <w:link w:val="a6"/>
    <w:uiPriority w:val="99"/>
    <w:unhideWhenUsed/>
    <w:rsid w:val="00E3650F"/>
    <w:pPr>
      <w:tabs>
        <w:tab w:val="center" w:pos="4153"/>
        <w:tab w:val="right" w:pos="8306"/>
      </w:tabs>
      <w:snapToGrid w:val="0"/>
    </w:pPr>
    <w:rPr>
      <w:sz w:val="20"/>
      <w:szCs w:val="20"/>
    </w:rPr>
  </w:style>
  <w:style w:type="character" w:customStyle="1" w:styleId="a6">
    <w:name w:val="頁尾 字元"/>
    <w:basedOn w:val="a0"/>
    <w:link w:val="a5"/>
    <w:uiPriority w:val="99"/>
    <w:rsid w:val="00E3650F"/>
    <w:rPr>
      <w:sz w:val="20"/>
      <w:szCs w:val="20"/>
    </w:rPr>
  </w:style>
  <w:style w:type="paragraph" w:styleId="a7">
    <w:name w:val="List Paragraph"/>
    <w:basedOn w:val="a"/>
    <w:uiPriority w:val="34"/>
    <w:qFormat/>
    <w:rsid w:val="001656CF"/>
    <w:pPr>
      <w:ind w:leftChars="200" w:left="480"/>
    </w:pPr>
  </w:style>
  <w:style w:type="paragraph" w:customStyle="1" w:styleId="085cm">
    <w:name w:val="樣式 第一行:  0.85 cm"/>
    <w:basedOn w:val="a"/>
    <w:link w:val="085cm0"/>
    <w:rsid w:val="00FB441D"/>
    <w:pPr>
      <w:spacing w:beforeLines="50" w:line="360" w:lineRule="exact"/>
      <w:ind w:firstLine="482"/>
      <w:jc w:val="both"/>
    </w:pPr>
    <w:rPr>
      <w:rFonts w:ascii="Times New Roman" w:eastAsia="微軟正黑體" w:hAnsi="Times New Roman" w:cs="新細明體"/>
      <w:szCs w:val="20"/>
    </w:rPr>
  </w:style>
  <w:style w:type="character" w:customStyle="1" w:styleId="085cm0">
    <w:name w:val="樣式 第一行:  0.85 cm 字元"/>
    <w:link w:val="085cm"/>
    <w:rsid w:val="00FB441D"/>
    <w:rPr>
      <w:rFonts w:ascii="Times New Roman" w:eastAsia="微軟正黑體" w:hAnsi="Times New Roman" w:cs="新細明體"/>
      <w:kern w:val="2"/>
      <w:sz w:val="24"/>
    </w:rPr>
  </w:style>
  <w:style w:type="paragraph" w:customStyle="1" w:styleId="2">
    <w:name w:val="經文2"/>
    <w:link w:val="20"/>
    <w:rsid w:val="00FB441D"/>
    <w:rPr>
      <w:rFonts w:ascii="Times New Roman" w:eastAsia="標楷體" w:hAnsi="Times New Roman" w:cs="新細明體"/>
      <w:color w:val="000000"/>
      <w:kern w:val="2"/>
      <w:sz w:val="26"/>
      <w:szCs w:val="24"/>
    </w:rPr>
  </w:style>
  <w:style w:type="character" w:customStyle="1" w:styleId="20">
    <w:name w:val="經文2 字元"/>
    <w:link w:val="2"/>
    <w:rsid w:val="00FB441D"/>
    <w:rPr>
      <w:rFonts w:ascii="Times New Roman" w:eastAsia="標楷體" w:hAnsi="Times New Roman" w:cs="新細明體"/>
      <w:color w:val="000000"/>
      <w:kern w:val="2"/>
      <w:sz w:val="26"/>
      <w:szCs w:val="24"/>
    </w:rPr>
  </w:style>
  <w:style w:type="paragraph" w:customStyle="1" w:styleId="a8">
    <w:name w:val="破折號"/>
    <w:basedOn w:val="085cm"/>
    <w:link w:val="a9"/>
    <w:rsid w:val="00FB441D"/>
    <w:rPr>
      <w:rFonts w:eastAsia="新細明體"/>
      <w:spacing w:val="10"/>
      <w:w w:val="200"/>
    </w:rPr>
  </w:style>
  <w:style w:type="character" w:customStyle="1" w:styleId="a9">
    <w:name w:val="破折號 字元"/>
    <w:link w:val="a8"/>
    <w:rsid w:val="00FB441D"/>
    <w:rPr>
      <w:rFonts w:ascii="Times New Roman" w:hAnsi="Times New Roman" w:cs="新細明體"/>
      <w:spacing w:val="10"/>
      <w:w w:val="200"/>
      <w:kern w:val="2"/>
      <w:sz w:val="24"/>
    </w:rPr>
  </w:style>
  <w:style w:type="character" w:customStyle="1" w:styleId="chaptercontentlabelr2plt">
    <w:name w:val="chaptercontent_label__r2plt"/>
    <w:basedOn w:val="a0"/>
    <w:rsid w:val="00DE52D7"/>
  </w:style>
  <w:style w:type="character" w:customStyle="1" w:styleId="chaptercontentcontentrruqa">
    <w:name w:val="chaptercontent_content__rruqa"/>
    <w:basedOn w:val="a0"/>
    <w:rsid w:val="00DE52D7"/>
  </w:style>
</w:styles>
</file>

<file path=word/webSettings.xml><?xml version="1.0" encoding="utf-8"?>
<w:webSettings xmlns:r="http://schemas.openxmlformats.org/officeDocument/2006/relationships" xmlns:w="http://schemas.openxmlformats.org/wordprocessingml/2006/main">
  <w:divs>
    <w:div w:id="28262211">
      <w:bodyDiv w:val="1"/>
      <w:marLeft w:val="0"/>
      <w:marRight w:val="0"/>
      <w:marTop w:val="0"/>
      <w:marBottom w:val="0"/>
      <w:divBdr>
        <w:top w:val="none" w:sz="0" w:space="0" w:color="auto"/>
        <w:left w:val="none" w:sz="0" w:space="0" w:color="auto"/>
        <w:bottom w:val="none" w:sz="0" w:space="0" w:color="auto"/>
        <w:right w:val="none" w:sz="0" w:space="0" w:color="auto"/>
      </w:divBdr>
      <w:divsChild>
        <w:div w:id="2060543890">
          <w:marLeft w:val="0"/>
          <w:marRight w:val="0"/>
          <w:marTop w:val="0"/>
          <w:marBottom w:val="0"/>
          <w:divBdr>
            <w:top w:val="single" w:sz="2" w:space="0" w:color="auto"/>
            <w:left w:val="single" w:sz="2" w:space="0" w:color="auto"/>
            <w:bottom w:val="single" w:sz="2" w:space="0" w:color="auto"/>
            <w:right w:val="single" w:sz="2" w:space="0" w:color="auto"/>
          </w:divBdr>
        </w:div>
        <w:div w:id="1829830784">
          <w:marLeft w:val="0"/>
          <w:marRight w:val="0"/>
          <w:marTop w:val="0"/>
          <w:marBottom w:val="0"/>
          <w:divBdr>
            <w:top w:val="single" w:sz="2" w:space="0" w:color="auto"/>
            <w:left w:val="single" w:sz="2" w:space="0" w:color="auto"/>
            <w:bottom w:val="single" w:sz="2" w:space="0" w:color="auto"/>
            <w:right w:val="single" w:sz="2" w:space="0" w:color="auto"/>
          </w:divBdr>
        </w:div>
        <w:div w:id="1200701298">
          <w:marLeft w:val="0"/>
          <w:marRight w:val="0"/>
          <w:marTop w:val="0"/>
          <w:marBottom w:val="0"/>
          <w:divBdr>
            <w:top w:val="single" w:sz="2" w:space="0" w:color="auto"/>
            <w:left w:val="single" w:sz="2" w:space="0" w:color="auto"/>
            <w:bottom w:val="single" w:sz="2" w:space="0" w:color="auto"/>
            <w:right w:val="single" w:sz="2" w:space="0" w:color="auto"/>
          </w:divBdr>
        </w:div>
      </w:divsChild>
    </w:div>
    <w:div w:id="1009068330">
      <w:bodyDiv w:val="1"/>
      <w:marLeft w:val="0"/>
      <w:marRight w:val="0"/>
      <w:marTop w:val="0"/>
      <w:marBottom w:val="0"/>
      <w:divBdr>
        <w:top w:val="none" w:sz="0" w:space="0" w:color="auto"/>
        <w:left w:val="none" w:sz="0" w:space="0" w:color="auto"/>
        <w:bottom w:val="none" w:sz="0" w:space="0" w:color="auto"/>
        <w:right w:val="none" w:sz="0" w:space="0" w:color="auto"/>
      </w:divBdr>
      <w:divsChild>
        <w:div w:id="1819764832">
          <w:marLeft w:val="0"/>
          <w:marRight w:val="0"/>
          <w:marTop w:val="0"/>
          <w:marBottom w:val="0"/>
          <w:divBdr>
            <w:top w:val="single" w:sz="2" w:space="0" w:color="auto"/>
            <w:left w:val="single" w:sz="2" w:space="0" w:color="auto"/>
            <w:bottom w:val="single" w:sz="2" w:space="0" w:color="auto"/>
            <w:right w:val="single" w:sz="2" w:space="0" w:color="auto"/>
          </w:divBdr>
        </w:div>
        <w:div w:id="1359968360">
          <w:marLeft w:val="0"/>
          <w:marRight w:val="0"/>
          <w:marTop w:val="0"/>
          <w:marBottom w:val="0"/>
          <w:divBdr>
            <w:top w:val="single" w:sz="2" w:space="0" w:color="auto"/>
            <w:left w:val="single" w:sz="2" w:space="0" w:color="auto"/>
            <w:bottom w:val="single" w:sz="2" w:space="0" w:color="auto"/>
            <w:right w:val="single" w:sz="2" w:space="0" w:color="auto"/>
          </w:divBdr>
        </w:div>
        <w:div w:id="1431585061">
          <w:marLeft w:val="0"/>
          <w:marRight w:val="0"/>
          <w:marTop w:val="0"/>
          <w:marBottom w:val="0"/>
          <w:divBdr>
            <w:top w:val="single" w:sz="2" w:space="0" w:color="auto"/>
            <w:left w:val="single" w:sz="2" w:space="0" w:color="auto"/>
            <w:bottom w:val="single" w:sz="2" w:space="0" w:color="auto"/>
            <w:right w:val="single" w:sz="2" w:space="0" w:color="auto"/>
          </w:divBdr>
        </w:div>
      </w:divsChild>
    </w:div>
    <w:div w:id="1028212894">
      <w:bodyDiv w:val="1"/>
      <w:marLeft w:val="0"/>
      <w:marRight w:val="0"/>
      <w:marTop w:val="0"/>
      <w:marBottom w:val="0"/>
      <w:divBdr>
        <w:top w:val="none" w:sz="0" w:space="0" w:color="auto"/>
        <w:left w:val="none" w:sz="0" w:space="0" w:color="auto"/>
        <w:bottom w:val="none" w:sz="0" w:space="0" w:color="auto"/>
        <w:right w:val="none" w:sz="0" w:space="0" w:color="auto"/>
      </w:divBdr>
      <w:divsChild>
        <w:div w:id="46103877">
          <w:marLeft w:val="0"/>
          <w:marRight w:val="0"/>
          <w:marTop w:val="0"/>
          <w:marBottom w:val="0"/>
          <w:divBdr>
            <w:top w:val="single" w:sz="2" w:space="0" w:color="auto"/>
            <w:left w:val="single" w:sz="2" w:space="24" w:color="auto"/>
            <w:bottom w:val="single" w:sz="2" w:space="0" w:color="auto"/>
            <w:right w:val="single" w:sz="2" w:space="0" w:color="auto"/>
          </w:divBdr>
        </w:div>
        <w:div w:id="190609780">
          <w:marLeft w:val="0"/>
          <w:marRight w:val="0"/>
          <w:marTop w:val="0"/>
          <w:marBottom w:val="0"/>
          <w:divBdr>
            <w:top w:val="single" w:sz="2" w:space="0" w:color="auto"/>
            <w:left w:val="single" w:sz="2" w:space="24" w:color="auto"/>
            <w:bottom w:val="single" w:sz="2" w:space="0" w:color="auto"/>
            <w:right w:val="single" w:sz="2" w:space="0" w:color="auto"/>
          </w:divBdr>
        </w:div>
        <w:div w:id="592788279">
          <w:marLeft w:val="0"/>
          <w:marRight w:val="0"/>
          <w:marTop w:val="0"/>
          <w:marBottom w:val="0"/>
          <w:divBdr>
            <w:top w:val="single" w:sz="2" w:space="0" w:color="auto"/>
            <w:left w:val="single" w:sz="2" w:space="24" w:color="auto"/>
            <w:bottom w:val="single" w:sz="2" w:space="0" w:color="auto"/>
            <w:right w:val="single" w:sz="2" w:space="0" w:color="auto"/>
          </w:divBdr>
        </w:div>
        <w:div w:id="1066877134">
          <w:marLeft w:val="0"/>
          <w:marRight w:val="0"/>
          <w:marTop w:val="0"/>
          <w:marBottom w:val="0"/>
          <w:divBdr>
            <w:top w:val="single" w:sz="2" w:space="0" w:color="auto"/>
            <w:left w:val="single" w:sz="2" w:space="24" w:color="auto"/>
            <w:bottom w:val="single" w:sz="2" w:space="0" w:color="auto"/>
            <w:right w:val="single" w:sz="2" w:space="0" w:color="auto"/>
          </w:divBdr>
        </w:div>
        <w:div w:id="1720085926">
          <w:marLeft w:val="0"/>
          <w:marRight w:val="0"/>
          <w:marTop w:val="0"/>
          <w:marBottom w:val="0"/>
          <w:divBdr>
            <w:top w:val="single" w:sz="2" w:space="0" w:color="auto"/>
            <w:left w:val="single" w:sz="2" w:space="24" w:color="auto"/>
            <w:bottom w:val="single" w:sz="2" w:space="0" w:color="auto"/>
            <w:right w:val="single" w:sz="2" w:space="0" w:color="auto"/>
          </w:divBdr>
        </w:div>
        <w:div w:id="2075614521">
          <w:marLeft w:val="0"/>
          <w:marRight w:val="0"/>
          <w:marTop w:val="0"/>
          <w:marBottom w:val="0"/>
          <w:divBdr>
            <w:top w:val="single" w:sz="2" w:space="0" w:color="auto"/>
            <w:left w:val="single" w:sz="2" w:space="24" w:color="auto"/>
            <w:bottom w:val="single" w:sz="2" w:space="0" w:color="auto"/>
            <w:right w:val="single" w:sz="2" w:space="0" w:color="auto"/>
          </w:divBdr>
        </w:div>
      </w:divsChild>
    </w:div>
    <w:div w:id="1101686105">
      <w:bodyDiv w:val="1"/>
      <w:marLeft w:val="0"/>
      <w:marRight w:val="0"/>
      <w:marTop w:val="0"/>
      <w:marBottom w:val="0"/>
      <w:divBdr>
        <w:top w:val="none" w:sz="0" w:space="0" w:color="auto"/>
        <w:left w:val="none" w:sz="0" w:space="0" w:color="auto"/>
        <w:bottom w:val="none" w:sz="0" w:space="0" w:color="auto"/>
        <w:right w:val="none" w:sz="0" w:space="0" w:color="auto"/>
      </w:divBdr>
    </w:div>
    <w:div w:id="1620795300">
      <w:bodyDiv w:val="1"/>
      <w:marLeft w:val="0"/>
      <w:marRight w:val="0"/>
      <w:marTop w:val="0"/>
      <w:marBottom w:val="0"/>
      <w:divBdr>
        <w:top w:val="none" w:sz="0" w:space="0" w:color="auto"/>
        <w:left w:val="none" w:sz="0" w:space="0" w:color="auto"/>
        <w:bottom w:val="none" w:sz="0" w:space="0" w:color="auto"/>
        <w:right w:val="none" w:sz="0" w:space="0" w:color="auto"/>
      </w:divBdr>
      <w:divsChild>
        <w:div w:id="1484815093">
          <w:marLeft w:val="0"/>
          <w:marRight w:val="0"/>
          <w:marTop w:val="0"/>
          <w:marBottom w:val="0"/>
          <w:divBdr>
            <w:top w:val="single" w:sz="2" w:space="0" w:color="auto"/>
            <w:left w:val="single" w:sz="2" w:space="0" w:color="auto"/>
            <w:bottom w:val="single" w:sz="2" w:space="0" w:color="auto"/>
            <w:right w:val="single" w:sz="2" w:space="0" w:color="auto"/>
          </w:divBdr>
        </w:div>
        <w:div w:id="1164320938">
          <w:marLeft w:val="0"/>
          <w:marRight w:val="0"/>
          <w:marTop w:val="0"/>
          <w:marBottom w:val="0"/>
          <w:divBdr>
            <w:top w:val="single" w:sz="2" w:space="0" w:color="auto"/>
            <w:left w:val="single" w:sz="2" w:space="0" w:color="auto"/>
            <w:bottom w:val="single" w:sz="2" w:space="0" w:color="auto"/>
            <w:right w:val="single" w:sz="2" w:space="0" w:color="auto"/>
          </w:divBdr>
        </w:div>
        <w:div w:id="520514387">
          <w:marLeft w:val="0"/>
          <w:marRight w:val="0"/>
          <w:marTop w:val="0"/>
          <w:marBottom w:val="0"/>
          <w:divBdr>
            <w:top w:val="single" w:sz="2" w:space="0" w:color="auto"/>
            <w:left w:val="single" w:sz="2" w:space="0" w:color="auto"/>
            <w:bottom w:val="single" w:sz="2" w:space="0" w:color="auto"/>
            <w:right w:val="single" w:sz="2" w:space="0" w:color="auto"/>
          </w:divBdr>
        </w:div>
        <w:div w:id="2010130321">
          <w:marLeft w:val="0"/>
          <w:marRight w:val="0"/>
          <w:marTop w:val="0"/>
          <w:marBottom w:val="0"/>
          <w:divBdr>
            <w:top w:val="single" w:sz="2" w:space="0" w:color="auto"/>
            <w:left w:val="single" w:sz="2" w:space="0" w:color="auto"/>
            <w:bottom w:val="single" w:sz="2" w:space="0" w:color="auto"/>
            <w:right w:val="single" w:sz="2" w:space="0" w:color="auto"/>
          </w:divBdr>
        </w:div>
        <w:div w:id="2103409114">
          <w:marLeft w:val="0"/>
          <w:marRight w:val="0"/>
          <w:marTop w:val="0"/>
          <w:marBottom w:val="0"/>
          <w:divBdr>
            <w:top w:val="single" w:sz="2" w:space="0" w:color="auto"/>
            <w:left w:val="single" w:sz="2" w:space="0" w:color="auto"/>
            <w:bottom w:val="single" w:sz="2" w:space="0" w:color="auto"/>
            <w:right w:val="single" w:sz="2" w:space="0" w:color="auto"/>
          </w:divBdr>
        </w:div>
        <w:div w:id="1422071531">
          <w:marLeft w:val="0"/>
          <w:marRight w:val="0"/>
          <w:marTop w:val="0"/>
          <w:marBottom w:val="0"/>
          <w:divBdr>
            <w:top w:val="single" w:sz="2" w:space="0" w:color="auto"/>
            <w:left w:val="single" w:sz="2" w:space="0" w:color="auto"/>
            <w:bottom w:val="single" w:sz="2" w:space="0" w:color="auto"/>
            <w:right w:val="single" w:sz="2" w:space="0" w:color="auto"/>
          </w:divBdr>
        </w:div>
        <w:div w:id="1398169765">
          <w:marLeft w:val="0"/>
          <w:marRight w:val="0"/>
          <w:marTop w:val="0"/>
          <w:marBottom w:val="0"/>
          <w:divBdr>
            <w:top w:val="single" w:sz="2" w:space="0" w:color="auto"/>
            <w:left w:val="single" w:sz="2" w:space="0" w:color="auto"/>
            <w:bottom w:val="single" w:sz="2" w:space="0" w:color="auto"/>
            <w:right w:val="single" w:sz="2" w:space="0" w:color="auto"/>
          </w:divBdr>
        </w:div>
        <w:div w:id="873033882">
          <w:marLeft w:val="0"/>
          <w:marRight w:val="0"/>
          <w:marTop w:val="0"/>
          <w:marBottom w:val="0"/>
          <w:divBdr>
            <w:top w:val="single" w:sz="2" w:space="0" w:color="auto"/>
            <w:left w:val="single" w:sz="2" w:space="0" w:color="auto"/>
            <w:bottom w:val="single" w:sz="2" w:space="0" w:color="auto"/>
            <w:right w:val="single" w:sz="2" w:space="0" w:color="auto"/>
          </w:divBdr>
        </w:div>
        <w:div w:id="2085561442">
          <w:marLeft w:val="0"/>
          <w:marRight w:val="0"/>
          <w:marTop w:val="0"/>
          <w:marBottom w:val="0"/>
          <w:divBdr>
            <w:top w:val="single" w:sz="2" w:space="0" w:color="auto"/>
            <w:left w:val="single" w:sz="2" w:space="0" w:color="auto"/>
            <w:bottom w:val="single" w:sz="2" w:space="0" w:color="auto"/>
            <w:right w:val="single" w:sz="2" w:space="0" w:color="auto"/>
          </w:divBdr>
        </w:div>
        <w:div w:id="1672563184">
          <w:marLeft w:val="0"/>
          <w:marRight w:val="0"/>
          <w:marTop w:val="0"/>
          <w:marBottom w:val="0"/>
          <w:divBdr>
            <w:top w:val="single" w:sz="2" w:space="0" w:color="auto"/>
            <w:left w:val="single" w:sz="2" w:space="0" w:color="auto"/>
            <w:bottom w:val="single" w:sz="2" w:space="0" w:color="auto"/>
            <w:right w:val="single" w:sz="2" w:space="0" w:color="auto"/>
          </w:divBdr>
        </w:div>
        <w:div w:id="613824276">
          <w:marLeft w:val="0"/>
          <w:marRight w:val="0"/>
          <w:marTop w:val="0"/>
          <w:marBottom w:val="0"/>
          <w:divBdr>
            <w:top w:val="single" w:sz="2" w:space="0" w:color="auto"/>
            <w:left w:val="single" w:sz="2" w:space="0" w:color="auto"/>
            <w:bottom w:val="single" w:sz="2" w:space="0" w:color="auto"/>
            <w:right w:val="single" w:sz="2" w:space="0" w:color="auto"/>
          </w:divBdr>
        </w:div>
        <w:div w:id="53821251">
          <w:marLeft w:val="0"/>
          <w:marRight w:val="0"/>
          <w:marTop w:val="0"/>
          <w:marBottom w:val="0"/>
          <w:divBdr>
            <w:top w:val="single" w:sz="2" w:space="0" w:color="auto"/>
            <w:left w:val="single" w:sz="2" w:space="0" w:color="auto"/>
            <w:bottom w:val="single" w:sz="2" w:space="0" w:color="auto"/>
            <w:right w:val="single" w:sz="2" w:space="0" w:color="auto"/>
          </w:divBdr>
        </w:div>
        <w:div w:id="185406281">
          <w:marLeft w:val="0"/>
          <w:marRight w:val="0"/>
          <w:marTop w:val="0"/>
          <w:marBottom w:val="0"/>
          <w:divBdr>
            <w:top w:val="single" w:sz="2" w:space="0" w:color="auto"/>
            <w:left w:val="single" w:sz="2" w:space="0" w:color="auto"/>
            <w:bottom w:val="single" w:sz="2" w:space="0" w:color="auto"/>
            <w:right w:val="single" w:sz="2" w:space="0" w:color="auto"/>
          </w:divBdr>
        </w:div>
        <w:div w:id="1765691278">
          <w:marLeft w:val="0"/>
          <w:marRight w:val="0"/>
          <w:marTop w:val="0"/>
          <w:marBottom w:val="0"/>
          <w:divBdr>
            <w:top w:val="single" w:sz="2" w:space="0" w:color="auto"/>
            <w:left w:val="single" w:sz="2" w:space="0" w:color="auto"/>
            <w:bottom w:val="single" w:sz="2" w:space="0" w:color="auto"/>
            <w:right w:val="single" w:sz="2" w:space="0" w:color="auto"/>
          </w:divBdr>
        </w:div>
        <w:div w:id="241524911">
          <w:marLeft w:val="0"/>
          <w:marRight w:val="0"/>
          <w:marTop w:val="0"/>
          <w:marBottom w:val="0"/>
          <w:divBdr>
            <w:top w:val="single" w:sz="2" w:space="0" w:color="auto"/>
            <w:left w:val="single" w:sz="2" w:space="0" w:color="auto"/>
            <w:bottom w:val="single" w:sz="2" w:space="0" w:color="auto"/>
            <w:right w:val="single" w:sz="2" w:space="0" w:color="auto"/>
          </w:divBdr>
        </w:div>
        <w:div w:id="1140882695">
          <w:marLeft w:val="0"/>
          <w:marRight w:val="0"/>
          <w:marTop w:val="0"/>
          <w:marBottom w:val="0"/>
          <w:divBdr>
            <w:top w:val="single" w:sz="2" w:space="0" w:color="auto"/>
            <w:left w:val="single" w:sz="2" w:space="0" w:color="auto"/>
            <w:bottom w:val="single" w:sz="2" w:space="0" w:color="auto"/>
            <w:right w:val="single" w:sz="2" w:space="0" w:color="auto"/>
          </w:divBdr>
        </w:div>
        <w:div w:id="376050678">
          <w:marLeft w:val="0"/>
          <w:marRight w:val="0"/>
          <w:marTop w:val="0"/>
          <w:marBottom w:val="0"/>
          <w:divBdr>
            <w:top w:val="single" w:sz="2" w:space="0" w:color="auto"/>
            <w:left w:val="single" w:sz="2" w:space="0" w:color="auto"/>
            <w:bottom w:val="single" w:sz="2" w:space="0" w:color="auto"/>
            <w:right w:val="single" w:sz="2" w:space="0" w:color="auto"/>
          </w:divBdr>
        </w:div>
        <w:div w:id="1380084740">
          <w:marLeft w:val="0"/>
          <w:marRight w:val="0"/>
          <w:marTop w:val="0"/>
          <w:marBottom w:val="0"/>
          <w:divBdr>
            <w:top w:val="single" w:sz="2" w:space="0" w:color="auto"/>
            <w:left w:val="single" w:sz="2" w:space="0" w:color="auto"/>
            <w:bottom w:val="single" w:sz="2" w:space="0" w:color="auto"/>
            <w:right w:val="single" w:sz="2" w:space="0" w:color="auto"/>
          </w:divBdr>
        </w:div>
        <w:div w:id="88743248">
          <w:marLeft w:val="0"/>
          <w:marRight w:val="0"/>
          <w:marTop w:val="0"/>
          <w:marBottom w:val="0"/>
          <w:divBdr>
            <w:top w:val="single" w:sz="2" w:space="0" w:color="auto"/>
            <w:left w:val="single" w:sz="2" w:space="0" w:color="auto"/>
            <w:bottom w:val="single" w:sz="2" w:space="0" w:color="auto"/>
            <w:right w:val="single" w:sz="2" w:space="0" w:color="auto"/>
          </w:divBdr>
        </w:div>
        <w:div w:id="413940223">
          <w:marLeft w:val="0"/>
          <w:marRight w:val="0"/>
          <w:marTop w:val="0"/>
          <w:marBottom w:val="0"/>
          <w:divBdr>
            <w:top w:val="single" w:sz="2" w:space="0" w:color="auto"/>
            <w:left w:val="single" w:sz="2" w:space="0" w:color="auto"/>
            <w:bottom w:val="single" w:sz="2" w:space="0" w:color="auto"/>
            <w:right w:val="single" w:sz="2" w:space="0" w:color="auto"/>
          </w:divBdr>
        </w:div>
        <w:div w:id="210847711">
          <w:marLeft w:val="0"/>
          <w:marRight w:val="0"/>
          <w:marTop w:val="0"/>
          <w:marBottom w:val="0"/>
          <w:divBdr>
            <w:top w:val="single" w:sz="2" w:space="0" w:color="auto"/>
            <w:left w:val="single" w:sz="2" w:space="0" w:color="auto"/>
            <w:bottom w:val="single" w:sz="2" w:space="0" w:color="auto"/>
            <w:right w:val="single" w:sz="2" w:space="0" w:color="auto"/>
          </w:divBdr>
        </w:div>
        <w:div w:id="1275405270">
          <w:marLeft w:val="0"/>
          <w:marRight w:val="0"/>
          <w:marTop w:val="0"/>
          <w:marBottom w:val="0"/>
          <w:divBdr>
            <w:top w:val="single" w:sz="2" w:space="0" w:color="auto"/>
            <w:left w:val="single" w:sz="2" w:space="0" w:color="auto"/>
            <w:bottom w:val="single" w:sz="2" w:space="0" w:color="auto"/>
            <w:right w:val="single" w:sz="2" w:space="0" w:color="auto"/>
          </w:divBdr>
        </w:div>
        <w:div w:id="1336113429">
          <w:marLeft w:val="0"/>
          <w:marRight w:val="0"/>
          <w:marTop w:val="0"/>
          <w:marBottom w:val="0"/>
          <w:divBdr>
            <w:top w:val="single" w:sz="2" w:space="0" w:color="auto"/>
            <w:left w:val="single" w:sz="2" w:space="0" w:color="auto"/>
            <w:bottom w:val="single" w:sz="2" w:space="0" w:color="auto"/>
            <w:right w:val="single" w:sz="2" w:space="0" w:color="auto"/>
          </w:divBdr>
        </w:div>
        <w:div w:id="1121025985">
          <w:marLeft w:val="0"/>
          <w:marRight w:val="0"/>
          <w:marTop w:val="0"/>
          <w:marBottom w:val="0"/>
          <w:divBdr>
            <w:top w:val="single" w:sz="2" w:space="0" w:color="auto"/>
            <w:left w:val="single" w:sz="2" w:space="0" w:color="auto"/>
            <w:bottom w:val="single" w:sz="2" w:space="0" w:color="auto"/>
            <w:right w:val="single" w:sz="2" w:space="0" w:color="auto"/>
          </w:divBdr>
        </w:div>
        <w:div w:id="772701025">
          <w:marLeft w:val="0"/>
          <w:marRight w:val="0"/>
          <w:marTop w:val="0"/>
          <w:marBottom w:val="0"/>
          <w:divBdr>
            <w:top w:val="single" w:sz="2" w:space="0" w:color="auto"/>
            <w:left w:val="single" w:sz="2" w:space="0" w:color="auto"/>
            <w:bottom w:val="single" w:sz="2" w:space="0" w:color="auto"/>
            <w:right w:val="single" w:sz="2" w:space="0" w:color="auto"/>
          </w:divBdr>
        </w:div>
        <w:div w:id="1636326677">
          <w:marLeft w:val="0"/>
          <w:marRight w:val="0"/>
          <w:marTop w:val="0"/>
          <w:marBottom w:val="0"/>
          <w:divBdr>
            <w:top w:val="single" w:sz="2" w:space="0" w:color="auto"/>
            <w:left w:val="single" w:sz="2" w:space="0" w:color="auto"/>
            <w:bottom w:val="single" w:sz="2" w:space="0" w:color="auto"/>
            <w:right w:val="single" w:sz="2" w:space="0" w:color="auto"/>
          </w:divBdr>
        </w:div>
        <w:div w:id="263265926">
          <w:marLeft w:val="0"/>
          <w:marRight w:val="0"/>
          <w:marTop w:val="0"/>
          <w:marBottom w:val="0"/>
          <w:divBdr>
            <w:top w:val="single" w:sz="2" w:space="0" w:color="auto"/>
            <w:left w:val="single" w:sz="2" w:space="0" w:color="auto"/>
            <w:bottom w:val="single" w:sz="2" w:space="0" w:color="auto"/>
            <w:right w:val="single" w:sz="2" w:space="0" w:color="auto"/>
          </w:divBdr>
        </w:div>
        <w:div w:id="25720670">
          <w:marLeft w:val="0"/>
          <w:marRight w:val="0"/>
          <w:marTop w:val="0"/>
          <w:marBottom w:val="0"/>
          <w:divBdr>
            <w:top w:val="single" w:sz="2" w:space="0" w:color="auto"/>
            <w:left w:val="single" w:sz="2" w:space="0" w:color="auto"/>
            <w:bottom w:val="single" w:sz="2" w:space="0" w:color="auto"/>
            <w:right w:val="single" w:sz="2" w:space="0" w:color="auto"/>
          </w:divBdr>
        </w:div>
        <w:div w:id="159395609">
          <w:marLeft w:val="0"/>
          <w:marRight w:val="0"/>
          <w:marTop w:val="0"/>
          <w:marBottom w:val="0"/>
          <w:divBdr>
            <w:top w:val="single" w:sz="2" w:space="0" w:color="auto"/>
            <w:left w:val="single" w:sz="2" w:space="0" w:color="auto"/>
            <w:bottom w:val="single" w:sz="2" w:space="0" w:color="auto"/>
            <w:right w:val="single" w:sz="2" w:space="0" w:color="auto"/>
          </w:divBdr>
        </w:div>
        <w:div w:id="1591352492">
          <w:marLeft w:val="0"/>
          <w:marRight w:val="0"/>
          <w:marTop w:val="0"/>
          <w:marBottom w:val="0"/>
          <w:divBdr>
            <w:top w:val="single" w:sz="2" w:space="0" w:color="auto"/>
            <w:left w:val="single" w:sz="2" w:space="0" w:color="auto"/>
            <w:bottom w:val="single" w:sz="2" w:space="0" w:color="auto"/>
            <w:right w:val="single" w:sz="2" w:space="0" w:color="auto"/>
          </w:divBdr>
        </w:div>
        <w:div w:id="1922790774">
          <w:marLeft w:val="0"/>
          <w:marRight w:val="0"/>
          <w:marTop w:val="0"/>
          <w:marBottom w:val="0"/>
          <w:divBdr>
            <w:top w:val="single" w:sz="2" w:space="0" w:color="auto"/>
            <w:left w:val="single" w:sz="2" w:space="0" w:color="auto"/>
            <w:bottom w:val="single" w:sz="2" w:space="0" w:color="auto"/>
            <w:right w:val="single" w:sz="2" w:space="0" w:color="auto"/>
          </w:divBdr>
        </w:div>
      </w:divsChild>
    </w:div>
    <w:div w:id="1749384397">
      <w:bodyDiv w:val="1"/>
      <w:marLeft w:val="0"/>
      <w:marRight w:val="0"/>
      <w:marTop w:val="0"/>
      <w:marBottom w:val="0"/>
      <w:divBdr>
        <w:top w:val="none" w:sz="0" w:space="0" w:color="auto"/>
        <w:left w:val="none" w:sz="0" w:space="0" w:color="auto"/>
        <w:bottom w:val="none" w:sz="0" w:space="0" w:color="auto"/>
        <w:right w:val="none" w:sz="0" w:space="0" w:color="auto"/>
      </w:divBdr>
      <w:divsChild>
        <w:div w:id="797186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17</Pages>
  <Words>1600</Words>
  <Characters>9126</Characters>
  <Application>Microsoft Office Word</Application>
  <DocSecurity>0</DocSecurity>
  <Lines>76</Lines>
  <Paragraphs>21</Paragraphs>
  <ScaleCrop>false</ScaleCrop>
  <Company>HP</Company>
  <LinksUpToDate>false</LinksUpToDate>
  <CharactersWithSpaces>10705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slzion</dc:creator>
  <cp:lastModifiedBy>slzion</cp:lastModifiedBy>
  <cp:revision>22</cp:revision>
  <cp:lastPrinted>2026-07-05T12:50:00Z</cp:lastPrinted>
  <dcterms:created xsi:type="dcterms:W3CDTF">2025-08-01T07:30:00Z</dcterms:created>
  <dcterms:modified xsi:type="dcterms:W3CDTF">2026-07-06T01:18:00Z</dcterms:modified>
</cp:coreProperties>
</file>