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56" w:rsidRPr="008013DE" w:rsidRDefault="00A87956" w:rsidP="00A87956">
      <w:pPr>
        <w:spacing w:afterLines="25"/>
        <w:jc w:val="center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【路加福音看見你的救恩</w:t>
      </w:r>
      <w:r w:rsidRPr="008013DE">
        <w:rPr>
          <w:rFonts w:ascii="Monotype Corsiva" w:eastAsia="華康細圓體" w:hAnsi="Monotype Corsiva"/>
          <w:b/>
          <w:bCs/>
          <w:color w:val="003300"/>
        </w:rPr>
        <w:t>13</w:t>
      </w:r>
      <w:r w:rsidRPr="008013DE">
        <w:rPr>
          <w:rFonts w:ascii="Monotype Corsiva" w:eastAsia="華康細圓體" w:hAnsi="Monotype Corsiva"/>
          <w:b/>
          <w:bCs/>
          <w:color w:val="003300"/>
        </w:rPr>
        <w:t xml:space="preserve">】　　　　　　　　</w:t>
      </w:r>
      <w:r w:rsidRPr="008013DE">
        <w:rPr>
          <w:rFonts w:ascii="Monotype Corsiva" w:eastAsia="華康細圓體" w:hAnsi="Monotype Corsiva"/>
          <w:b/>
          <w:bCs/>
          <w:color w:val="003300"/>
        </w:rPr>
        <w:t>2026/7/26</w:t>
      </w:r>
    </w:p>
    <w:p w:rsidR="00A87956" w:rsidRPr="008013DE" w:rsidRDefault="00A87956" w:rsidP="00A87956">
      <w:pPr>
        <w:spacing w:afterLines="25"/>
        <w:jc w:val="center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《</w:t>
      </w:r>
      <w:r w:rsidRPr="008013DE">
        <w:rPr>
          <w:rFonts w:ascii="Monotype Corsiva" w:eastAsia="華康細圓體" w:hAnsi="Monotype Corsiva"/>
          <w:b/>
          <w:bCs/>
          <w:color w:val="003300"/>
        </w:rPr>
        <w:t xml:space="preserve">13. </w:t>
      </w:r>
      <w:r w:rsidRPr="008013DE">
        <w:rPr>
          <w:rFonts w:ascii="Monotype Corsiva" w:eastAsia="華康細圓體" w:hAnsi="Monotype Corsiva"/>
          <w:b/>
          <w:bCs/>
          <w:color w:val="003300"/>
        </w:rPr>
        <w:t>用比喻教導》</w:t>
      </w:r>
    </w:p>
    <w:p w:rsidR="00A87956" w:rsidRPr="008013DE" w:rsidRDefault="00A87956" w:rsidP="00A87956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一．以智慧為是（路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7:29~35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A87956" w:rsidRPr="008013DE" w:rsidRDefault="00A87956" w:rsidP="00A87956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路加記述了主耶穌對施洗約翰的評論之後，寫出路加本人的詮釋（路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7:29~30</w:t>
      </w:r>
      <w:r w:rsidRPr="008013DE">
        <w:rPr>
          <w:rFonts w:ascii="Monotype Corsiva" w:eastAsia="華康細圓體" w:hAnsi="Monotype Corsiva"/>
          <w:b/>
          <w:bCs/>
          <w:color w:val="003300"/>
        </w:rPr>
        <w:t>）。當年那些沒有來受約翰的洗禮，聽從他的教訓之人，與那些這麼做的人，現在顯出多麼巨大的差異呀！</w:t>
      </w:r>
    </w:p>
    <w:p w:rsidR="00A87956" w:rsidRPr="008013DE" w:rsidRDefault="00A87956" w:rsidP="00A87956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約翰的職事是要使人悔改，從世上其他人事物回轉來注目於耶穌；人若不聽從他，就會認不出真實寶貴的那一位，而這位真實的（參約壹</w:t>
      </w:r>
      <w:r w:rsidRPr="008013DE">
        <w:rPr>
          <w:rFonts w:ascii="Monotype Corsiva" w:eastAsia="華康細圓體" w:hAnsi="Monotype Corsiva"/>
          <w:b/>
          <w:bCs/>
          <w:color w:val="003300"/>
        </w:rPr>
        <w:t>5:20</w:t>
      </w:r>
      <w:r w:rsidRPr="008013DE">
        <w:rPr>
          <w:rFonts w:ascii="Monotype Corsiva" w:eastAsia="華康細圓體" w:hAnsi="Monotype Corsiva"/>
          <w:b/>
          <w:bCs/>
          <w:color w:val="003300"/>
        </w:rPr>
        <w:t>）將會使人為之著迷、心被祂所奪。</w:t>
      </w:r>
    </w:p>
    <w:p w:rsidR="00A87956" w:rsidRPr="008013DE" w:rsidRDefault="00A87956" w:rsidP="00A87956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當聚會中音樂響起時，你有加入眾聖徒的敬拜嗎？你會覺得來到神寶座前，彷彿進到天庭嗎？（參詩</w:t>
      </w:r>
      <w:r w:rsidRPr="008013DE">
        <w:rPr>
          <w:rFonts w:ascii="Monotype Corsiva" w:eastAsia="華康細圓體" w:hAnsi="Monotype Corsiva"/>
          <w:b/>
          <w:bCs/>
          <w:color w:val="003300"/>
        </w:rPr>
        <w:t>100:4</w:t>
      </w:r>
      <w:r w:rsidRPr="008013DE">
        <w:rPr>
          <w:rFonts w:ascii="Monotype Corsiva" w:eastAsia="華康細圓體" w:hAnsi="Monotype Corsiva"/>
          <w:b/>
          <w:bCs/>
          <w:color w:val="003300"/>
        </w:rPr>
        <w:t>、</w:t>
      </w:r>
      <w:r w:rsidRPr="008013DE">
        <w:rPr>
          <w:rFonts w:ascii="Monotype Corsiva" w:eastAsia="華康細圓體" w:hAnsi="Monotype Corsiva"/>
          <w:b/>
          <w:bCs/>
          <w:color w:val="003300"/>
        </w:rPr>
        <w:t>22:3</w:t>
      </w:r>
      <w:r w:rsidRPr="008013DE">
        <w:rPr>
          <w:rFonts w:ascii="Monotype Corsiva" w:eastAsia="華康細圓體" w:hAnsi="Monotype Corsiva"/>
          <w:b/>
          <w:bCs/>
          <w:color w:val="003300"/>
        </w:rPr>
        <w:t>）或者你只是有口無心、咕噥著唱幾句呢？你讀到的聖經、聽見的神話語，若跟你原來的觀念不太相合時，你會拒絕，或是評論，或是領受呢？（路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7:35</w:t>
      </w:r>
      <w:r w:rsidRPr="008013DE">
        <w:rPr>
          <w:rFonts w:ascii="Monotype Corsiva" w:eastAsia="華康細圓體" w:hAnsi="Monotype Corsiva"/>
          <w:b/>
          <w:bCs/>
          <w:color w:val="003300"/>
        </w:rPr>
        <w:t>說的是：智慧被其兒女稱義：走在智慧中的人會肯定智慧；而真智慧就是真理。）</w:t>
      </w:r>
    </w:p>
    <w:p w:rsidR="00A87956" w:rsidRDefault="00A87956" w:rsidP="00A87956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A87956" w:rsidRPr="008013DE" w:rsidRDefault="00A87956" w:rsidP="00A87956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二．有罪的女人（路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7:36~50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A87956" w:rsidRPr="008013DE" w:rsidRDefault="00A87956" w:rsidP="00A87956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主曾經交待門徒，在普天下凡是傳這福音的，都要述說伯大尼馬利亞用香膏抹主的事以為紀念，但路加福音卻從未提過她，卻在這裡提到一位未署名但也用了香膏抹主的女人；可是又提到她是有罪的女人，而通常都認為一個被鬼附身的人很可能是犯過罪，所以有人認為路加這裡記述的女人是抹大拉的馬利亞，而下一章就會提到她。</w:t>
      </w:r>
    </w:p>
    <w:p w:rsidR="00A87956" w:rsidRPr="008013DE" w:rsidRDefault="00A87956" w:rsidP="00A87956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再加上主復活時只提抹大拉的馬利亞，完全沒提伯大尼的馬利亞，後者也那麼愛主，怎麼可能在主釘十字架與復活的重要場合卻缺席呢？所以教會歷史上，有人認為伯大尼的馬利亞與抹大拉的馬利亞是同一人，有些好萊塢的影片就是這樣演的。只是我們無法確定，但我們知道的是，這二位姐妹都是用最單純、</w:t>
      </w:r>
      <w:r w:rsidRPr="008013DE">
        <w:rPr>
          <w:rFonts w:ascii="Monotype Corsiva" w:eastAsia="華康細圓體" w:hAnsi="Monotype Corsiva"/>
          <w:b/>
          <w:bCs/>
          <w:color w:val="003300"/>
        </w:rPr>
        <w:lastRenderedPageBreak/>
        <w:t>最溫柔、最真摯的愛來愛耶穌，她們對主的愛都像詩歌說的「你可愛極，使我傾心欲死」；而主在這裡講出她們會這樣愛主的原因之一。</w:t>
      </w:r>
    </w:p>
    <w:p w:rsidR="00A87956" w:rsidRPr="008013DE" w:rsidRDefault="00A87956" w:rsidP="00A87956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伯大尼的馬利亞即使不是犯過大罪，她仍深知她得了主何等浩大的赦罪之恩，因此生發出多麼真摯的愛！其實人的罪大不大，不太能客觀地說，神曾說祂最恨惡的罪是驕傲呢。</w:t>
      </w:r>
    </w:p>
    <w:p w:rsidR="00A87956" w:rsidRPr="008013DE" w:rsidRDefault="00A87956" w:rsidP="00A87956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有些人總覺得他犯罪是有原因的，就像有知名人士被發現有外遇時說：「我犯了所有男人都會犯的錯。」既然他自覺不是那麼罪大惡極，他感受到主的赦免當然也就很輕微了。主說，這樣的人愛就少了。</w:t>
      </w:r>
    </w:p>
    <w:p w:rsidR="00A87956" w:rsidRPr="008013DE" w:rsidRDefault="00A87956" w:rsidP="00A87956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而一旦一個人覺得他是從最深墮落中被拯救（參賽</w:t>
      </w:r>
      <w:r w:rsidRPr="008013DE">
        <w:rPr>
          <w:rFonts w:ascii="Monotype Corsiva" w:eastAsia="華康細圓體" w:hAnsi="Monotype Corsiva"/>
          <w:b/>
          <w:bCs/>
          <w:color w:val="003300"/>
        </w:rPr>
        <w:t>64:6</w:t>
      </w:r>
      <w:r w:rsidRPr="008013DE">
        <w:rPr>
          <w:rFonts w:ascii="Monotype Corsiva" w:eastAsia="華康細圓體" w:hAnsi="Monotype Corsiva"/>
          <w:b/>
          <w:bCs/>
          <w:color w:val="003300"/>
        </w:rPr>
        <w:t>），那將是何等的赦免啊！祂的溫和將使我們為大，祂不計算我們的惡，以恩言溫婉對待我們，將我們從最深墮落提升至王子的位分。</w:t>
      </w:r>
      <w:r w:rsidRPr="008013DE">
        <w:rPr>
          <w:rFonts w:ascii="Monotype Corsiva" w:eastAsia="華康細圓體" w:hAnsi="Monotype Corsiva"/>
          <w:b/>
          <w:bCs/>
          <w:color w:val="003300"/>
        </w:rPr>
        <w:t>John Newton</w:t>
      </w:r>
      <w:r w:rsidRPr="008013DE">
        <w:rPr>
          <w:rFonts w:ascii="Monotype Corsiva" w:eastAsia="華康細圓體" w:hAnsi="Monotype Corsiva"/>
          <w:b/>
          <w:bCs/>
          <w:color w:val="003300"/>
        </w:rPr>
        <w:t>就是在這樣的經歷裡，寫出那首傳頌千古的詩歌</w:t>
      </w:r>
      <w:r w:rsidRPr="008013DE">
        <w:rPr>
          <w:rFonts w:ascii="Monotype Corsiva" w:eastAsia="華康細圓體" w:hAnsi="Monotype Corsiva"/>
          <w:b/>
          <w:bCs/>
          <w:color w:val="003300"/>
        </w:rPr>
        <w:t>Amazing Grace</w:t>
      </w:r>
      <w:r w:rsidRPr="008013DE">
        <w:rPr>
          <w:rFonts w:ascii="Monotype Corsiva" w:eastAsia="華康細圓體" w:hAnsi="Monotype Corsiva"/>
          <w:b/>
          <w:bCs/>
          <w:color w:val="003300"/>
        </w:rPr>
        <w:t>，而他的感恩與對主的愛也永垂不朽。</w:t>
      </w:r>
    </w:p>
    <w:p w:rsidR="00A87956" w:rsidRDefault="00A87956" w:rsidP="00A87956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A87956" w:rsidRPr="008013DE" w:rsidRDefault="00A87956" w:rsidP="00A87956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三．婦女供應主與門徒（路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8:1~3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A87956" w:rsidRPr="008013DE" w:rsidRDefault="00A87956" w:rsidP="00A87956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路加喜歡記述神而人的基督人性的表現，只有他跟我們交待了，主與門徒遊行四方傳道醫治人，並沒上班，哪來的生活所需；原來是有一些婦女會拿自己的財物供應他們的需要。路加特別提到一些婦女常跟隨著耶穌，大概男人都需要工作養家吧。今天其實也常是如此。</w:t>
      </w:r>
    </w:p>
    <w:p w:rsidR="00A87956" w:rsidRPr="008013DE" w:rsidRDefault="00A87956" w:rsidP="00A87956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其中也有抹大拉的馬利亞這種下階層婦女，不過若她就是伯大尼的馬利亞，那麼她應該也是富裕人家（她的家能接待許多人，她還買得起那麼貴重的香膏）。其中也有上階層社會的尊貴婦女，應該也很富裕。歷世歷代神作工往前時，總是有這樣的姐妹拿出錢財來為神國效力；她們有錢卻不高傲，因著愛主而盡心奉獻。</w:t>
      </w:r>
    </w:p>
    <w:p w:rsidR="00A87956" w:rsidRPr="008013DE" w:rsidRDefault="00A87956" w:rsidP="00A87956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lastRenderedPageBreak/>
        <w:t>所以主與門徒並非一直守貧，像早期的聖方濟會一般。主不高舉富有與奢華，但也不高舉貧窮與簡樸。主有節制，不因貧窮而憤憤不平或自卑，也不放蕩享受；祂可以愉快地與門徒一起享受生活，充滿信心、愛心與喜樂。</w:t>
      </w:r>
    </w:p>
    <w:p w:rsidR="00A87956" w:rsidRDefault="00A87956" w:rsidP="00A87956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A87956" w:rsidRPr="008013DE" w:rsidRDefault="00A87956" w:rsidP="00A87956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四．四種土的比喻（路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8:4~15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A87956" w:rsidRPr="008013DE" w:rsidRDefault="00A87956" w:rsidP="00A87956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英文比喻一字是</w:t>
      </w:r>
      <w:r w:rsidRPr="008013DE">
        <w:rPr>
          <w:rFonts w:ascii="Monotype Corsiva" w:eastAsia="華康細圓體" w:hAnsi="Monotype Corsiva"/>
          <w:b/>
          <w:bCs/>
          <w:color w:val="003300"/>
        </w:rPr>
        <w:t>parable</w:t>
      </w:r>
      <w:r w:rsidRPr="008013DE">
        <w:rPr>
          <w:rFonts w:ascii="Monotype Corsiva" w:eastAsia="華康細圓體" w:hAnsi="Monotype Corsiva"/>
          <w:b/>
          <w:bCs/>
          <w:color w:val="003300"/>
        </w:rPr>
        <w:t>，源自希臘文</w:t>
      </w:r>
      <w:r w:rsidRPr="008013DE">
        <w:rPr>
          <w:rFonts w:ascii="Monotype Corsiva" w:eastAsia="華康細圓體" w:hAnsi="Monotype Corsiva"/>
          <w:b/>
          <w:bCs/>
          <w:color w:val="003300"/>
        </w:rPr>
        <w:t>παραβολ’η</w:t>
      </w:r>
      <w:r w:rsidRPr="008013DE">
        <w:rPr>
          <w:rFonts w:ascii="Monotype Corsiva" w:eastAsia="華康細圓體" w:hAnsi="Monotype Corsiva"/>
          <w:b/>
          <w:bCs/>
          <w:color w:val="003300"/>
        </w:rPr>
        <w:t>，意思是</w:t>
      </w:r>
      <w:r w:rsidRPr="008013DE">
        <w:rPr>
          <w:rFonts w:ascii="Monotype Corsiva" w:eastAsia="華康細圓體" w:hAnsi="Monotype Corsiva"/>
          <w:b/>
          <w:bCs/>
          <w:color w:val="003300"/>
        </w:rPr>
        <w:t>throw aside</w:t>
      </w:r>
      <w:r w:rsidRPr="008013DE">
        <w:rPr>
          <w:rFonts w:ascii="Monotype Corsiva" w:eastAsia="華康細圓體" w:hAnsi="Monotype Corsiva"/>
          <w:b/>
          <w:bCs/>
          <w:color w:val="003300"/>
        </w:rPr>
        <w:t>拋在一邊；主耶穌用比喻來教訓人，不是看著你的眼睛給出勉勵、勸誡、教導，而是放在一邊，吸引你的眼目轉向它，而能思考其中涵意，心領神會，主的教訓就不知不覺地刻印在心了。我們有時形容說，用比喻比較像是擺出門市，讓顧客自由挑選；而不是以直銷手法，直接推銷。</w:t>
      </w:r>
    </w:p>
    <w:p w:rsidR="00A87956" w:rsidRPr="008013DE" w:rsidRDefault="00A87956" w:rsidP="00A87956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神子常用比喻教導天國，讓我們能改正想法，走在正確的路中，追求有真實價值的事。將神在人身上的工作說成栽種與成長，是貫穿整本聖經的路線（參林前</w:t>
      </w:r>
      <w:r w:rsidRPr="008013DE">
        <w:rPr>
          <w:rFonts w:ascii="Monotype Corsiva" w:eastAsia="華康細圓體" w:hAnsi="Monotype Corsiva"/>
          <w:b/>
          <w:bCs/>
          <w:color w:val="003300"/>
        </w:rPr>
        <w:t>3:9</w:t>
      </w:r>
      <w:r w:rsidRPr="008013DE">
        <w:rPr>
          <w:rFonts w:ascii="Monotype Corsiva" w:eastAsia="華康細圓體" w:hAnsi="Monotype Corsiva"/>
          <w:b/>
          <w:bCs/>
          <w:color w:val="003300"/>
        </w:rPr>
        <w:t>），是應該最常放在我們心中的真理之一，也是我們生活與服事最重要的準則之一。</w:t>
      </w:r>
    </w:p>
    <w:p w:rsidR="00A87956" w:rsidRPr="008013DE" w:rsidRDefault="00A87956" w:rsidP="00A87956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主以種子比喻神的道，要栽種在我們心中。我們的心像田地，種子要發芽長得好，農夫必須好好治理他的田地。田要整齊，一排一排的，種子才不會撒在泥土外面，被飛鳥吃掉了。我們的心也要這樣，預備好來聽道，來讀聖經。</w:t>
      </w:r>
    </w:p>
    <w:p w:rsidR="00A87956" w:rsidRPr="008013DE" w:rsidRDefault="00A87956" w:rsidP="00A87956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農夫要好好犛田，使土鬆軟，否則種子栽不好，根也伸不深，長的不好。我們也要喜愛並認真思想神的道，有時神使人遇見苦難，他們的心田才鬆軟！種子栽下去後，要留意不可有雜草。我們的心也不要讓別的東西充滿，那會像荊棘影響麥子長大。</w:t>
      </w:r>
    </w:p>
    <w:p w:rsidR="00A87956" w:rsidRPr="008013DE" w:rsidRDefault="00A87956" w:rsidP="00A87956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要小心看顧心田，不可輕看小問題，因為可能變成大問題。但願我們的心都是誠實善良的，留意保守渴慕、順服的心，至終神的道將結出美好、豐碩的果實。多年來我都特別看重人要有正直（誠實）與善良（不加害與人、待人有恩慈），我認為有</w:t>
      </w:r>
      <w:r w:rsidRPr="008013DE">
        <w:rPr>
          <w:rFonts w:ascii="Monotype Corsiva" w:eastAsia="華康細圓體" w:hAnsi="Monotype Corsiva"/>
          <w:b/>
          <w:bCs/>
          <w:color w:val="003300"/>
        </w:rPr>
        <w:lastRenderedPageBreak/>
        <w:t>這二樣就是大衛說的完全人。</w:t>
      </w:r>
    </w:p>
    <w:p w:rsidR="00A87956" w:rsidRPr="008013DE" w:rsidRDefault="00A87956" w:rsidP="00A87956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主耶穌認為他們應該知道這比喻的意思，其實有些比喻並沒那麼容易明白，而主說對外人要用比喻，使他們聽不明白、看不清楚，有可能主的意思是他們才不會膚淺地以為他們知道這些道理了，而會去深刻地思想。這比喻可以用在許多事上，你在別人身上看到的榜樣、我們自己內心的默想，甚至我們專業的學習，都像種子，而我們應當留意如何領受並思想。</w:t>
      </w:r>
    </w:p>
    <w:p w:rsidR="00A87956" w:rsidRDefault="00A87956" w:rsidP="00A87956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A87956" w:rsidRPr="008013DE" w:rsidRDefault="00A87956" w:rsidP="00A87956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五．小心怎樣聽（路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8:16~18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A87956" w:rsidRPr="008013DE" w:rsidRDefault="00A87956" w:rsidP="00A87956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這裡說的點燈應該仍是個比喻，卻不是說到我們作世上的光，而是教導我們不要常有一些需要遮掩的事，那常出於缺少誠實、正直的靈。而你掩蓋的事，總是會被神顯露出來的。</w:t>
      </w:r>
    </w:p>
    <w:p w:rsidR="00A87956" w:rsidRPr="008013DE" w:rsidRDefault="00A87956" w:rsidP="00A87956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所以不要習於做表面功夫，乃要留心怎樣聽；留心聽的人，神道的種子將會栽植在誠實善良的心田，你裡頭將有別人不一定看得見的真實事物，那是神來掩蓋的事，有一天要和萬有一同以本來真實的面目彰顯出來。參西</w:t>
      </w:r>
      <w:r w:rsidRPr="008013DE">
        <w:rPr>
          <w:rFonts w:ascii="Monotype Corsiva" w:eastAsia="華康細圓體" w:hAnsi="Monotype Corsiva"/>
          <w:b/>
          <w:bCs/>
          <w:color w:val="003300"/>
        </w:rPr>
        <w:t>3:4</w:t>
      </w:r>
      <w:r w:rsidRPr="008013DE">
        <w:rPr>
          <w:rFonts w:ascii="Monotype Corsiva" w:eastAsia="華康細圓體" w:hAnsi="Monotype Corsiva"/>
          <w:b/>
          <w:bCs/>
          <w:color w:val="003300"/>
        </w:rPr>
        <w:t>。</w:t>
      </w:r>
    </w:p>
    <w:p w:rsidR="00741716" w:rsidRPr="00866883" w:rsidRDefault="00741716" w:rsidP="005E62EC"/>
    <w:sectPr w:rsidR="00741716" w:rsidRPr="00866883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0DB" w:rsidRDefault="003060DB" w:rsidP="001F0F7D">
      <w:pPr>
        <w:spacing w:after="0" w:line="240" w:lineRule="auto"/>
      </w:pPr>
      <w:r>
        <w:separator/>
      </w:r>
    </w:p>
  </w:endnote>
  <w:endnote w:type="continuationSeparator" w:id="1">
    <w:p w:rsidR="003060DB" w:rsidRDefault="003060DB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9E3C07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A87956" w:rsidRPr="00A87956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0DB" w:rsidRDefault="003060DB" w:rsidP="001F0F7D">
      <w:pPr>
        <w:spacing w:after="0" w:line="240" w:lineRule="auto"/>
      </w:pPr>
      <w:r>
        <w:separator/>
      </w:r>
    </w:p>
  </w:footnote>
  <w:footnote w:type="continuationSeparator" w:id="1">
    <w:p w:rsidR="003060DB" w:rsidRDefault="003060DB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EAB"/>
    <w:multiLevelType w:val="hybridMultilevel"/>
    <w:tmpl w:val="2488F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4C7332"/>
    <w:multiLevelType w:val="hybridMultilevel"/>
    <w:tmpl w:val="207A70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6E028F"/>
    <w:multiLevelType w:val="hybridMultilevel"/>
    <w:tmpl w:val="D410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994E2C"/>
    <w:multiLevelType w:val="hybridMultilevel"/>
    <w:tmpl w:val="59626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4504AE"/>
    <w:multiLevelType w:val="hybridMultilevel"/>
    <w:tmpl w:val="4B6E37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2E5B02"/>
    <w:multiLevelType w:val="hybridMultilevel"/>
    <w:tmpl w:val="4C3CF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D0179E"/>
    <w:multiLevelType w:val="hybridMultilevel"/>
    <w:tmpl w:val="917473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982D1F"/>
    <w:multiLevelType w:val="hybridMultilevel"/>
    <w:tmpl w:val="6C0EB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4C1FA8"/>
    <w:multiLevelType w:val="hybridMultilevel"/>
    <w:tmpl w:val="646C0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573EAB"/>
    <w:multiLevelType w:val="hybridMultilevel"/>
    <w:tmpl w:val="E1FE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7336DA"/>
    <w:multiLevelType w:val="hybridMultilevel"/>
    <w:tmpl w:val="342CD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1CF2949"/>
    <w:multiLevelType w:val="hybridMultilevel"/>
    <w:tmpl w:val="06B4A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4272FA0"/>
    <w:multiLevelType w:val="hybridMultilevel"/>
    <w:tmpl w:val="A99A0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CD22F5D"/>
    <w:multiLevelType w:val="hybridMultilevel"/>
    <w:tmpl w:val="60506F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EB92319"/>
    <w:multiLevelType w:val="hybridMultilevel"/>
    <w:tmpl w:val="57AA7F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F19009C"/>
    <w:multiLevelType w:val="hybridMultilevel"/>
    <w:tmpl w:val="0646E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FBE5802"/>
    <w:multiLevelType w:val="hybridMultilevel"/>
    <w:tmpl w:val="1ADCED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2BD3D15"/>
    <w:multiLevelType w:val="hybridMultilevel"/>
    <w:tmpl w:val="2914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7E0A99"/>
    <w:multiLevelType w:val="hybridMultilevel"/>
    <w:tmpl w:val="7ED64A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9B05F77"/>
    <w:multiLevelType w:val="hybridMultilevel"/>
    <w:tmpl w:val="205CF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2DD6398"/>
    <w:multiLevelType w:val="hybridMultilevel"/>
    <w:tmpl w:val="0916D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742705D"/>
    <w:multiLevelType w:val="hybridMultilevel"/>
    <w:tmpl w:val="E72E5D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7512572"/>
    <w:multiLevelType w:val="hybridMultilevel"/>
    <w:tmpl w:val="6C7EA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1D23176"/>
    <w:multiLevelType w:val="hybridMultilevel"/>
    <w:tmpl w:val="70609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2D6299A"/>
    <w:multiLevelType w:val="hybridMultilevel"/>
    <w:tmpl w:val="85C41E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32157F8"/>
    <w:multiLevelType w:val="hybridMultilevel"/>
    <w:tmpl w:val="40AA17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97D4A3B"/>
    <w:multiLevelType w:val="hybridMultilevel"/>
    <w:tmpl w:val="21CC0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A3E362A"/>
    <w:multiLevelType w:val="hybridMultilevel"/>
    <w:tmpl w:val="6EDE9A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A565F1A"/>
    <w:multiLevelType w:val="hybridMultilevel"/>
    <w:tmpl w:val="67A80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68377CC"/>
    <w:multiLevelType w:val="hybridMultilevel"/>
    <w:tmpl w:val="618E17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B782965"/>
    <w:multiLevelType w:val="hybridMultilevel"/>
    <w:tmpl w:val="6B088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BF61175"/>
    <w:multiLevelType w:val="hybridMultilevel"/>
    <w:tmpl w:val="F1D8A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56A33A2"/>
    <w:multiLevelType w:val="hybridMultilevel"/>
    <w:tmpl w:val="3AFC2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C1503B8"/>
    <w:multiLevelType w:val="hybridMultilevel"/>
    <w:tmpl w:val="AC34C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35"/>
  </w:num>
  <w:num w:numId="3">
    <w:abstractNumId w:val="36"/>
  </w:num>
  <w:num w:numId="4">
    <w:abstractNumId w:val="2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3"/>
  </w:num>
  <w:num w:numId="26">
    <w:abstractNumId w:val="23"/>
  </w:num>
  <w:num w:numId="27">
    <w:abstractNumId w:val="26"/>
  </w:num>
  <w:num w:numId="28">
    <w:abstractNumId w:val="16"/>
  </w:num>
  <w:num w:numId="29">
    <w:abstractNumId w:val="20"/>
  </w:num>
  <w:num w:numId="30">
    <w:abstractNumId w:val="31"/>
  </w:num>
  <w:num w:numId="31">
    <w:abstractNumId w:val="1"/>
  </w:num>
  <w:num w:numId="32">
    <w:abstractNumId w:val="4"/>
  </w:num>
  <w:num w:numId="33">
    <w:abstractNumId w:val="30"/>
  </w:num>
  <w:num w:numId="34">
    <w:abstractNumId w:val="27"/>
  </w:num>
  <w:num w:numId="35">
    <w:abstractNumId w:val="13"/>
  </w:num>
  <w:num w:numId="36">
    <w:abstractNumId w:val="6"/>
  </w:num>
  <w:num w:numId="37">
    <w:abstractNumId w:val="15"/>
  </w:num>
  <w:num w:numId="38">
    <w:abstractNumId w:val="2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79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C43"/>
    <w:rsid w:val="00100F83"/>
    <w:rsid w:val="001227C3"/>
    <w:rsid w:val="00163D5B"/>
    <w:rsid w:val="001702F1"/>
    <w:rsid w:val="00177CBE"/>
    <w:rsid w:val="00186216"/>
    <w:rsid w:val="0019056A"/>
    <w:rsid w:val="001945A9"/>
    <w:rsid w:val="001A1BF7"/>
    <w:rsid w:val="001A6540"/>
    <w:rsid w:val="001B637C"/>
    <w:rsid w:val="001F0F7D"/>
    <w:rsid w:val="001F1640"/>
    <w:rsid w:val="001F2016"/>
    <w:rsid w:val="001F3180"/>
    <w:rsid w:val="00200E0C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060DB"/>
    <w:rsid w:val="00356BF7"/>
    <w:rsid w:val="00373AC4"/>
    <w:rsid w:val="0039179D"/>
    <w:rsid w:val="003B4000"/>
    <w:rsid w:val="003B6000"/>
    <w:rsid w:val="003B6677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398C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1797C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B5D5D"/>
    <w:rsid w:val="007E258B"/>
    <w:rsid w:val="007E42E4"/>
    <w:rsid w:val="00841F21"/>
    <w:rsid w:val="0084626E"/>
    <w:rsid w:val="008470A2"/>
    <w:rsid w:val="00847873"/>
    <w:rsid w:val="00851B30"/>
    <w:rsid w:val="008546F4"/>
    <w:rsid w:val="00866883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61DE3"/>
    <w:rsid w:val="0099729A"/>
    <w:rsid w:val="009A1F6F"/>
    <w:rsid w:val="009A3BA3"/>
    <w:rsid w:val="009E38A7"/>
    <w:rsid w:val="009E3C07"/>
    <w:rsid w:val="009F1420"/>
    <w:rsid w:val="00A03F0F"/>
    <w:rsid w:val="00A0403F"/>
    <w:rsid w:val="00A270AB"/>
    <w:rsid w:val="00A356BD"/>
    <w:rsid w:val="00A50BBD"/>
    <w:rsid w:val="00A6339F"/>
    <w:rsid w:val="00A814CB"/>
    <w:rsid w:val="00A87956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66F0A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611C3"/>
    <w:rsid w:val="00C86A7F"/>
    <w:rsid w:val="00CC0A59"/>
    <w:rsid w:val="00CD063A"/>
    <w:rsid w:val="00D02601"/>
    <w:rsid w:val="00D147BA"/>
    <w:rsid w:val="00D34A06"/>
    <w:rsid w:val="00D45670"/>
    <w:rsid w:val="00D46406"/>
    <w:rsid w:val="00D712E9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7785C"/>
    <w:rsid w:val="00E86D0F"/>
    <w:rsid w:val="00E87340"/>
    <w:rsid w:val="00EA3EA2"/>
    <w:rsid w:val="00EA55F2"/>
    <w:rsid w:val="00ED1729"/>
    <w:rsid w:val="00ED3C47"/>
    <w:rsid w:val="00EE10A7"/>
    <w:rsid w:val="00EF5594"/>
    <w:rsid w:val="00F04B00"/>
    <w:rsid w:val="00F121DB"/>
    <w:rsid w:val="00F16722"/>
    <w:rsid w:val="00F51C2F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363</Words>
  <Characters>2072</Characters>
  <Application>Microsoft Office Word</Application>
  <DocSecurity>0</DocSecurity>
  <Lines>17</Lines>
  <Paragraphs>4</Paragraphs>
  <ScaleCrop>false</ScaleCrop>
  <Company>HP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77</cp:revision>
  <cp:lastPrinted>2026-05-11T01:42:00Z</cp:lastPrinted>
  <dcterms:created xsi:type="dcterms:W3CDTF">2024-07-08T07:02:00Z</dcterms:created>
  <dcterms:modified xsi:type="dcterms:W3CDTF">2026-07-20T01:43:00Z</dcterms:modified>
</cp:coreProperties>
</file>