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51B" w:rsidRPr="00CB0B68" w:rsidRDefault="004A351B" w:rsidP="004A351B">
      <w:pPr>
        <w:widowControl/>
        <w:spacing w:afterLines="25"/>
        <w:jc w:val="center"/>
        <w:rPr>
          <w:rFonts w:ascii="Monotype Corsiva" w:eastAsia="新細明體" w:hAnsi="Monotype Corsiva"/>
          <w:b/>
          <w:bCs/>
          <w:color w:val="003300"/>
          <w:szCs w:val="24"/>
        </w:rPr>
      </w:pPr>
      <w:r w:rsidRPr="00CB0B68">
        <w:rPr>
          <w:rFonts w:ascii="Monotype Corsiva" w:eastAsia="新細明體" w:hAnsi="Monotype Corsiva"/>
          <w:b/>
          <w:bCs/>
          <w:color w:val="003300"/>
          <w:szCs w:val="24"/>
        </w:rPr>
        <w:t>【使徒行傳</w:t>
      </w:r>
      <w:r w:rsidRPr="00CB0B68">
        <w:rPr>
          <w:rFonts w:ascii="Monotype Corsiva" w:eastAsia="新細明體" w:hAnsi="Monotype Corsiva"/>
          <w:b/>
          <w:bCs/>
          <w:color w:val="003300"/>
          <w:szCs w:val="24"/>
        </w:rPr>
        <w:t>20</w:t>
      </w:r>
      <w:r w:rsidRPr="00CB0B68">
        <w:rPr>
          <w:rFonts w:ascii="Monotype Corsiva" w:eastAsia="新細明體" w:hAnsi="Monotype Corsiva"/>
          <w:b/>
          <w:bCs/>
          <w:color w:val="003300"/>
          <w:szCs w:val="24"/>
        </w:rPr>
        <w:t xml:space="preserve">差往普天下的七靈】　　　　　</w:t>
      </w:r>
      <w:r w:rsidRPr="00CB0B68">
        <w:rPr>
          <w:rFonts w:ascii="Monotype Corsiva" w:eastAsia="新細明體" w:hAnsi="Monotype Corsiva"/>
          <w:b/>
          <w:bCs/>
          <w:color w:val="003300"/>
          <w:szCs w:val="24"/>
        </w:rPr>
        <w:t>2023/10/15</w:t>
      </w:r>
    </w:p>
    <w:p w:rsidR="004A351B" w:rsidRPr="00CB0B68" w:rsidRDefault="004A351B" w:rsidP="004A351B">
      <w:pPr>
        <w:spacing w:afterLines="25"/>
        <w:jc w:val="center"/>
        <w:rPr>
          <w:rFonts w:ascii="Monotype Corsiva" w:eastAsia="新細明體" w:hAnsi="Monotype Corsiva"/>
          <w:b/>
          <w:bCs/>
          <w:color w:val="003300"/>
          <w:szCs w:val="24"/>
        </w:rPr>
      </w:pPr>
      <w:r w:rsidRPr="00CB0B68">
        <w:rPr>
          <w:rFonts w:ascii="Monotype Corsiva" w:eastAsia="新細明體" w:hAnsi="Monotype Corsiva"/>
          <w:b/>
          <w:bCs/>
          <w:color w:val="003300"/>
          <w:szCs w:val="24"/>
        </w:rPr>
        <w:t>《</w:t>
      </w:r>
      <w:r w:rsidRPr="00CB0B68">
        <w:rPr>
          <w:rFonts w:ascii="Monotype Corsiva" w:eastAsia="新細明體" w:hAnsi="Monotype Corsiva"/>
          <w:b/>
          <w:bCs/>
          <w:color w:val="003300"/>
          <w:szCs w:val="24"/>
        </w:rPr>
        <w:t xml:space="preserve">20. </w:t>
      </w:r>
      <w:r w:rsidRPr="00CB0B68">
        <w:rPr>
          <w:rFonts w:ascii="Monotype Corsiva" w:eastAsia="新細明體" w:hAnsi="Monotype Corsiva"/>
          <w:b/>
          <w:bCs/>
          <w:color w:val="003300"/>
          <w:szCs w:val="24"/>
        </w:rPr>
        <w:t>神的道繼續興旺》</w:t>
      </w:r>
    </w:p>
    <w:p w:rsidR="004A351B" w:rsidRPr="00CB0B68" w:rsidRDefault="004A351B" w:rsidP="004A351B">
      <w:pPr>
        <w:spacing w:afterLines="25"/>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一．找著掃羅（徒</w:t>
      </w:r>
      <w:r w:rsidRPr="00CB0B68">
        <w:rPr>
          <w:rFonts w:ascii="Monotype Corsiva" w:eastAsia="新細明體" w:hAnsi="Monotype Corsiva"/>
          <w:b/>
          <w:bCs/>
          <w:color w:val="003300"/>
          <w:szCs w:val="24"/>
        </w:rPr>
        <w:t>11:25-26</w:t>
      </w:r>
      <w:r w:rsidRPr="00CB0B68">
        <w:rPr>
          <w:rFonts w:ascii="Monotype Corsiva" w:eastAsia="新細明體" w:hAnsi="Monotype Corsiva"/>
          <w:b/>
          <w:bCs/>
          <w:color w:val="003300"/>
          <w:szCs w:val="24"/>
        </w:rPr>
        <w:t>）</w:t>
      </w:r>
    </w:p>
    <w:p w:rsidR="004A351B" w:rsidRPr="00CB0B68" w:rsidRDefault="004A351B" w:rsidP="004A351B">
      <w:pPr>
        <w:pStyle w:val="a3"/>
        <w:numPr>
          <w:ilvl w:val="0"/>
          <w:numId w:val="5"/>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巴拿巴是勸慰子，很會幫助別人興起來，他會留意哪些人能在哪些方面被主使用，而想辦法成全他們，並能各盡其職。在我們教會，多年來我身邊一直有幾位是這樣的人，我常從他們得知某項事工可以請誰來做，誰可以參與其間。</w:t>
      </w:r>
    </w:p>
    <w:p w:rsidR="004A351B" w:rsidRPr="00CB0B68" w:rsidRDefault="004A351B" w:rsidP="004A351B">
      <w:pPr>
        <w:pStyle w:val="a3"/>
        <w:numPr>
          <w:ilvl w:val="0"/>
          <w:numId w:val="5"/>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他不是那種只注意自己的人，當年他遇見大數的掃羅，跟他相處一小段時間，卻已留心到他是怎樣的人，而且將此放在心上；現在看見新建立的安提阿教會有需要，巴拿巴心中的資料庫讓他想起掃羅來。</w:t>
      </w:r>
    </w:p>
    <w:p w:rsidR="004A351B" w:rsidRDefault="004A351B" w:rsidP="004A351B">
      <w:pPr>
        <w:spacing w:afterLines="25"/>
        <w:jc w:val="both"/>
        <w:rPr>
          <w:rFonts w:ascii="Monotype Corsiva" w:eastAsia="新細明體" w:hAnsi="Monotype Corsiva"/>
          <w:b/>
          <w:bCs/>
          <w:color w:val="003300"/>
          <w:szCs w:val="24"/>
        </w:rPr>
      </w:pPr>
    </w:p>
    <w:p w:rsidR="004A351B" w:rsidRPr="00CB0B68" w:rsidRDefault="004A351B" w:rsidP="004A351B">
      <w:pPr>
        <w:spacing w:afterLines="25"/>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二．賙濟貧窮百姓（徒</w:t>
      </w:r>
      <w:r w:rsidRPr="00CB0B68">
        <w:rPr>
          <w:rFonts w:ascii="Monotype Corsiva" w:eastAsia="新細明體" w:hAnsi="Monotype Corsiva"/>
          <w:b/>
          <w:bCs/>
          <w:color w:val="003300"/>
          <w:szCs w:val="24"/>
        </w:rPr>
        <w:t>11:27~30</w:t>
      </w:r>
      <w:r w:rsidRPr="00CB0B68">
        <w:rPr>
          <w:rFonts w:ascii="Monotype Corsiva" w:eastAsia="新細明體" w:hAnsi="Monotype Corsiva"/>
          <w:b/>
          <w:bCs/>
          <w:color w:val="003300"/>
          <w:szCs w:val="24"/>
        </w:rPr>
        <w:t>）</w:t>
      </w:r>
    </w:p>
    <w:p w:rsidR="004A351B" w:rsidRPr="00CB0B68" w:rsidRDefault="004A351B" w:rsidP="004A351B">
      <w:pPr>
        <w:pStyle w:val="a3"/>
        <w:numPr>
          <w:ilvl w:val="0"/>
          <w:numId w:val="6"/>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這是路加所記，初代教會的先知職分有如此表現，幾乎是惟一的一次（除非加上徒</w:t>
      </w:r>
      <w:r w:rsidRPr="00CB0B68">
        <w:rPr>
          <w:rFonts w:ascii="Monotype Corsiva" w:eastAsia="新細明體" w:hAnsi="Monotype Corsiva"/>
          <w:b/>
          <w:bCs/>
          <w:color w:val="003300"/>
          <w:szCs w:val="24"/>
        </w:rPr>
        <w:t>21:10~11</w:t>
      </w:r>
      <w:r w:rsidRPr="00CB0B68">
        <w:rPr>
          <w:rFonts w:ascii="Monotype Corsiva" w:eastAsia="新細明體" w:hAnsi="Monotype Corsiva"/>
          <w:b/>
          <w:bCs/>
          <w:color w:val="003300"/>
          <w:szCs w:val="24"/>
        </w:rPr>
        <w:t>）；而且也只記了亞迦布一人，有點像舊約先知的模式這麼做。</w:t>
      </w:r>
    </w:p>
    <w:p w:rsidR="004A351B" w:rsidRPr="00CB0B68" w:rsidRDefault="004A351B" w:rsidP="004A351B">
      <w:pPr>
        <w:pStyle w:val="a3"/>
        <w:numPr>
          <w:ilvl w:val="0"/>
          <w:numId w:val="6"/>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新約聖經裡、在新約時代，先知職事可能多半不是說這類將來要發生什麼事的預言，而是在聚會或一些場合</w:t>
      </w:r>
      <w:r w:rsidRPr="00CB0B68">
        <w:rPr>
          <w:rFonts w:ascii="Monotype Corsiva" w:eastAsia="新細明體" w:hAnsi="Monotype Corsiva" w:cs="微軟正黑體"/>
          <w:b/>
          <w:bCs/>
          <w:color w:val="003300"/>
          <w:szCs w:val="24"/>
        </w:rPr>
        <w:t>，說出帶來安慰、造就、勸勉的話；在合適的時間、地點、場合，對某個人或一群人，很恰巧地、貼切地，說出直指人心的神話語來。先知的話會引人注意主，而不是注意先知或預言。</w:t>
      </w:r>
    </w:p>
    <w:p w:rsidR="004A351B" w:rsidRPr="00CB0B68" w:rsidRDefault="004A351B" w:rsidP="004A351B">
      <w:pPr>
        <w:pStyle w:val="a3"/>
        <w:numPr>
          <w:ilvl w:val="0"/>
          <w:numId w:val="6"/>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cs="微軟正黑體"/>
          <w:b/>
          <w:bCs/>
          <w:color w:val="003300"/>
          <w:szCs w:val="24"/>
        </w:rPr>
        <w:t>可惜今天因著不少自稱或被認為有先知職事的人，習慣於在聚會中將人叫到前方，個別對他們說預言，使許多神兒女以為那是先知職事的標準模式，因而追逐這些神的器皿或聚會，卻不知那是每一位基督徒平凡生活中，經常可以彰顯出來的奇妙恩賜。</w:t>
      </w:r>
    </w:p>
    <w:p w:rsidR="004A351B" w:rsidRPr="00CB0B68" w:rsidRDefault="004A351B" w:rsidP="004A351B">
      <w:pPr>
        <w:pStyle w:val="a3"/>
        <w:numPr>
          <w:ilvl w:val="0"/>
          <w:numId w:val="6"/>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cs="微軟正黑體"/>
          <w:b/>
          <w:bCs/>
          <w:color w:val="003300"/>
          <w:szCs w:val="24"/>
        </w:rPr>
        <w:t>但新約時代偶爾也會有像亞迦布這樣的先知職事，而他的預言影響了使徒後來長久的服事，非只這一次。</w:t>
      </w:r>
    </w:p>
    <w:p w:rsidR="004A351B" w:rsidRDefault="004A351B" w:rsidP="004A351B">
      <w:pPr>
        <w:spacing w:afterLines="25"/>
        <w:jc w:val="both"/>
        <w:rPr>
          <w:rFonts w:ascii="Monotype Corsiva" w:eastAsia="新細明體" w:hAnsi="Monotype Corsiva"/>
          <w:b/>
          <w:bCs/>
          <w:color w:val="003300"/>
          <w:szCs w:val="24"/>
        </w:rPr>
      </w:pPr>
    </w:p>
    <w:p w:rsidR="004A351B" w:rsidRPr="00CB0B68" w:rsidRDefault="004A351B" w:rsidP="004A351B">
      <w:pPr>
        <w:spacing w:afterLines="25"/>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三．第三代希律王（徒</w:t>
      </w:r>
      <w:r w:rsidRPr="00CB0B68">
        <w:rPr>
          <w:rFonts w:ascii="Monotype Corsiva" w:eastAsia="新細明體" w:hAnsi="Monotype Corsiva"/>
          <w:b/>
          <w:bCs/>
          <w:color w:val="003300"/>
          <w:szCs w:val="24"/>
        </w:rPr>
        <w:t>12:1~6</w:t>
      </w:r>
      <w:r w:rsidRPr="00CB0B68">
        <w:rPr>
          <w:rFonts w:ascii="Monotype Corsiva" w:eastAsia="新細明體" w:hAnsi="Monotype Corsiva"/>
          <w:b/>
          <w:bCs/>
          <w:color w:val="003300"/>
          <w:szCs w:val="24"/>
        </w:rPr>
        <w:t>）</w:t>
      </w:r>
    </w:p>
    <w:p w:rsidR="004A351B" w:rsidRPr="00CB0B68" w:rsidRDefault="004A351B" w:rsidP="004A351B">
      <w:pPr>
        <w:pStyle w:val="a3"/>
        <w:numPr>
          <w:ilvl w:val="0"/>
          <w:numId w:val="7"/>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路加在此插入一件事，可能因為它發生在這時期；或許也可能要表明耶路撒冷教會遇見諸多限制，而安提阿將成為重要的宣教中心，甚至能回饋給耶城與猶太地，幫助那裡的窮人。貧窮加上迫害，雪上加霜之際，保羅與巴拿巴帶來的捐項成為及時雨。</w:t>
      </w:r>
    </w:p>
    <w:p w:rsidR="004A351B" w:rsidRPr="00CB0B68" w:rsidRDefault="004A351B" w:rsidP="004A351B">
      <w:pPr>
        <w:pStyle w:val="a3"/>
        <w:numPr>
          <w:ilvl w:val="0"/>
          <w:numId w:val="7"/>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這位曾與他弟弟一起想做左右丞相的雅各，先到主那裡去了。主為每個人安排的一生，常是我們無法預測或預期的。這裡說的希律，已經不是福音書裡的希律了。希律家族一共有四代出現在新約聖經裡：遇見東方博士的是第一代希律，稱大希律；第二代是主稱他為狐狸的希律安提帕，他在耶穌受審時見過祂；這裡的希律是第三代，稱亞基帕一世；審訊保羅的亞基帕是他兒子，稱亞基帕二世。</w:t>
      </w:r>
    </w:p>
    <w:p w:rsidR="004A351B" w:rsidRPr="00CB0B68" w:rsidRDefault="004A351B" w:rsidP="004A351B">
      <w:pPr>
        <w:pStyle w:val="a3"/>
        <w:numPr>
          <w:ilvl w:val="0"/>
          <w:numId w:val="7"/>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這個希律與他的父親與祖父，以及許多政客都一個樣子，心中沒有對神的渴慕，也無公義正直，他們一切所做都是政治考量，以鞏固並發展自己的權位為優先考量；所以殺害雅各、囚禁彼得，不是因他們作惡，而是為討好猶太人。</w:t>
      </w:r>
    </w:p>
    <w:p w:rsidR="004A351B" w:rsidRDefault="004A351B" w:rsidP="004A351B">
      <w:pPr>
        <w:spacing w:afterLines="25"/>
        <w:jc w:val="both"/>
        <w:rPr>
          <w:rFonts w:ascii="Monotype Corsiva" w:eastAsia="新細明體" w:hAnsi="Monotype Corsiva"/>
          <w:b/>
          <w:bCs/>
          <w:color w:val="003300"/>
          <w:szCs w:val="24"/>
        </w:rPr>
      </w:pPr>
    </w:p>
    <w:p w:rsidR="004A351B" w:rsidRPr="00CB0B68" w:rsidRDefault="004A351B" w:rsidP="004A351B">
      <w:pPr>
        <w:spacing w:afterLines="25"/>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四．彼得被囚天使拯救（徒</w:t>
      </w:r>
      <w:r w:rsidRPr="00CB0B68">
        <w:rPr>
          <w:rFonts w:ascii="Monotype Corsiva" w:eastAsia="新細明體" w:hAnsi="Monotype Corsiva"/>
          <w:b/>
          <w:bCs/>
          <w:color w:val="003300"/>
          <w:szCs w:val="24"/>
        </w:rPr>
        <w:t>12:7~19</w:t>
      </w:r>
      <w:r w:rsidRPr="00CB0B68">
        <w:rPr>
          <w:rFonts w:ascii="Monotype Corsiva" w:eastAsia="新細明體" w:hAnsi="Monotype Corsiva"/>
          <w:b/>
          <w:bCs/>
          <w:color w:val="003300"/>
          <w:szCs w:val="24"/>
        </w:rPr>
        <w:t>）</w:t>
      </w:r>
    </w:p>
    <w:p w:rsidR="004A351B" w:rsidRPr="00CB0B68" w:rsidRDefault="004A351B" w:rsidP="004A351B">
      <w:pPr>
        <w:pStyle w:val="a3"/>
        <w:numPr>
          <w:ilvl w:val="0"/>
          <w:numId w:val="8"/>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神兒女在世敬虔度日，並在愛中服事神、服事人時，會有怎樣的遭遇，是無法預料的；主說神尊重服事祂的人（參約</w:t>
      </w:r>
      <w:r w:rsidRPr="00CB0B68">
        <w:rPr>
          <w:rFonts w:ascii="Monotype Corsiva" w:eastAsia="新細明體" w:hAnsi="Monotype Corsiva"/>
          <w:b/>
          <w:bCs/>
          <w:color w:val="003300"/>
          <w:szCs w:val="24"/>
        </w:rPr>
        <w:t>12:26</w:t>
      </w:r>
      <w:r w:rsidRPr="00CB0B68">
        <w:rPr>
          <w:rFonts w:ascii="Monotype Corsiva" w:eastAsia="新細明體" w:hAnsi="Monotype Corsiva"/>
          <w:b/>
          <w:bCs/>
          <w:color w:val="003300"/>
          <w:szCs w:val="24"/>
        </w:rPr>
        <w:t>），但祂會如何對待他們，就今生的遭遇而言，也無</w:t>
      </w:r>
      <w:r w:rsidRPr="00CB0B68">
        <w:rPr>
          <w:rFonts w:ascii="Monotype Corsiva" w:eastAsia="新細明體" w:hAnsi="Monotype Corsiva" w:cs="微軟正黑體"/>
          <w:b/>
          <w:bCs/>
          <w:color w:val="003300"/>
          <w:szCs w:val="24"/>
        </w:rPr>
        <w:t>絕對原則讓我們可以來預測。</w:t>
      </w:r>
    </w:p>
    <w:p w:rsidR="004A351B" w:rsidRPr="00CB0B68" w:rsidRDefault="004A351B" w:rsidP="004A351B">
      <w:pPr>
        <w:pStyle w:val="a3"/>
        <w:numPr>
          <w:ilvl w:val="0"/>
          <w:numId w:val="8"/>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cs="微軟正黑體"/>
          <w:b/>
          <w:bCs/>
          <w:color w:val="003300"/>
          <w:szCs w:val="24"/>
        </w:rPr>
        <w:t>有些人會像司提反與雅各一樣很早就殉道，有些像彼得、保羅一樣被囚禁，但有天使</w:t>
      </w:r>
      <w:r w:rsidRPr="00CB0B68">
        <w:rPr>
          <w:rFonts w:ascii="Monotype Corsiva" w:eastAsia="新細明體" w:hAnsi="Monotype Corsiva" w:cs="微軟正黑體"/>
          <w:b/>
          <w:bCs/>
          <w:color w:val="003300"/>
          <w:szCs w:val="24"/>
        </w:rPr>
        <w:lastRenderedPageBreak/>
        <w:t>來救他們出監，或是斷開其鎖鍊。很有意思的是彼得顯然並未期待或預料神會救他出監，他以為那只是異象。</w:t>
      </w:r>
    </w:p>
    <w:p w:rsidR="004A351B" w:rsidRPr="00CB0B68" w:rsidRDefault="004A351B" w:rsidP="004A351B">
      <w:pPr>
        <w:pStyle w:val="a3"/>
        <w:numPr>
          <w:ilvl w:val="0"/>
          <w:numId w:val="8"/>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cs="微軟正黑體"/>
          <w:b/>
          <w:bCs/>
          <w:color w:val="003300"/>
          <w:szCs w:val="24"/>
        </w:rPr>
        <w:t>就是正切切為他禱告的教會，似乎也沒宣告主一定會拯救彼得；以至於當羅大極力說門外是彼得時，他們仍堅持說那大概是他的天使。但在沒有「用信心宣告」之下，他們的禱告卻大有功效，帶來神奇妙作為。</w:t>
      </w:r>
    </w:p>
    <w:p w:rsidR="004A351B" w:rsidRPr="00CB0B68" w:rsidRDefault="004A351B" w:rsidP="004A351B">
      <w:pPr>
        <w:pStyle w:val="a3"/>
        <w:widowControl/>
        <w:numPr>
          <w:ilvl w:val="0"/>
          <w:numId w:val="8"/>
        </w:numPr>
        <w:spacing w:afterLines="25"/>
        <w:ind w:leftChars="0" w:left="284" w:hanging="284"/>
        <w:jc w:val="both"/>
        <w:rPr>
          <w:rFonts w:ascii="Monotype Corsiva" w:eastAsia="新細明體" w:hAnsi="Monotype Corsiva" w:cs="微軟正黑體"/>
          <w:b/>
          <w:bCs/>
          <w:color w:val="003300"/>
          <w:szCs w:val="24"/>
        </w:rPr>
      </w:pPr>
      <w:r w:rsidRPr="00CB0B68">
        <w:rPr>
          <w:rFonts w:ascii="Monotype Corsiva" w:eastAsia="新細明體" w:hAnsi="Monotype Corsiva" w:cs="微軟正黑體"/>
          <w:b/>
          <w:bCs/>
          <w:color w:val="003300"/>
          <w:szCs w:val="24"/>
        </w:rPr>
        <w:t>這或許教導我們，不要將信心的禱告定義成要一直作信心的宣告。禱告時不是一直看著、想著禱告蒙垂聽，而是一直望著神、望著神的手，仰望交託著，才是信心禱告的真諦。</w:t>
      </w:r>
    </w:p>
    <w:p w:rsidR="004A351B" w:rsidRPr="00CB0B68" w:rsidRDefault="004A351B" w:rsidP="004A351B">
      <w:pPr>
        <w:pStyle w:val="a3"/>
        <w:numPr>
          <w:ilvl w:val="0"/>
          <w:numId w:val="8"/>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cs="微軟正黑體"/>
          <w:b/>
          <w:bCs/>
          <w:color w:val="003300"/>
          <w:szCs w:val="24"/>
        </w:rPr>
        <w:t>這個禱告的場所，也是他們聚會的場所，是耶路撒冷的馬利亞的家，她是馬可的母親，有可能是巴拿巴的阿姨或姑姑，因為保羅說馬可是巴拿巴的表弟（參西</w:t>
      </w:r>
      <w:r w:rsidRPr="00CB0B68">
        <w:rPr>
          <w:rFonts w:ascii="Monotype Corsiva" w:eastAsia="新細明體" w:hAnsi="Monotype Corsiva" w:cs="微軟正黑體"/>
          <w:b/>
          <w:bCs/>
          <w:color w:val="003300"/>
          <w:szCs w:val="24"/>
        </w:rPr>
        <w:t>4:10</w:t>
      </w:r>
      <w:r w:rsidRPr="00CB0B68">
        <w:rPr>
          <w:rFonts w:ascii="Monotype Corsiva" w:eastAsia="新細明體" w:hAnsi="Monotype Corsiva" w:cs="微軟正黑體"/>
          <w:b/>
          <w:bCs/>
          <w:color w:val="003300"/>
          <w:szCs w:val="24"/>
        </w:rPr>
        <w:t>）；但這位馬利亞也可能是巴拿巴的姊妹，因為譯為表弟的希臘字</w:t>
      </w:r>
      <w:r w:rsidRPr="00CB0B68">
        <w:rPr>
          <w:rFonts w:ascii="Times New Roman" w:eastAsia="新細明體" w:hAnsi="Times New Roman" w:cs="Times New Roman"/>
          <w:b/>
          <w:bCs/>
          <w:color w:val="003300"/>
          <w:szCs w:val="24"/>
        </w:rPr>
        <w:t>ἀ</w:t>
      </w:r>
      <w:r w:rsidRPr="00CB0B68">
        <w:rPr>
          <w:rFonts w:ascii="Monotype Corsiva" w:eastAsia="新細明體" w:hAnsi="Monotype Corsiva" w:cs="微軟正黑體"/>
          <w:b/>
          <w:bCs/>
          <w:color w:val="003300"/>
          <w:szCs w:val="24"/>
        </w:rPr>
        <w:t>νεψι</w:t>
      </w:r>
      <w:r w:rsidRPr="00CB0B68">
        <w:rPr>
          <w:rFonts w:ascii="Times New Roman" w:eastAsia="新細明體" w:hAnsi="Times New Roman" w:cs="Times New Roman"/>
          <w:b/>
          <w:bCs/>
          <w:color w:val="003300"/>
          <w:szCs w:val="24"/>
        </w:rPr>
        <w:t>ὸ</w:t>
      </w:r>
      <w:r w:rsidRPr="00CB0B68">
        <w:rPr>
          <w:rFonts w:ascii="Monotype Corsiva" w:eastAsia="新細明體" w:hAnsi="Monotype Corsiva" w:cs="Cambria"/>
          <w:b/>
          <w:bCs/>
          <w:color w:val="003300"/>
          <w:szCs w:val="24"/>
        </w:rPr>
        <w:t>ς</w:t>
      </w:r>
      <w:r w:rsidRPr="00CB0B68">
        <w:rPr>
          <w:rFonts w:ascii="Monotype Corsiva" w:eastAsia="新細明體" w:hAnsi="Monotype Corsiva" w:cs="微軟正黑體"/>
          <w:b/>
          <w:bCs/>
          <w:color w:val="003300"/>
          <w:szCs w:val="24"/>
        </w:rPr>
        <w:t>，也可以譯作外甥。</w:t>
      </w:r>
    </w:p>
    <w:p w:rsidR="004A351B" w:rsidRPr="00CB0B68" w:rsidRDefault="004A351B" w:rsidP="004A351B">
      <w:pPr>
        <w:pStyle w:val="a3"/>
        <w:numPr>
          <w:ilvl w:val="0"/>
          <w:numId w:val="8"/>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cs="微軟正黑體"/>
          <w:b/>
          <w:bCs/>
          <w:color w:val="003300"/>
          <w:szCs w:val="24"/>
        </w:rPr>
        <w:t>一般相信這裡就是主與門徒吃逾越節晚餐的樓房，而且是後來門徒等候聖靈降臨，聚集禱告的樓房。顯然五旬節之後，馬利亞的家成為初代教會的搖藍和重要的聚會場所。</w:t>
      </w:r>
    </w:p>
    <w:p w:rsidR="004A351B" w:rsidRPr="00CB0B68" w:rsidRDefault="004A351B" w:rsidP="004A351B">
      <w:pPr>
        <w:pStyle w:val="a3"/>
        <w:numPr>
          <w:ilvl w:val="0"/>
          <w:numId w:val="8"/>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cs="微軟正黑體"/>
          <w:b/>
          <w:bCs/>
          <w:color w:val="003300"/>
          <w:szCs w:val="24"/>
        </w:rPr>
        <w:t>他們應該是一個富裕的家族，馬利亞的房子顯然很大，足以容納</w:t>
      </w:r>
      <w:r w:rsidRPr="00CB0B68">
        <w:rPr>
          <w:rFonts w:ascii="Monotype Corsiva" w:eastAsia="新細明體" w:hAnsi="Monotype Corsiva" w:cs="微軟正黑體"/>
          <w:b/>
          <w:bCs/>
          <w:color w:val="003300"/>
          <w:szCs w:val="24"/>
        </w:rPr>
        <w:t>120</w:t>
      </w:r>
      <w:r w:rsidRPr="00CB0B68">
        <w:rPr>
          <w:rFonts w:ascii="Monotype Corsiva" w:eastAsia="新細明體" w:hAnsi="Monotype Corsiva" w:cs="微軟正黑體"/>
          <w:b/>
          <w:bCs/>
          <w:color w:val="003300"/>
          <w:szCs w:val="24"/>
        </w:rPr>
        <w:t>位以上的門徒聚會。歷世歷代都有這樣富有的婦女，拿出她們的錢財或產業，來為神國效力。</w:t>
      </w:r>
    </w:p>
    <w:p w:rsidR="004A351B" w:rsidRPr="00CB0B68" w:rsidRDefault="004A351B" w:rsidP="004A351B">
      <w:pPr>
        <w:pStyle w:val="a3"/>
        <w:numPr>
          <w:ilvl w:val="0"/>
          <w:numId w:val="8"/>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這裡說彼得知會了教會他遭遇的事後，就往別處去了。可能他不再常留在耶路撒冷，而更多周流四方，後來去了安提阿，說不定還去了哥林多，最後也去了羅馬。路加對彼得的記述到此結束，之後行傳將集中記述保羅的行程了。</w:t>
      </w:r>
    </w:p>
    <w:p w:rsidR="004A351B" w:rsidRDefault="004A351B" w:rsidP="004A351B">
      <w:pPr>
        <w:spacing w:afterLines="25"/>
        <w:jc w:val="both"/>
        <w:rPr>
          <w:rFonts w:ascii="Monotype Corsiva" w:eastAsia="新細明體" w:hAnsi="Monotype Corsiva"/>
          <w:b/>
          <w:bCs/>
          <w:color w:val="003300"/>
          <w:szCs w:val="24"/>
        </w:rPr>
      </w:pPr>
    </w:p>
    <w:p w:rsidR="004A351B" w:rsidRPr="00CB0B68" w:rsidRDefault="004A351B" w:rsidP="004A351B">
      <w:pPr>
        <w:spacing w:afterLines="25"/>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五．向外邦宣教的前夕（徒</w:t>
      </w:r>
      <w:r w:rsidRPr="00CB0B68">
        <w:rPr>
          <w:rFonts w:ascii="Monotype Corsiva" w:eastAsia="新細明體" w:hAnsi="Monotype Corsiva"/>
          <w:b/>
          <w:bCs/>
          <w:color w:val="003300"/>
          <w:szCs w:val="24"/>
        </w:rPr>
        <w:t>12:20~25</w:t>
      </w:r>
      <w:r w:rsidRPr="00CB0B68">
        <w:rPr>
          <w:rFonts w:ascii="Monotype Corsiva" w:eastAsia="新細明體" w:hAnsi="Monotype Corsiva"/>
          <w:b/>
          <w:bCs/>
          <w:color w:val="003300"/>
          <w:szCs w:val="24"/>
        </w:rPr>
        <w:t>）</w:t>
      </w:r>
    </w:p>
    <w:p w:rsidR="004A351B" w:rsidRPr="00CB0B68" w:rsidRDefault="004A351B" w:rsidP="004A351B">
      <w:pPr>
        <w:pStyle w:val="a3"/>
        <w:numPr>
          <w:ilvl w:val="0"/>
          <w:numId w:val="9"/>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這位希律亞基帕一世，特別不敬畏神，而遭逢神立時的審判，死時大約是</w:t>
      </w:r>
      <w:r w:rsidRPr="00CB0B68">
        <w:rPr>
          <w:rFonts w:ascii="Monotype Corsiva" w:eastAsia="新細明體" w:hAnsi="Monotype Corsiva"/>
          <w:b/>
          <w:bCs/>
          <w:color w:val="003300"/>
          <w:szCs w:val="24"/>
        </w:rPr>
        <w:t>AD44</w:t>
      </w:r>
      <w:r w:rsidRPr="00CB0B68">
        <w:rPr>
          <w:rFonts w:ascii="Monotype Corsiva" w:eastAsia="新細明體" w:hAnsi="Monotype Corsiva"/>
          <w:b/>
          <w:bCs/>
          <w:color w:val="003300"/>
          <w:szCs w:val="24"/>
        </w:rPr>
        <w:t>。但他的兒子亞基帕二世將要面對面聽見保羅的見證，且被福音觸動內心；他作王特別久，可能一直活到第一世紀末！他與猶太史學家</w:t>
      </w:r>
      <w:r w:rsidRPr="00CB0B68">
        <w:rPr>
          <w:rFonts w:ascii="Monotype Corsiva" w:eastAsia="新細明體" w:hAnsi="Monotype Corsiva"/>
          <w:b/>
          <w:bCs/>
          <w:color w:val="003300"/>
          <w:szCs w:val="24"/>
        </w:rPr>
        <w:t>Josephus</w:t>
      </w:r>
      <w:r w:rsidRPr="00CB0B68">
        <w:rPr>
          <w:rFonts w:ascii="Monotype Corsiva" w:eastAsia="新細明體" w:hAnsi="Monotype Corsiva"/>
          <w:b/>
          <w:bCs/>
          <w:color w:val="003300"/>
          <w:szCs w:val="24"/>
        </w:rPr>
        <w:t>熟稔，為他寫的猶太古史提供了一些資料。</w:t>
      </w:r>
    </w:p>
    <w:p w:rsidR="004A351B" w:rsidRPr="00CB0B68" w:rsidRDefault="004A351B" w:rsidP="004A351B">
      <w:pPr>
        <w:pStyle w:val="a3"/>
        <w:numPr>
          <w:ilvl w:val="0"/>
          <w:numId w:val="9"/>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一面在外邦宣教，一面收集外邦教會的奉獻，來供應猶太的窮人，將成為保羅在外邦宣教的模式。猶太人中有不少人，將在未來年日攻擊迫害保羅；他堅定守住福音真理，但用賙濟猶太中的窮人來表達他的愛。</w:t>
      </w:r>
    </w:p>
    <w:p w:rsidR="004A351B" w:rsidRPr="00CB0B68" w:rsidRDefault="004A351B" w:rsidP="004A351B">
      <w:pPr>
        <w:pStyle w:val="a3"/>
        <w:numPr>
          <w:ilvl w:val="0"/>
          <w:numId w:val="9"/>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神的道繼續興旺（增加</w:t>
      </w:r>
      <w:r w:rsidRPr="00CB0B68">
        <w:rPr>
          <w:rFonts w:ascii="Monotype Corsiva" w:eastAsia="新細明體" w:hAnsi="Monotype Corsiva"/>
          <w:b/>
          <w:bCs/>
          <w:color w:val="003300"/>
          <w:szCs w:val="24"/>
        </w:rPr>
        <w:t>multiply</w:t>
      </w:r>
      <w:r w:rsidRPr="00CB0B68">
        <w:rPr>
          <w:rFonts w:ascii="Monotype Corsiva" w:eastAsia="新細明體" w:hAnsi="Monotype Corsiva"/>
          <w:b/>
          <w:bCs/>
          <w:color w:val="003300"/>
          <w:szCs w:val="24"/>
        </w:rPr>
        <w:t>）、廣傳，即將擴及外邦羅馬世界，路加將在下一章進入這個神國擴展的下一階段。</w:t>
      </w:r>
    </w:p>
    <w:p w:rsidR="004A351B" w:rsidRPr="00CB0B68" w:rsidRDefault="004A351B" w:rsidP="004A351B">
      <w:pPr>
        <w:pStyle w:val="a3"/>
        <w:numPr>
          <w:ilvl w:val="0"/>
          <w:numId w:val="9"/>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路加在這裡插進</w:t>
      </w:r>
      <w:r w:rsidRPr="00CB0B68">
        <w:rPr>
          <w:rFonts w:ascii="Monotype Corsiva" w:eastAsia="新細明體" w:hAnsi="Monotype Corsiva"/>
          <w:b/>
          <w:bCs/>
          <w:color w:val="003300"/>
          <w:szCs w:val="24"/>
        </w:rPr>
        <w:t>12</w:t>
      </w:r>
      <w:r w:rsidRPr="00CB0B68">
        <w:rPr>
          <w:rFonts w:ascii="Monotype Corsiva" w:eastAsia="新細明體" w:hAnsi="Monotype Corsiva"/>
          <w:b/>
          <w:bCs/>
          <w:color w:val="003300"/>
          <w:szCs w:val="24"/>
        </w:rPr>
        <w:t>章的事件，可能是要為彼得行傳做個小結，但也可能是因此事發生在保羅與巴拿巴帶著捐項到耶路撒冷這個時期。所以說不定保羅他們也參與在馬利亞家禱告的那一群人中，說不定離開時馬可</w:t>
      </w:r>
      <w:r w:rsidRPr="00CB0B68">
        <w:rPr>
          <w:rFonts w:ascii="Monotype Corsiva" w:eastAsia="新細明體" w:hAnsi="Monotype Corsiva" w:cs="微軟正黑體"/>
          <w:b/>
          <w:bCs/>
          <w:color w:val="003300"/>
          <w:szCs w:val="24"/>
        </w:rPr>
        <w:t>就跟他們一起回返安提阿。</w:t>
      </w:r>
    </w:p>
    <w:p w:rsidR="004A351B" w:rsidRDefault="004A351B" w:rsidP="004A351B">
      <w:pPr>
        <w:spacing w:afterLines="25"/>
        <w:jc w:val="both"/>
        <w:rPr>
          <w:rFonts w:ascii="Monotype Corsiva" w:eastAsia="新細明體" w:hAnsi="Monotype Corsiva"/>
          <w:b/>
          <w:bCs/>
          <w:color w:val="003300"/>
          <w:szCs w:val="24"/>
        </w:rPr>
      </w:pPr>
    </w:p>
    <w:p w:rsidR="004A351B" w:rsidRPr="00CB0B68" w:rsidRDefault="004A351B" w:rsidP="004A351B">
      <w:pPr>
        <w:spacing w:afterLines="25"/>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六．海外宣教的濫觴（徒</w:t>
      </w:r>
      <w:r w:rsidRPr="00CB0B68">
        <w:rPr>
          <w:rFonts w:ascii="Monotype Corsiva" w:eastAsia="新細明體" w:hAnsi="Monotype Corsiva"/>
          <w:b/>
          <w:bCs/>
          <w:color w:val="003300"/>
          <w:szCs w:val="24"/>
        </w:rPr>
        <w:t>13:1~3</w:t>
      </w:r>
      <w:r w:rsidRPr="00CB0B68">
        <w:rPr>
          <w:rFonts w:ascii="Monotype Corsiva" w:eastAsia="新細明體" w:hAnsi="Monotype Corsiva"/>
          <w:b/>
          <w:bCs/>
          <w:color w:val="003300"/>
          <w:szCs w:val="24"/>
        </w:rPr>
        <w:t>）</w:t>
      </w:r>
    </w:p>
    <w:p w:rsidR="004A351B" w:rsidRPr="00CB0B68" w:rsidRDefault="004A351B" w:rsidP="004A351B">
      <w:pPr>
        <w:pStyle w:val="a3"/>
        <w:numPr>
          <w:ilvl w:val="0"/>
          <w:numId w:val="10"/>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為了將福音傳給外邦人，現在神預備齊全了，祂藉司提反在指出福音真理的核心價值上預備了人心，給彼得不要分門別類的啟示，得著向外邦宣教的器皿掃羅並訓練裝備他，建立了要成為向外邦宣教之母會的安提阿教會。</w:t>
      </w:r>
    </w:p>
    <w:p w:rsidR="004A351B" w:rsidRPr="00CB0B68" w:rsidRDefault="004A351B" w:rsidP="004A351B">
      <w:pPr>
        <w:pStyle w:val="a3"/>
        <w:numPr>
          <w:ilvl w:val="0"/>
          <w:numId w:val="10"/>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t>掃羅當時被送回家鄉（參徒</w:t>
      </w:r>
      <w:r w:rsidRPr="00CB0B68">
        <w:rPr>
          <w:rFonts w:ascii="Monotype Corsiva" w:eastAsia="新細明體" w:hAnsi="Monotype Corsiva"/>
          <w:b/>
          <w:bCs/>
          <w:color w:val="003300"/>
          <w:szCs w:val="24"/>
        </w:rPr>
        <w:t>9:30</w:t>
      </w:r>
      <w:r w:rsidRPr="00CB0B68">
        <w:rPr>
          <w:rFonts w:ascii="Monotype Corsiva" w:eastAsia="新細明體" w:hAnsi="Monotype Corsiva"/>
          <w:b/>
          <w:bCs/>
          <w:color w:val="003300"/>
          <w:szCs w:val="24"/>
        </w:rPr>
        <w:t>），他在大數顯然沒有做出轟轟烈烈的事來，因為巴拿巴需要費功夫才找到他；而他也沒因大志不得伸展，而在大數藉酒澆愁，頹廢度日。當巴拿巴找到他時，他仍然充滿聖靈的膏抹，像曾被冷落的約瑟或但以理一般，隨時預備好被主使用，總是使自己</w:t>
      </w:r>
      <w:r w:rsidRPr="00CB0B68">
        <w:rPr>
          <w:rFonts w:ascii="Monotype Corsiva" w:eastAsia="新細明體" w:hAnsi="Monotype Corsiva"/>
          <w:b/>
          <w:bCs/>
          <w:color w:val="003300"/>
          <w:szCs w:val="24"/>
        </w:rPr>
        <w:t>available!</w:t>
      </w:r>
    </w:p>
    <w:p w:rsidR="004A351B" w:rsidRPr="00CB0B68" w:rsidRDefault="004A351B" w:rsidP="004A351B">
      <w:pPr>
        <w:pStyle w:val="a3"/>
        <w:widowControl/>
        <w:numPr>
          <w:ilvl w:val="0"/>
          <w:numId w:val="10"/>
        </w:numPr>
        <w:spacing w:afterLines="25"/>
        <w:ind w:leftChars="0" w:left="284" w:hanging="284"/>
        <w:jc w:val="both"/>
        <w:rPr>
          <w:rFonts w:ascii="Monotype Corsiva" w:eastAsia="新細明體" w:hAnsi="Monotype Corsiva"/>
          <w:b/>
          <w:bCs/>
          <w:color w:val="003300"/>
          <w:szCs w:val="24"/>
        </w:rPr>
      </w:pPr>
      <w:r w:rsidRPr="00CB0B68">
        <w:rPr>
          <w:rFonts w:ascii="Monotype Corsiva" w:eastAsia="新細明體" w:hAnsi="Monotype Corsiva"/>
          <w:b/>
          <w:bCs/>
          <w:color w:val="003300"/>
          <w:szCs w:val="24"/>
        </w:rPr>
        <w:lastRenderedPageBreak/>
        <w:t>在巴拿巴的</w:t>
      </w:r>
      <w:r w:rsidRPr="00CB0B68">
        <w:rPr>
          <w:rFonts w:ascii="Monotype Corsiva" w:eastAsia="新細明體" w:hAnsi="Monotype Corsiva"/>
          <w:b/>
          <w:bCs/>
          <w:color w:val="003300"/>
          <w:szCs w:val="24"/>
        </w:rPr>
        <w:t>supervision</w:t>
      </w:r>
      <w:r w:rsidRPr="00CB0B68">
        <w:rPr>
          <w:rFonts w:ascii="Monotype Corsiva" w:eastAsia="新細明體" w:hAnsi="Monotype Corsiva"/>
          <w:b/>
          <w:bCs/>
          <w:color w:val="003300"/>
          <w:szCs w:val="24"/>
        </w:rPr>
        <w:t>下，掃羅在安提阿服事的這一年，有幾位先知與教師一起配搭，幫助他累積了很好的牧養、治理教會的經驗（裡頭應該包含了傳承耶路撒冷教會的經驗），對他將建立外邦教會應該很有幫助。</w:t>
      </w:r>
    </w:p>
    <w:p w:rsidR="00A133CB" w:rsidRPr="004A351B" w:rsidRDefault="00A133CB" w:rsidP="004A351B"/>
    <w:sectPr w:rsidR="00A133CB" w:rsidRPr="004A351B" w:rsidSect="007064D7">
      <w:pgSz w:w="11906" w:h="16838" w:code="9"/>
      <w:pgMar w:top="567" w:right="1418" w:bottom="1134" w:left="1418" w:header="170" w:footer="170" w:gutter="0"/>
      <w:cols w:space="425"/>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619" w:rsidRDefault="008C1619" w:rsidP="00D40568">
      <w:r>
        <w:separator/>
      </w:r>
    </w:p>
  </w:endnote>
  <w:endnote w:type="continuationSeparator" w:id="1">
    <w:p w:rsidR="008C1619" w:rsidRDefault="008C1619" w:rsidP="00D405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Monotype Corsiva">
    <w:panose1 w:val="03010101010201010101"/>
    <w:charset w:val="00"/>
    <w:family w:val="script"/>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619" w:rsidRDefault="008C1619" w:rsidP="00D40568">
      <w:r>
        <w:separator/>
      </w:r>
    </w:p>
  </w:footnote>
  <w:footnote w:type="continuationSeparator" w:id="1">
    <w:p w:rsidR="008C1619" w:rsidRDefault="008C1619" w:rsidP="00D405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D3AD5"/>
    <w:multiLevelType w:val="hybridMultilevel"/>
    <w:tmpl w:val="6DCC9F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AD6268"/>
    <w:multiLevelType w:val="hybridMultilevel"/>
    <w:tmpl w:val="15E681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B793258"/>
    <w:multiLevelType w:val="hybridMultilevel"/>
    <w:tmpl w:val="176ABA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E3B720D"/>
    <w:multiLevelType w:val="hybridMultilevel"/>
    <w:tmpl w:val="750261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190E89"/>
    <w:multiLevelType w:val="hybridMultilevel"/>
    <w:tmpl w:val="B4D869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4A6FAC"/>
    <w:multiLevelType w:val="hybridMultilevel"/>
    <w:tmpl w:val="B55E77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D7583B"/>
    <w:multiLevelType w:val="hybridMultilevel"/>
    <w:tmpl w:val="1D886B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F782C38"/>
    <w:multiLevelType w:val="hybridMultilevel"/>
    <w:tmpl w:val="414C5B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0C61D00"/>
    <w:multiLevelType w:val="hybridMultilevel"/>
    <w:tmpl w:val="64440A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11A08CA"/>
    <w:multiLevelType w:val="hybridMultilevel"/>
    <w:tmpl w:val="CE8C6C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0"/>
  </w:num>
  <w:num w:numId="3">
    <w:abstractNumId w:val="1"/>
  </w:num>
  <w:num w:numId="4">
    <w:abstractNumId w:val="4"/>
  </w:num>
  <w:num w:numId="5">
    <w:abstractNumId w:val="6"/>
  </w:num>
  <w:num w:numId="6">
    <w:abstractNumId w:val="9"/>
  </w:num>
  <w:num w:numId="7">
    <w:abstractNumId w:val="5"/>
  </w:num>
  <w:num w:numId="8">
    <w:abstractNumId w:val="8"/>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rawingGridVerticalSpacing w:val="329"/>
  <w:displayHorizontalDrawingGridEvery w:val="0"/>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27D5"/>
    <w:rsid w:val="000C29A6"/>
    <w:rsid w:val="004A351B"/>
    <w:rsid w:val="004E44DE"/>
    <w:rsid w:val="007064D7"/>
    <w:rsid w:val="00855722"/>
    <w:rsid w:val="008C1619"/>
    <w:rsid w:val="009645A3"/>
    <w:rsid w:val="00A133CB"/>
    <w:rsid w:val="00C168DD"/>
    <w:rsid w:val="00D40568"/>
    <w:rsid w:val="00E37C20"/>
    <w:rsid w:val="00FB27D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51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7D5"/>
    <w:pPr>
      <w:ind w:leftChars="200" w:left="480"/>
    </w:pPr>
  </w:style>
  <w:style w:type="paragraph" w:styleId="a4">
    <w:name w:val="header"/>
    <w:basedOn w:val="a"/>
    <w:link w:val="a5"/>
    <w:uiPriority w:val="99"/>
    <w:semiHidden/>
    <w:unhideWhenUsed/>
    <w:rsid w:val="00D40568"/>
    <w:pPr>
      <w:tabs>
        <w:tab w:val="center" w:pos="4153"/>
        <w:tab w:val="right" w:pos="8306"/>
      </w:tabs>
      <w:snapToGrid w:val="0"/>
    </w:pPr>
    <w:rPr>
      <w:sz w:val="20"/>
      <w:szCs w:val="20"/>
    </w:rPr>
  </w:style>
  <w:style w:type="character" w:customStyle="1" w:styleId="a5">
    <w:name w:val="頁首 字元"/>
    <w:basedOn w:val="a0"/>
    <w:link w:val="a4"/>
    <w:uiPriority w:val="99"/>
    <w:semiHidden/>
    <w:rsid w:val="00D40568"/>
    <w:rPr>
      <w:sz w:val="20"/>
      <w:szCs w:val="20"/>
    </w:rPr>
  </w:style>
  <w:style w:type="paragraph" w:styleId="a6">
    <w:name w:val="footer"/>
    <w:basedOn w:val="a"/>
    <w:link w:val="a7"/>
    <w:uiPriority w:val="99"/>
    <w:semiHidden/>
    <w:unhideWhenUsed/>
    <w:rsid w:val="00D40568"/>
    <w:pPr>
      <w:tabs>
        <w:tab w:val="center" w:pos="4153"/>
        <w:tab w:val="right" w:pos="8306"/>
      </w:tabs>
      <w:snapToGrid w:val="0"/>
    </w:pPr>
    <w:rPr>
      <w:sz w:val="20"/>
      <w:szCs w:val="20"/>
    </w:rPr>
  </w:style>
  <w:style w:type="character" w:customStyle="1" w:styleId="a7">
    <w:name w:val="頁尾 字元"/>
    <w:basedOn w:val="a0"/>
    <w:link w:val="a6"/>
    <w:uiPriority w:val="99"/>
    <w:semiHidden/>
    <w:rsid w:val="00D4056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379</Words>
  <Characters>2164</Characters>
  <Application>Microsoft Office Word</Application>
  <DocSecurity>0</DocSecurity>
  <Lines>18</Lines>
  <Paragraphs>5</Paragraphs>
  <ScaleCrop>false</ScaleCrop>
  <Company>HP</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slzion</dc:creator>
  <cp:lastModifiedBy>slzion</cp:lastModifiedBy>
  <cp:revision>3</cp:revision>
  <dcterms:created xsi:type="dcterms:W3CDTF">2023-09-29T03:59:00Z</dcterms:created>
  <dcterms:modified xsi:type="dcterms:W3CDTF">2023-10-13T07:21:00Z</dcterms:modified>
</cp:coreProperties>
</file>