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365F4" w14:textId="77777777" w:rsidR="00A133CB" w:rsidRDefault="00845BBF">
      <w:pPr>
        <w:rPr>
          <w:rFonts w:ascii="Times New Roman" w:eastAsia="王漢宗顏楷體繁" w:hAnsi="Times New Roman" w:cs="Times New Roman"/>
          <w:sz w:val="32"/>
          <w:szCs w:val="32"/>
        </w:rPr>
      </w:pPr>
      <w:r w:rsidRPr="00A30485">
        <w:rPr>
          <w:rFonts w:ascii="Times New Roman" w:eastAsia="王漢宗顏楷體繁" w:hAnsi="Times New Roman" w:cs="Times New Roman"/>
          <w:sz w:val="32"/>
          <w:szCs w:val="32"/>
        </w:rPr>
        <w:t>聖經中的比喻</w:t>
      </w:r>
      <w:r w:rsidR="00F35710">
        <w:rPr>
          <w:rFonts w:ascii="Times New Roman" w:eastAsia="王漢宗顏楷體繁" w:hAnsi="Times New Roman" w:cs="Times New Roman"/>
          <w:sz w:val="32"/>
          <w:szCs w:val="32"/>
        </w:rPr>
        <w:t>（</w:t>
      </w:r>
      <w:r w:rsidRPr="00A30485">
        <w:rPr>
          <w:rFonts w:ascii="Times New Roman" w:eastAsia="王漢宗顏楷體繁" w:hAnsi="Times New Roman" w:cs="Times New Roman"/>
          <w:sz w:val="32"/>
          <w:szCs w:val="32"/>
        </w:rPr>
        <w:t>0</w:t>
      </w:r>
      <w:r w:rsidR="00107A4A">
        <w:rPr>
          <w:rFonts w:ascii="Times New Roman" w:eastAsia="王漢宗顏楷體繁" w:hAnsi="Times New Roman" w:cs="Times New Roman" w:hint="eastAsia"/>
          <w:sz w:val="32"/>
          <w:szCs w:val="32"/>
        </w:rPr>
        <w:t>5</w:t>
      </w:r>
      <w:r w:rsidR="00F35710">
        <w:rPr>
          <w:rFonts w:ascii="Times New Roman" w:eastAsia="王漢宗顏楷體繁" w:hAnsi="Times New Roman" w:cs="Times New Roman" w:hint="eastAsia"/>
          <w:sz w:val="32"/>
          <w:szCs w:val="32"/>
        </w:rPr>
        <w:t>）</w:t>
      </w:r>
      <w:r w:rsidR="00182C14">
        <w:rPr>
          <w:rFonts w:ascii="Times New Roman" w:eastAsia="王漢宗顏楷體繁" w:hAnsi="Times New Roman" w:cs="Times New Roman" w:hint="eastAsia"/>
          <w:sz w:val="32"/>
          <w:szCs w:val="32"/>
        </w:rPr>
        <w:t>登山寶訓的比喻</w:t>
      </w:r>
    </w:p>
    <w:p w14:paraId="712B201F" w14:textId="77777777" w:rsidR="00182C14" w:rsidRDefault="00182C14" w:rsidP="00EC14C8">
      <w:pPr>
        <w:spacing w:beforeLines="50" w:before="164" w:line="400" w:lineRule="exact"/>
        <w:ind w:firstLineChars="200" w:firstLine="480"/>
        <w:jc w:val="both"/>
        <w:rPr>
          <w:rFonts w:ascii="Times New Roman" w:eastAsia="標楷體" w:hAnsi="標楷體" w:cs="Times New Roman"/>
          <w:szCs w:val="24"/>
        </w:rPr>
      </w:pPr>
      <w:r w:rsidRPr="000E44CD">
        <w:rPr>
          <w:rFonts w:ascii="標楷體" w:eastAsia="標楷體" w:hAnsi="標楷體" w:hint="eastAsia"/>
        </w:rPr>
        <w:t>你們是世上的鹽。鹽若失了味，怎能叫它再鹹呢？以後無用，不過丟在外面，被人踐踏了。你們是世上的光。城造在山上是不能隱藏的。人點燈，不放在斗底下，是放在燈臺上，就照亮一家的人。 你們的光也當這樣照在人前，叫他們看見你們的好行為，便將榮耀歸給你們在天上的父。</w:t>
      </w:r>
      <w:r w:rsidRPr="00182C14">
        <w:rPr>
          <w:rFonts w:ascii="Times New Roman" w:eastAsia="標楷體" w:hAnsi="標楷體" w:cs="Times New Roman"/>
          <w:szCs w:val="24"/>
        </w:rPr>
        <w:t>（太五</w:t>
      </w:r>
      <w:r w:rsidRPr="00182C14">
        <w:rPr>
          <w:rFonts w:ascii="Times New Roman" w:eastAsia="標楷體" w:hAnsi="Times New Roman" w:cs="Times New Roman"/>
          <w:szCs w:val="24"/>
        </w:rPr>
        <w:t>13~16</w:t>
      </w:r>
      <w:r w:rsidRPr="00182C14">
        <w:rPr>
          <w:rFonts w:ascii="Times New Roman" w:eastAsia="標楷體" w:hAnsi="標楷體" w:cs="Times New Roman"/>
          <w:szCs w:val="24"/>
        </w:rPr>
        <w:t>）</w:t>
      </w:r>
    </w:p>
    <w:p w14:paraId="1E7C4757" w14:textId="77777777" w:rsidR="00182C14" w:rsidRPr="00D80D09" w:rsidRDefault="00182C14" w:rsidP="00EC14C8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D80D09">
        <w:rPr>
          <w:rFonts w:ascii="Times New Roman" w:eastAsia="華康細圓體" w:hAnsi="Times New Roman" w:cs="Times New Roman"/>
          <w:szCs w:val="24"/>
        </w:rPr>
        <w:t>鹽與光乃是一對平行的比喻，二者均言及基督徒的見證與影響。鹽用以防腐，光用來驅逐黑暗。鹽不是解毒劑而是防腐劑。解毒劑是消除毒</w:t>
      </w:r>
      <w:r w:rsidR="00A00656" w:rsidRPr="00D80D09">
        <w:rPr>
          <w:rFonts w:ascii="Times New Roman" w:eastAsia="華康細圓體" w:hAnsi="Times New Roman" w:cs="Times New Roman"/>
          <w:szCs w:val="24"/>
        </w:rPr>
        <w:t>素，並且解除毒性；防腐劑乃是遏止毐素，鹽從來不能解除毒性，只能阻止腐化的蔓延。如果肉腐敗了，鹽不能使肉恢復新鮮，然而鹽卻能防止它所在之地及其附近腐化的蔓延</w:t>
      </w:r>
      <w:r w:rsidRPr="00D80D09">
        <w:rPr>
          <w:rFonts w:ascii="Times New Roman" w:eastAsia="華康細圓體" w:hAnsi="Times New Roman" w:cs="Times New Roman"/>
          <w:szCs w:val="24"/>
        </w:rPr>
        <w:t>。</w:t>
      </w:r>
      <w:r w:rsidR="00A00656" w:rsidRPr="00D80D09">
        <w:rPr>
          <w:rFonts w:ascii="Times New Roman" w:eastAsia="華康細圓體" w:hAnsi="Times New Roman" w:cs="Times New Roman"/>
          <w:szCs w:val="24"/>
        </w:rPr>
        <w:t>這個比喻的意義已經非常明顯了，主希望屬祂的人能產生道德與屬靈的影響力，來防止罪惡腐化力的擴張。</w:t>
      </w:r>
    </w:p>
    <w:p w14:paraId="20C994AC" w14:textId="07695BF9" w:rsidR="00503E3E" w:rsidRPr="00D80D09" w:rsidRDefault="00503E3E" w:rsidP="00EC14C8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D80D09">
        <w:rPr>
          <w:rFonts w:ascii="Times New Roman" w:eastAsia="華康細圓體" w:hAnsi="Times New Roman" w:cs="Times New Roman"/>
          <w:szCs w:val="24"/>
        </w:rPr>
        <w:t>當我們與聖潔、毫無玷污的主相交，被祂聖潔的靈充</w:t>
      </w:r>
      <w:r w:rsidR="00EC14C8">
        <w:rPr>
          <w:rFonts w:ascii="Times New Roman" w:eastAsia="華康細圓體" w:hAnsi="Times New Roman" w:cs="Times New Roman" w:hint="eastAsia"/>
          <w:szCs w:val="24"/>
        </w:rPr>
        <w:t>滿</w:t>
      </w:r>
      <w:r w:rsidR="00770850">
        <w:rPr>
          <w:rFonts w:ascii="Times New Roman" w:eastAsia="華康細圓體" w:hAnsi="Times New Roman" w:cs="Times New Roman" w:hint="eastAsia"/>
          <w:szCs w:val="24"/>
        </w:rPr>
        <w:t>，</w:t>
      </w:r>
      <w:r w:rsidRPr="00D80D09">
        <w:rPr>
          <w:rFonts w:ascii="Times New Roman" w:eastAsia="華康細圓體" w:hAnsi="Times New Roman" w:cs="Times New Roman"/>
          <w:szCs w:val="24"/>
        </w:rPr>
        <w:t>過聖潔的生活，不</w:t>
      </w:r>
      <w:r w:rsidR="00EC14C8">
        <w:rPr>
          <w:rFonts w:ascii="Times New Roman" w:eastAsia="華康細圓體" w:hAnsi="Times New Roman" w:cs="Times New Roman" w:hint="eastAsia"/>
          <w:szCs w:val="24"/>
        </w:rPr>
        <w:t>與</w:t>
      </w:r>
      <w:r w:rsidRPr="00D80D09">
        <w:rPr>
          <w:rFonts w:ascii="Times New Roman" w:eastAsia="華康細圓體" w:hAnsi="Times New Roman" w:cs="Times New Roman"/>
          <w:szCs w:val="24"/>
        </w:rPr>
        <w:t>周圍</w:t>
      </w:r>
      <w:r w:rsidR="00EC14C8">
        <w:rPr>
          <w:rFonts w:ascii="Times New Roman" w:eastAsia="華康細圓體" w:hAnsi="Times New Roman" w:cs="Times New Roman"/>
          <w:szCs w:val="24"/>
        </w:rPr>
        <w:t>不</w:t>
      </w:r>
      <w:r w:rsidR="00EC14C8">
        <w:rPr>
          <w:rFonts w:ascii="Times New Roman" w:eastAsia="華康細圓體" w:hAnsi="Times New Roman" w:cs="Times New Roman" w:hint="eastAsia"/>
          <w:szCs w:val="24"/>
        </w:rPr>
        <w:t>聖潔</w:t>
      </w:r>
      <w:r w:rsidR="00EC14C8">
        <w:rPr>
          <w:rFonts w:ascii="Times New Roman" w:eastAsia="華康細圓體" w:hAnsi="Times New Roman" w:cs="Times New Roman"/>
          <w:szCs w:val="24"/>
        </w:rPr>
        <w:t>的人事物掛勾，我們</w:t>
      </w:r>
      <w:r w:rsidRPr="00D80D09">
        <w:rPr>
          <w:rFonts w:ascii="Times New Roman" w:eastAsia="華康細圓體" w:hAnsi="Times New Roman" w:cs="Times New Roman"/>
          <w:szCs w:val="24"/>
        </w:rPr>
        <w:t>就是祂的鹽，我們的責任是阻止那與神聖潔的性情與旨意</w:t>
      </w:r>
      <w:r w:rsidR="00B86507" w:rsidRPr="00D80D09">
        <w:rPr>
          <w:rFonts w:ascii="Times New Roman" w:eastAsia="華康細圓體" w:hAnsi="Times New Roman" w:cs="Times New Roman"/>
          <w:szCs w:val="24"/>
        </w:rPr>
        <w:t>敵對的事物擴大</w:t>
      </w:r>
      <w:r w:rsidR="00EC14C8">
        <w:rPr>
          <w:rFonts w:ascii="華康細圓體" w:eastAsia="華康細圓體" w:hAnsi="Times New Roman" w:cs="Times New Roman" w:hint="eastAsia"/>
          <w:szCs w:val="24"/>
        </w:rPr>
        <w:t>、</w:t>
      </w:r>
      <w:r w:rsidR="00B86507" w:rsidRPr="00D80D09">
        <w:rPr>
          <w:rFonts w:ascii="Times New Roman" w:eastAsia="華康細圓體" w:hAnsi="Times New Roman" w:cs="Times New Roman"/>
          <w:szCs w:val="24"/>
        </w:rPr>
        <w:t>蔓延。雖然鹽是有益之物，但卻會失了味。當鹽失去了它的鹹味，也就是那刺激性的力量，便失去其效用。失了味的鹽棄之於地，該地必然寸草不生。在生活中失去「鹽味」的基督徒，沒有生命的影響力。如果基督徒不能對腐化產生阻止</w:t>
      </w:r>
      <w:r w:rsidR="00EC14C8">
        <w:rPr>
          <w:rFonts w:ascii="Times New Roman" w:eastAsia="華康細圓體" w:hAnsi="Times New Roman" w:cs="Times New Roman" w:hint="eastAsia"/>
          <w:szCs w:val="24"/>
        </w:rPr>
        <w:t>的</w:t>
      </w:r>
      <w:r w:rsidR="00B86507" w:rsidRPr="00D80D09">
        <w:rPr>
          <w:rFonts w:ascii="Times New Roman" w:eastAsia="華康細圓體" w:hAnsi="Times New Roman" w:cs="Times New Roman"/>
          <w:szCs w:val="24"/>
        </w:rPr>
        <w:t>作用，在這淫亂罪惡的世代，便會助長人性的潰爛。願我們的生活</w:t>
      </w:r>
      <w:r w:rsidR="00EC14C8">
        <w:rPr>
          <w:rFonts w:ascii="Times New Roman" w:eastAsia="華康細圓體" w:hAnsi="Times New Roman" w:cs="Times New Roman"/>
          <w:szCs w:val="24"/>
        </w:rPr>
        <w:t>發</w:t>
      </w:r>
      <w:r w:rsidR="00EC14C8">
        <w:rPr>
          <w:rFonts w:ascii="Times New Roman" w:eastAsia="華康細圓體" w:hAnsi="Times New Roman" w:cs="Times New Roman" w:hint="eastAsia"/>
          <w:szCs w:val="24"/>
        </w:rPr>
        <w:t>出聖潔的光輝</w:t>
      </w:r>
      <w:r w:rsidR="00B86507" w:rsidRPr="00D80D09">
        <w:rPr>
          <w:rFonts w:ascii="Times New Roman" w:eastAsia="華康細圓體" w:hAnsi="Times New Roman" w:cs="Times New Roman"/>
          <w:szCs w:val="24"/>
        </w:rPr>
        <w:t>，</w:t>
      </w:r>
      <w:r w:rsidR="00EC14C8">
        <w:rPr>
          <w:rFonts w:ascii="Times New Roman" w:eastAsia="華康細圓體" w:hAnsi="Times New Roman" w:cs="Times New Roman" w:hint="eastAsia"/>
          <w:szCs w:val="24"/>
        </w:rPr>
        <w:t>願</w:t>
      </w:r>
      <w:r w:rsidR="00B86507" w:rsidRPr="00D80D09">
        <w:rPr>
          <w:rFonts w:ascii="Times New Roman" w:eastAsia="華康細圓體" w:hAnsi="Times New Roman" w:cs="Times New Roman"/>
          <w:szCs w:val="24"/>
        </w:rPr>
        <w:t>我們的言語常常帶著和氣</w:t>
      </w:r>
      <w:r w:rsidR="00EC14C8">
        <w:rPr>
          <w:rFonts w:ascii="Times New Roman" w:eastAsia="華康細圓體" w:hAnsi="Times New Roman" w:cs="Times New Roman"/>
          <w:szCs w:val="24"/>
        </w:rPr>
        <w:t>，</w:t>
      </w:r>
      <w:r w:rsidR="00B86507" w:rsidRPr="00D80D09">
        <w:rPr>
          <w:rFonts w:ascii="Times New Roman" w:eastAsia="華康細圓體" w:hAnsi="Times New Roman" w:cs="Times New Roman"/>
          <w:szCs w:val="24"/>
        </w:rPr>
        <w:t>如鹽調和（參西四</w:t>
      </w:r>
      <w:r w:rsidR="00B86507" w:rsidRPr="00D80D09">
        <w:rPr>
          <w:rFonts w:ascii="Times New Roman" w:eastAsia="華康細圓體" w:hAnsi="Times New Roman" w:cs="Times New Roman"/>
          <w:szCs w:val="24"/>
        </w:rPr>
        <w:t>6</w:t>
      </w:r>
      <w:r w:rsidR="00B86507" w:rsidRPr="00D80D09">
        <w:rPr>
          <w:rFonts w:ascii="Times New Roman" w:eastAsia="華康細圓體" w:hAnsi="Times New Roman" w:cs="Times New Roman"/>
          <w:szCs w:val="24"/>
        </w:rPr>
        <w:t>）。羅得在所多瑪應該是那裡的鹽，可惜卻失了鹽味與防腐的特性。羅得的妻子</w:t>
      </w:r>
      <w:r w:rsidR="001A19B4">
        <w:rPr>
          <w:rFonts w:ascii="Times New Roman" w:eastAsia="華康細圓體" w:hAnsi="Times New Roman" w:cs="Times New Roman" w:hint="eastAsia"/>
          <w:szCs w:val="24"/>
        </w:rPr>
        <w:lastRenderedPageBreak/>
        <w:t>已</w:t>
      </w:r>
      <w:r w:rsidR="00B86507" w:rsidRPr="00D80D09">
        <w:rPr>
          <w:rFonts w:ascii="Times New Roman" w:eastAsia="華康細圓體" w:hAnsi="Times New Roman" w:cs="Times New Roman"/>
          <w:szCs w:val="24"/>
        </w:rPr>
        <w:t>失去鹽</w:t>
      </w:r>
      <w:r w:rsidR="001A19B4">
        <w:rPr>
          <w:rFonts w:ascii="Times New Roman" w:eastAsia="華康細圓體" w:hAnsi="Times New Roman" w:cs="Times New Roman" w:hint="eastAsia"/>
          <w:szCs w:val="24"/>
        </w:rPr>
        <w:t>的</w:t>
      </w:r>
      <w:r w:rsidR="00B86507" w:rsidRPr="00D80D09">
        <w:rPr>
          <w:rFonts w:ascii="Times New Roman" w:eastAsia="華康細圓體" w:hAnsi="Times New Roman" w:cs="Times New Roman"/>
          <w:szCs w:val="24"/>
        </w:rPr>
        <w:t>味</w:t>
      </w:r>
      <w:r w:rsidR="001A19B4">
        <w:rPr>
          <w:rFonts w:ascii="Times New Roman" w:eastAsia="華康細圓體" w:hAnsi="Times New Roman" w:cs="Times New Roman" w:hint="eastAsia"/>
          <w:szCs w:val="24"/>
        </w:rPr>
        <w:t>道</w:t>
      </w:r>
      <w:r w:rsidR="00B86507" w:rsidRPr="00D80D09">
        <w:rPr>
          <w:rFonts w:ascii="Times New Roman" w:eastAsia="華康細圓體" w:hAnsi="Times New Roman" w:cs="Times New Roman"/>
          <w:szCs w:val="24"/>
        </w:rPr>
        <w:t>，在她的</w:t>
      </w:r>
      <w:r w:rsidR="00EC14C8">
        <w:rPr>
          <w:rFonts w:ascii="Times New Roman" w:eastAsia="華康細圓體" w:hAnsi="Times New Roman" w:cs="Times New Roman" w:hint="eastAsia"/>
          <w:szCs w:val="24"/>
        </w:rPr>
        <w:t>心目</w:t>
      </w:r>
      <w:r w:rsidR="00EC14C8">
        <w:rPr>
          <w:rFonts w:ascii="Times New Roman" w:eastAsia="華康細圓體" w:hAnsi="Times New Roman" w:cs="Times New Roman"/>
          <w:szCs w:val="24"/>
        </w:rPr>
        <w:t>中只有所多瑪，因而回頭留戀，以致變為一支鹽柱，作為追</w:t>
      </w:r>
      <w:r w:rsidR="00EC14C8">
        <w:rPr>
          <w:rFonts w:ascii="Times New Roman" w:eastAsia="華康細圓體" w:hAnsi="Times New Roman" w:cs="Times New Roman" w:hint="eastAsia"/>
          <w:szCs w:val="24"/>
        </w:rPr>
        <w:t>逐世界</w:t>
      </w:r>
      <w:r w:rsidR="00B86507" w:rsidRPr="00D80D09">
        <w:rPr>
          <w:rFonts w:ascii="Times New Roman" w:eastAsia="華康細圓體" w:hAnsi="Times New Roman" w:cs="Times New Roman"/>
          <w:szCs w:val="24"/>
        </w:rPr>
        <w:t>者的鑑</w:t>
      </w:r>
      <w:r w:rsidR="00770850">
        <w:rPr>
          <w:rFonts w:ascii="Times New Roman" w:eastAsia="華康細圓體" w:hAnsi="Times New Roman" w:cs="Times New Roman" w:hint="eastAsia"/>
          <w:szCs w:val="24"/>
        </w:rPr>
        <w:t>戒</w:t>
      </w:r>
      <w:r w:rsidR="00B86507" w:rsidRPr="00D80D09">
        <w:rPr>
          <w:rFonts w:ascii="Times New Roman" w:eastAsia="華康細圓體" w:hAnsi="Times New Roman" w:cs="Times New Roman"/>
          <w:szCs w:val="24"/>
        </w:rPr>
        <w:t>。</w:t>
      </w:r>
    </w:p>
    <w:p w14:paraId="70594992" w14:textId="41E9F147" w:rsidR="00B86507" w:rsidRPr="00D80D09" w:rsidRDefault="00AE5D48" w:rsidP="00EC14C8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D80D09">
        <w:rPr>
          <w:rFonts w:ascii="Times New Roman" w:eastAsia="華康細圓體" w:hAnsi="Times New Roman" w:cs="Times New Roman"/>
          <w:szCs w:val="24"/>
        </w:rPr>
        <w:t>在這段比喻中，我們的</w:t>
      </w:r>
      <w:r w:rsidR="00EC14C8">
        <w:rPr>
          <w:rFonts w:ascii="Times New Roman" w:eastAsia="華康細圓體" w:hAnsi="Times New Roman" w:cs="Times New Roman" w:hint="eastAsia"/>
          <w:szCs w:val="24"/>
        </w:rPr>
        <w:t>主</w:t>
      </w:r>
      <w:r w:rsidRPr="00D80D09">
        <w:rPr>
          <w:rFonts w:ascii="Times New Roman" w:eastAsia="華康細圓體" w:hAnsi="Times New Roman" w:cs="Times New Roman"/>
          <w:szCs w:val="24"/>
        </w:rPr>
        <w:t>又用了兩件東西來繼續說</w:t>
      </w:r>
      <w:r w:rsidR="00C92369">
        <w:rPr>
          <w:rFonts w:ascii="Times New Roman" w:eastAsia="華康細圓體" w:hAnsi="Times New Roman" w:cs="Times New Roman" w:hint="eastAsia"/>
          <w:szCs w:val="24"/>
        </w:rPr>
        <w:t>明</w:t>
      </w:r>
      <w:r w:rsidRPr="00D80D09">
        <w:rPr>
          <w:rFonts w:ascii="Times New Roman" w:eastAsia="華康細圓體" w:hAnsi="Times New Roman" w:cs="Times New Roman"/>
          <w:szCs w:val="24"/>
        </w:rPr>
        <w:t>屬祂的人對這個世界</w:t>
      </w:r>
      <w:r w:rsidR="00EC14C8">
        <w:rPr>
          <w:rFonts w:ascii="Times New Roman" w:eastAsia="華康細圓體" w:hAnsi="Times New Roman" w:cs="Times New Roman" w:hint="eastAsia"/>
          <w:szCs w:val="24"/>
        </w:rPr>
        <w:t>應</w:t>
      </w:r>
      <w:r w:rsidRPr="00D80D09">
        <w:rPr>
          <w:rFonts w:ascii="Times New Roman" w:eastAsia="華康細圓體" w:hAnsi="Times New Roman" w:cs="Times New Roman"/>
          <w:szCs w:val="24"/>
        </w:rPr>
        <w:t>有的影響</w:t>
      </w:r>
      <w:r w:rsidR="00770850">
        <w:rPr>
          <w:rFonts w:ascii="Times New Roman" w:eastAsia="華康細圓體" w:hAnsi="Times New Roman" w:cs="Times New Roman" w:hint="eastAsia"/>
          <w:szCs w:val="24"/>
        </w:rPr>
        <w:t>。首先主提到</w:t>
      </w:r>
      <w:r w:rsidRPr="00D80D09">
        <w:rPr>
          <w:rFonts w:ascii="Times New Roman" w:eastAsia="華康細圓體" w:hAnsi="Times New Roman" w:cs="Times New Roman"/>
          <w:szCs w:val="24"/>
        </w:rPr>
        <w:t>「城建造在山上」。一個城若是造在山上，方圓數十里之內必瞭然在目，尤其在夜晚，城中燈火輝煌更是遐邇可見。教會乃是「神的城」，必須充滿神的榮光，彰顯神榮耀的光輝，使那些在黑暗中的人，得見神的榮光。主</w:t>
      </w:r>
      <w:r w:rsidR="00EC14C8">
        <w:rPr>
          <w:rFonts w:ascii="Times New Roman" w:eastAsia="華康細圓體" w:hAnsi="Times New Roman" w:cs="Times New Roman" w:hint="eastAsia"/>
          <w:szCs w:val="24"/>
        </w:rPr>
        <w:t>還</w:t>
      </w:r>
      <w:r w:rsidRPr="00D80D09">
        <w:rPr>
          <w:rFonts w:ascii="Times New Roman" w:eastAsia="華康細圓體" w:hAnsi="Times New Roman" w:cs="Times New Roman"/>
          <w:szCs w:val="24"/>
        </w:rPr>
        <w:t>提到</w:t>
      </w:r>
      <w:r w:rsidR="00EC14C8">
        <w:rPr>
          <w:rFonts w:ascii="Times New Roman" w:eastAsia="華康細圓體" w:hAnsi="Times New Roman" w:cs="Times New Roman"/>
          <w:szCs w:val="24"/>
        </w:rPr>
        <w:t>人</w:t>
      </w:r>
      <w:r w:rsidR="00EC14C8">
        <w:rPr>
          <w:rFonts w:ascii="Times New Roman" w:eastAsia="華康細圓體" w:hAnsi="Times New Roman" w:cs="Times New Roman" w:hint="eastAsia"/>
          <w:szCs w:val="24"/>
        </w:rPr>
        <w:t>點</w:t>
      </w:r>
      <w:r w:rsidRPr="00D80D09">
        <w:rPr>
          <w:rFonts w:ascii="Times New Roman" w:eastAsia="華康細圓體" w:hAnsi="Times New Roman" w:cs="Times New Roman"/>
          <w:szCs w:val="24"/>
        </w:rPr>
        <w:t>燈</w:t>
      </w:r>
      <w:r w:rsidR="00EC14C8">
        <w:rPr>
          <w:rFonts w:ascii="Times New Roman" w:eastAsia="華康細圓體" w:hAnsi="Times New Roman" w:cs="Times New Roman"/>
          <w:szCs w:val="24"/>
        </w:rPr>
        <w:t>，不</w:t>
      </w:r>
      <w:r w:rsidR="00EC14C8">
        <w:rPr>
          <w:rFonts w:ascii="Times New Roman" w:eastAsia="華康細圓體" w:hAnsi="Times New Roman" w:cs="Times New Roman" w:hint="eastAsia"/>
          <w:szCs w:val="24"/>
        </w:rPr>
        <w:t>放在斗底下，要放在燈台上</w:t>
      </w:r>
      <w:r w:rsidRPr="00D80D09">
        <w:rPr>
          <w:rFonts w:ascii="Times New Roman" w:eastAsia="華康細圓體" w:hAnsi="Times New Roman" w:cs="Times New Roman"/>
          <w:szCs w:val="24"/>
        </w:rPr>
        <w:t>。主耶穌的時代，人用的是油燈。燈不是發光的物體，非經點燃不能發光。基督徒身上必須有聖靈的油，有喜樂的油，常常喜樂，發出喜樂的光，趕除憂悶和陰暗，裨益廣大的人群，並使其感受到喜樂的光輝。基督徒因著追求聖靈充滿，有</w:t>
      </w:r>
      <w:r w:rsidR="00EC14C8">
        <w:rPr>
          <w:rFonts w:ascii="Times New Roman" w:eastAsia="華康細圓體" w:hAnsi="Times New Roman" w:cs="Times New Roman" w:hint="eastAsia"/>
          <w:szCs w:val="24"/>
        </w:rPr>
        <w:t>神的榮</w:t>
      </w:r>
      <w:r w:rsidR="00770850">
        <w:rPr>
          <w:rFonts w:ascii="Times New Roman" w:eastAsia="華康細圓體" w:hAnsi="Times New Roman" w:cs="Times New Roman" w:hint="eastAsia"/>
          <w:szCs w:val="24"/>
        </w:rPr>
        <w:t>光</w:t>
      </w:r>
      <w:r w:rsidRPr="00D80D09">
        <w:rPr>
          <w:rFonts w:ascii="Times New Roman" w:eastAsia="華康細圓體" w:hAnsi="Times New Roman" w:cs="Times New Roman"/>
          <w:szCs w:val="24"/>
        </w:rPr>
        <w:t>，他的</w:t>
      </w:r>
      <w:r w:rsidR="00EC14C8">
        <w:rPr>
          <w:rFonts w:ascii="Times New Roman" w:eastAsia="華康細圓體" w:hAnsi="Times New Roman" w:cs="Times New Roman"/>
          <w:szCs w:val="24"/>
        </w:rPr>
        <w:t>言</w:t>
      </w:r>
      <w:r w:rsidR="00770850">
        <w:rPr>
          <w:rFonts w:ascii="Times New Roman" w:eastAsia="華康細圓體" w:hAnsi="Times New Roman" w:cs="Times New Roman" w:hint="eastAsia"/>
          <w:szCs w:val="24"/>
        </w:rPr>
        <w:t>行</w:t>
      </w:r>
      <w:r w:rsidR="00EC14C8">
        <w:rPr>
          <w:rFonts w:ascii="Times New Roman" w:eastAsia="華康細圓體" w:hAnsi="Times New Roman" w:cs="Times New Roman" w:hint="eastAsia"/>
          <w:szCs w:val="24"/>
        </w:rPr>
        <w:t>與生活</w:t>
      </w:r>
      <w:r w:rsidRPr="00D80D09">
        <w:rPr>
          <w:rFonts w:ascii="Times New Roman" w:eastAsia="華康細圓體" w:hAnsi="Times New Roman" w:cs="Times New Roman"/>
          <w:szCs w:val="24"/>
        </w:rPr>
        <w:t>會影響人願意靠近基督，</w:t>
      </w:r>
      <w:r w:rsidR="00EC14C8">
        <w:rPr>
          <w:rFonts w:ascii="Times New Roman" w:eastAsia="華康細圓體" w:hAnsi="Times New Roman" w:cs="Times New Roman" w:hint="eastAsia"/>
          <w:szCs w:val="24"/>
        </w:rPr>
        <w:t>萬國要來就基督徒所發</w:t>
      </w:r>
      <w:r w:rsidR="00770850">
        <w:rPr>
          <w:rFonts w:ascii="Times New Roman" w:eastAsia="華康細圓體" w:hAnsi="Times New Roman" w:cs="Times New Roman" w:hint="eastAsia"/>
          <w:szCs w:val="24"/>
        </w:rPr>
        <w:t>現</w:t>
      </w:r>
      <w:r w:rsidR="00EC14C8">
        <w:rPr>
          <w:rFonts w:ascii="Times New Roman" w:eastAsia="華康細圓體" w:hAnsi="Times New Roman" w:cs="Times New Roman" w:hint="eastAsia"/>
          <w:szCs w:val="24"/>
        </w:rPr>
        <w:t>的光輝</w:t>
      </w:r>
      <w:r w:rsidRPr="00D80D09">
        <w:rPr>
          <w:rFonts w:ascii="Times New Roman" w:eastAsia="華康細圓體" w:hAnsi="Times New Roman" w:cs="Times New Roman"/>
          <w:szCs w:val="24"/>
        </w:rPr>
        <w:t>。</w:t>
      </w:r>
    </w:p>
    <w:p w14:paraId="2C6863FF" w14:textId="5821A45E" w:rsidR="00AE5D48" w:rsidRPr="00D80D09" w:rsidRDefault="00AE5D48" w:rsidP="00EC14C8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D80D09">
        <w:rPr>
          <w:rFonts w:ascii="Times New Roman" w:eastAsia="華康細圓體" w:hAnsi="Times New Roman" w:cs="Times New Roman"/>
          <w:szCs w:val="24"/>
        </w:rPr>
        <w:t>燈一經點亮，就要照亮全家，不可藏在斗</w:t>
      </w:r>
      <w:r w:rsidR="00352B6F" w:rsidRPr="00D80D09">
        <w:rPr>
          <w:rFonts w:ascii="Times New Roman" w:eastAsia="華康細圓體" w:hAnsi="Times New Roman" w:cs="Times New Roman"/>
          <w:szCs w:val="24"/>
        </w:rPr>
        <w:t>底下或床下面。蘇格蘭浸信會牧師麥克拉倫（</w:t>
      </w:r>
      <w:r w:rsidR="00352B6F" w:rsidRPr="00D80D09">
        <w:rPr>
          <w:rFonts w:ascii="Times New Roman" w:eastAsia="華康細圓體" w:hAnsi="Times New Roman" w:cs="Times New Roman"/>
          <w:szCs w:val="24"/>
        </w:rPr>
        <w:t>Alexander Maclaren</w:t>
      </w:r>
      <w:r w:rsidR="00352B6F" w:rsidRPr="00D80D09">
        <w:rPr>
          <w:rFonts w:ascii="Times New Roman" w:eastAsia="華康細圓體" w:hAnsi="Times New Roman" w:cs="Times New Roman"/>
          <w:szCs w:val="24"/>
        </w:rPr>
        <w:t>）說：「沒有人點著燈放在斗底下，如果放在斗</w:t>
      </w:r>
      <w:r w:rsidR="001A19B4">
        <w:rPr>
          <w:rFonts w:ascii="Times New Roman" w:eastAsia="華康細圓體" w:hAnsi="Times New Roman" w:cs="Times New Roman" w:hint="eastAsia"/>
          <w:szCs w:val="24"/>
        </w:rPr>
        <w:t>底</w:t>
      </w:r>
      <w:r w:rsidR="00352B6F" w:rsidRPr="00D80D09">
        <w:rPr>
          <w:rFonts w:ascii="Times New Roman" w:eastAsia="華康細圓體" w:hAnsi="Times New Roman" w:cs="Times New Roman"/>
          <w:szCs w:val="24"/>
        </w:rPr>
        <w:t>下，不是斗撲滅了燈，便是燈燃著了斗。」斗是一種古代的容器，公制一升為一斗。燈要放在燈台上，就照亮一家的人。主講這個比喻，是勉勵我們要在人前發光</w:t>
      </w:r>
      <w:r w:rsidR="00EC14C8">
        <w:rPr>
          <w:rFonts w:ascii="Times New Roman" w:eastAsia="華康細圓體" w:hAnsi="Times New Roman" w:cs="Times New Roman"/>
          <w:szCs w:val="24"/>
        </w:rPr>
        <w:t>，</w:t>
      </w:r>
      <w:r w:rsidR="00352B6F" w:rsidRPr="00D80D09">
        <w:rPr>
          <w:rFonts w:ascii="Times New Roman" w:eastAsia="華康細圓體" w:hAnsi="Times New Roman" w:cs="Times New Roman"/>
          <w:szCs w:val="24"/>
        </w:rPr>
        <w:t>叫人看見我們的好行為，便將榮耀給在天上的父。</w:t>
      </w:r>
    </w:p>
    <w:p w14:paraId="3BD0EE27" w14:textId="77777777" w:rsidR="002208F0" w:rsidRPr="00D80D09" w:rsidRDefault="00352B6F" w:rsidP="00EC14C8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D80D09">
        <w:rPr>
          <w:rFonts w:ascii="Times New Roman" w:eastAsia="華康細圓體" w:hAnsi="Times New Roman" w:cs="Times New Roman"/>
          <w:szCs w:val="24"/>
        </w:rPr>
        <w:t>李文斯頓在非洲的前半歲月裡，像孩子般</w:t>
      </w:r>
      <w:r w:rsidR="00AC16A7" w:rsidRPr="00D80D09">
        <w:rPr>
          <w:rFonts w:ascii="Times New Roman" w:eastAsia="華康細圓體" w:hAnsi="Times New Roman" w:cs="Times New Roman"/>
          <w:szCs w:val="24"/>
        </w:rPr>
        <w:t>莽</w:t>
      </w:r>
      <w:r w:rsidRPr="00D80D09">
        <w:rPr>
          <w:rFonts w:ascii="Times New Roman" w:eastAsia="華康細圓體" w:hAnsi="Times New Roman" w:cs="Times New Roman"/>
          <w:szCs w:val="24"/>
        </w:rPr>
        <w:t>撞</w:t>
      </w:r>
      <w:r w:rsidR="00EC14C8">
        <w:rPr>
          <w:rFonts w:ascii="Times New Roman" w:eastAsia="華康細圓體" w:hAnsi="Times New Roman" w:cs="Times New Roman" w:hint="eastAsia"/>
          <w:szCs w:val="24"/>
        </w:rPr>
        <w:t>的</w:t>
      </w:r>
      <w:r w:rsidRPr="00D80D09">
        <w:rPr>
          <w:rFonts w:ascii="Times New Roman" w:eastAsia="華康細圓體" w:hAnsi="Times New Roman" w:cs="Times New Roman"/>
          <w:szCs w:val="24"/>
        </w:rPr>
        <w:t>探險</w:t>
      </w:r>
      <w:r w:rsidR="00AC16A7" w:rsidRPr="00D80D09">
        <w:rPr>
          <w:rFonts w:ascii="Times New Roman" w:eastAsia="華康細圓體" w:hAnsi="Times New Roman" w:cs="Times New Roman"/>
          <w:szCs w:val="24"/>
        </w:rPr>
        <w:t>固然動人心魄，但</w:t>
      </w:r>
      <w:r w:rsidR="00EC14C8">
        <w:rPr>
          <w:rFonts w:ascii="Times New Roman" w:eastAsia="華康細圓體" w:hAnsi="Times New Roman" w:cs="Times New Roman" w:hint="eastAsia"/>
          <w:szCs w:val="24"/>
        </w:rPr>
        <w:t>因</w:t>
      </w:r>
      <w:r w:rsidR="00AC16A7" w:rsidRPr="00D80D09">
        <w:rPr>
          <w:rFonts w:ascii="Times New Roman" w:eastAsia="華康細圓體" w:hAnsi="Times New Roman" w:cs="Times New Roman"/>
          <w:szCs w:val="24"/>
        </w:rPr>
        <w:t>著妻子瑪莉過世，後期兩度的探險工作收效不如預期，意氣風發的李文斯頓，到了晚年滿面風霜、形容枯槁，宛如荒野中滄桑的「怪老頭」，隨身帶著聖經畫片、幻燈機，時常給非洲人講說救主的故事。紐約先鋒報派出的年輕記者</w:t>
      </w:r>
      <w:r w:rsidR="002208F0" w:rsidRPr="00D80D09">
        <w:rPr>
          <w:rFonts w:ascii="Times New Roman" w:eastAsia="華康細圓體" w:hAnsi="Times New Roman" w:cs="Times New Roman"/>
          <w:szCs w:val="24"/>
        </w:rPr>
        <w:t>史坦利，他</w:t>
      </w:r>
      <w:r w:rsidR="002208F0" w:rsidRPr="00D80D09">
        <w:rPr>
          <w:rFonts w:ascii="Times New Roman" w:eastAsia="華康細圓體" w:hAnsi="Times New Roman" w:cs="Times New Roman"/>
          <w:szCs w:val="24"/>
        </w:rPr>
        <w:lastRenderedPageBreak/>
        <w:t>在非洲找到了李文</w:t>
      </w:r>
      <w:r w:rsidR="00EC14C8">
        <w:rPr>
          <w:rFonts w:ascii="Times New Roman" w:eastAsia="華康細圓體" w:hAnsi="Times New Roman" w:cs="Times New Roman" w:hint="eastAsia"/>
          <w:szCs w:val="24"/>
        </w:rPr>
        <w:t>斯</w:t>
      </w:r>
      <w:r w:rsidR="002208F0" w:rsidRPr="00D80D09">
        <w:rPr>
          <w:rFonts w:ascii="Times New Roman" w:eastAsia="華康細圓體" w:hAnsi="Times New Roman" w:cs="Times New Roman"/>
          <w:szCs w:val="24"/>
        </w:rPr>
        <w:t>頓。經過四個多月的朝夕相處，李文斯頓沒有用半句雄辯，說服史坦利歸信基督，但神藉著他的虔誠、溫柔、誠懇與安靜工作的態度，無聲地感動了對世</w:t>
      </w:r>
      <w:r w:rsidR="00EC14C8">
        <w:rPr>
          <w:rFonts w:ascii="Times New Roman" w:eastAsia="華康細圓體" w:hAnsi="Times New Roman" w:cs="Times New Roman" w:hint="eastAsia"/>
          <w:szCs w:val="24"/>
        </w:rPr>
        <w:t>俗</w:t>
      </w:r>
      <w:r w:rsidR="002208F0" w:rsidRPr="00D80D09">
        <w:rPr>
          <w:rFonts w:ascii="Times New Roman" w:eastAsia="華康細圓體" w:hAnsi="Times New Roman" w:cs="Times New Roman"/>
          <w:szCs w:val="24"/>
        </w:rPr>
        <w:t>功利懷抱勃勃野心、自認是倫敦最難信教的史坦利。</w:t>
      </w:r>
    </w:p>
    <w:p w14:paraId="594D10B4" w14:textId="33661523" w:rsidR="002208F0" w:rsidRPr="00D80D09" w:rsidRDefault="002208F0" w:rsidP="00EC14C8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D80D09">
        <w:rPr>
          <w:rFonts w:ascii="Times New Roman" w:eastAsia="華康細圓體" w:hAnsi="Times New Roman" w:cs="Times New Roman"/>
          <w:szCs w:val="24"/>
        </w:rPr>
        <w:t>史坦利不只降服於基督，甚至下定決心繼承李文斯頓的衣缽，成為宣教士，繼續在非洲探險。雖然他並非合適</w:t>
      </w:r>
      <w:r w:rsidR="00770850">
        <w:rPr>
          <w:rFonts w:ascii="Times New Roman" w:eastAsia="華康細圓體" w:hAnsi="Times New Roman" w:cs="Times New Roman" w:hint="eastAsia"/>
          <w:szCs w:val="24"/>
        </w:rPr>
        <w:t>的</w:t>
      </w:r>
      <w:r w:rsidRPr="00D80D09">
        <w:rPr>
          <w:rFonts w:ascii="Times New Roman" w:eastAsia="華康細圓體" w:hAnsi="Times New Roman" w:cs="Times New Roman"/>
          <w:szCs w:val="24"/>
        </w:rPr>
        <w:t>宣教士人選，但他最大的成就，是以無人能出其右的文字感染力，感動許多主工人投入非洲禾場。</w:t>
      </w:r>
      <w:r w:rsidR="001A19B4">
        <w:rPr>
          <w:rFonts w:ascii="Times New Roman" w:eastAsia="華康細圓體" w:hAnsi="Times New Roman" w:cs="Times New Roman" w:hint="eastAsia"/>
          <w:szCs w:val="24"/>
        </w:rPr>
        <w:t>李文斯頓在史坦利面前發光，史坦利看見他的好行為，便將榮耀歸給天父。</w:t>
      </w:r>
    </w:p>
    <w:p w14:paraId="7C86AE9E" w14:textId="77777777" w:rsidR="0098597E" w:rsidRPr="00D80D09" w:rsidRDefault="0098597E" w:rsidP="00EC14C8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D80D09">
        <w:rPr>
          <w:rFonts w:ascii="Times New Roman" w:eastAsia="標楷體" w:hAnsi="標楷體" w:cs="Times New Roman"/>
        </w:rPr>
        <w:t>不要為自己積攢財寶在地上；地上有蟲子咬，能銹壞，也有賊挖窟窿來偷。只要積攢財寶在天上；天上沒有蟲子咬，不能銹壞，也沒有賊挖窟窿來偷。因為你的財寶在哪裏，你的心也在那裏。</w:t>
      </w:r>
      <w:r w:rsidRPr="00D80D09">
        <w:rPr>
          <w:rFonts w:ascii="Times New Roman" w:eastAsia="標楷體" w:hAnsi="Times New Roman" w:cs="Times New Roman"/>
          <w:szCs w:val="24"/>
        </w:rPr>
        <w:t>（太六</w:t>
      </w:r>
      <w:r w:rsidRPr="00D80D09">
        <w:rPr>
          <w:rFonts w:ascii="Times New Roman" w:eastAsia="標楷體" w:hAnsi="Times New Roman" w:cs="Times New Roman"/>
          <w:szCs w:val="24"/>
        </w:rPr>
        <w:t>19~21</w:t>
      </w:r>
      <w:r w:rsidRPr="00D80D09">
        <w:rPr>
          <w:rFonts w:ascii="Times New Roman" w:eastAsia="標楷體" w:hAnsi="Times New Roman" w:cs="Times New Roman"/>
          <w:szCs w:val="24"/>
        </w:rPr>
        <w:t>）</w:t>
      </w:r>
    </w:p>
    <w:p w14:paraId="55E5CC72" w14:textId="77777777" w:rsidR="0098597E" w:rsidRPr="00D80D09" w:rsidRDefault="0098597E" w:rsidP="00EC14C8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D80D09">
        <w:rPr>
          <w:rFonts w:ascii="Times New Roman" w:eastAsia="華康細圓體" w:hAnsi="Times New Roman" w:cs="Times New Roman"/>
          <w:szCs w:val="24"/>
        </w:rPr>
        <w:t>在這段經文中，主又進一步提出一個對偶性的比喻，但嚴格的說，其中包括了三個比喻：蛀蟲、銹與賊，</w:t>
      </w:r>
      <w:r w:rsidR="00D00CB0">
        <w:rPr>
          <w:rFonts w:ascii="Times New Roman" w:eastAsia="華康細圓體" w:hAnsi="Times New Roman" w:cs="Times New Roman" w:hint="eastAsia"/>
          <w:szCs w:val="24"/>
        </w:rPr>
        <w:t>三者</w:t>
      </w:r>
      <w:r w:rsidRPr="00D80D09">
        <w:rPr>
          <w:rFonts w:ascii="Times New Roman" w:eastAsia="華康細圓體" w:hAnsi="Times New Roman" w:cs="Times New Roman"/>
          <w:szCs w:val="24"/>
        </w:rPr>
        <w:t>都有不同的特色。</w:t>
      </w:r>
    </w:p>
    <w:p w14:paraId="6BE124BA" w14:textId="77777777" w:rsidR="0098597E" w:rsidRPr="00D80D09" w:rsidRDefault="0098597E" w:rsidP="00EC14C8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D80D09">
        <w:rPr>
          <w:rFonts w:ascii="Times New Roman" w:eastAsia="華康細圓體" w:hAnsi="Times New Roman" w:cs="Times New Roman"/>
          <w:szCs w:val="24"/>
        </w:rPr>
        <w:t>第一個比喻是「蛀蟲」。在東方豪富之家，常有貴重的衣服，是用貴重的衣料</w:t>
      </w:r>
      <w:r w:rsidR="00D00CB0">
        <w:rPr>
          <w:rFonts w:ascii="Times New Roman" w:eastAsia="華康細圓體" w:hAnsi="Times New Roman" w:cs="Times New Roman"/>
          <w:szCs w:val="24"/>
        </w:rPr>
        <w:t>，</w:t>
      </w:r>
      <w:r w:rsidRPr="00D80D09">
        <w:rPr>
          <w:rFonts w:ascii="Times New Roman" w:eastAsia="華康細圓體" w:hAnsi="Times New Roman" w:cs="Times New Roman"/>
          <w:szCs w:val="24"/>
        </w:rPr>
        <w:t>加以金絲</w:t>
      </w:r>
      <w:r w:rsidR="00D00CB0">
        <w:rPr>
          <w:rFonts w:ascii="華康細圓體" w:eastAsia="華康細圓體" w:hAnsi="Times New Roman" w:cs="Times New Roman" w:hint="eastAsia"/>
          <w:szCs w:val="24"/>
        </w:rPr>
        <w:t>、</w:t>
      </w:r>
      <w:r w:rsidRPr="00D80D09">
        <w:rPr>
          <w:rFonts w:ascii="Times New Roman" w:eastAsia="華康細圓體" w:hAnsi="Times New Roman" w:cs="Times New Roman"/>
          <w:szCs w:val="24"/>
        </w:rPr>
        <w:t>銀線織繡而成，但卻容易受到蟲蛀。雅各也曾提到衣服被蟲咬的話（參雅五</w:t>
      </w:r>
      <w:r w:rsidRPr="00D80D09">
        <w:rPr>
          <w:rFonts w:ascii="Times New Roman" w:eastAsia="華康細圓體" w:hAnsi="Times New Roman" w:cs="Times New Roman"/>
          <w:szCs w:val="24"/>
        </w:rPr>
        <w:t>2</w:t>
      </w:r>
      <w:r w:rsidRPr="00D80D09">
        <w:rPr>
          <w:rFonts w:ascii="Times New Roman" w:eastAsia="華康細圓體" w:hAnsi="Times New Roman" w:cs="Times New Roman"/>
          <w:szCs w:val="24"/>
        </w:rPr>
        <w:t>）。</w:t>
      </w:r>
    </w:p>
    <w:p w14:paraId="374AE251" w14:textId="77777777" w:rsidR="008F7BF9" w:rsidRPr="00D80D09" w:rsidRDefault="008F7BF9" w:rsidP="00EC14C8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D80D09">
        <w:rPr>
          <w:rFonts w:ascii="Times New Roman" w:eastAsia="華康細圓體" w:hAnsi="Times New Roman" w:cs="Times New Roman"/>
          <w:szCs w:val="24"/>
        </w:rPr>
        <w:t>第二個比喻是「銹」。銹能腐蝕</w:t>
      </w:r>
      <w:r w:rsidR="00D00CB0">
        <w:rPr>
          <w:rFonts w:ascii="Times New Roman" w:eastAsia="華康細圓體" w:hAnsi="Times New Roman" w:cs="Times New Roman" w:hint="eastAsia"/>
          <w:szCs w:val="24"/>
        </w:rPr>
        <w:t>地上的</w:t>
      </w:r>
      <w:r w:rsidRPr="00D80D09">
        <w:rPr>
          <w:rFonts w:ascii="Times New Roman" w:eastAsia="華康細圓體" w:hAnsi="Times New Roman" w:cs="Times New Roman"/>
          <w:szCs w:val="24"/>
        </w:rPr>
        <w:t>財寶一如蟲蛀衣物，使財寶歸於無有。這裡提到的銹，並非直接說到東方人所珍貴的金銀會受到腐蝕，而是指地上所有可朽壞的財寶</w:t>
      </w:r>
      <w:r w:rsidR="00D00CB0">
        <w:rPr>
          <w:rFonts w:ascii="Times New Roman" w:eastAsia="華康細圓體" w:hAnsi="Times New Roman" w:cs="Times New Roman"/>
          <w:szCs w:val="24"/>
        </w:rPr>
        <w:t>，</w:t>
      </w:r>
      <w:r w:rsidRPr="00D80D09">
        <w:rPr>
          <w:rFonts w:ascii="Times New Roman" w:eastAsia="華康細圓體" w:hAnsi="Times New Roman" w:cs="Times New Roman"/>
          <w:szCs w:val="24"/>
        </w:rPr>
        <w:t>必然要腐朽。不論蟲蛀或銹一旦附著在衣物上，便開始從外面一直破壞到裡</w:t>
      </w:r>
      <w:r w:rsidRPr="00D80D09">
        <w:rPr>
          <w:rFonts w:ascii="Times New Roman" w:eastAsia="華康細圓體" w:hAnsi="Times New Roman" w:cs="Times New Roman"/>
          <w:szCs w:val="24"/>
        </w:rPr>
        <w:lastRenderedPageBreak/>
        <w:t>面。</w:t>
      </w:r>
    </w:p>
    <w:p w14:paraId="4ED902E2" w14:textId="77777777" w:rsidR="008F7BF9" w:rsidRPr="00D80D09" w:rsidRDefault="008F7BF9" w:rsidP="00EC14C8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D80D09">
        <w:rPr>
          <w:rFonts w:ascii="Times New Roman" w:eastAsia="華康細圓體" w:hAnsi="Times New Roman" w:cs="Times New Roman"/>
          <w:szCs w:val="24"/>
        </w:rPr>
        <w:t>第三個比喻是「賊」，我們的主用非常諷刺的話來警告那些只在世上積攢財富，並以世福為榮，但在神面前卻不豐富的人。東方人的金銀經常是往地下埋，以防止被盜</w:t>
      </w:r>
      <w:r w:rsidR="00D00CB0">
        <w:rPr>
          <w:rFonts w:ascii="Times New Roman" w:eastAsia="華康細圓體" w:hAnsi="Times New Roman" w:cs="Times New Roman"/>
          <w:szCs w:val="24"/>
        </w:rPr>
        <w:t>。</w:t>
      </w:r>
      <w:r w:rsidRPr="00D80D09">
        <w:rPr>
          <w:rFonts w:ascii="Times New Roman" w:eastAsia="華康細圓體" w:hAnsi="Times New Roman" w:cs="Times New Roman"/>
          <w:szCs w:val="24"/>
        </w:rPr>
        <w:t>主所說的這個比</w:t>
      </w:r>
      <w:r w:rsidR="00D00CB0">
        <w:rPr>
          <w:rFonts w:ascii="Times New Roman" w:eastAsia="華康細圓體" w:hAnsi="Times New Roman" w:cs="Times New Roman" w:hint="eastAsia"/>
          <w:szCs w:val="24"/>
        </w:rPr>
        <w:t>喻</w:t>
      </w:r>
      <w:r w:rsidRPr="00D80D09">
        <w:rPr>
          <w:rFonts w:ascii="Times New Roman" w:eastAsia="華康細圓體" w:hAnsi="Times New Roman" w:cs="Times New Roman"/>
          <w:szCs w:val="24"/>
        </w:rPr>
        <w:t>，聽者很容易領略到其中的意義。蛀蟲與銹是針對可朽壞之物而言，但賊所要偷竊的</w:t>
      </w:r>
      <w:r w:rsidR="006F500C" w:rsidRPr="00D80D09">
        <w:rPr>
          <w:rFonts w:ascii="Times New Roman" w:eastAsia="華康細圓體" w:hAnsi="Times New Roman" w:cs="Times New Roman"/>
          <w:szCs w:val="24"/>
        </w:rPr>
        <w:t>乃</w:t>
      </w:r>
      <w:r w:rsidRPr="00D80D09">
        <w:rPr>
          <w:rFonts w:ascii="Times New Roman" w:eastAsia="華康細圓體" w:hAnsi="Times New Roman" w:cs="Times New Roman"/>
          <w:szCs w:val="24"/>
        </w:rPr>
        <w:t>是那些不易朽壞的財寶</w:t>
      </w:r>
      <w:r w:rsidR="00D00CB0">
        <w:rPr>
          <w:rFonts w:ascii="Times New Roman" w:eastAsia="華康細圓體" w:hAnsi="Times New Roman" w:cs="Times New Roman"/>
          <w:szCs w:val="24"/>
        </w:rPr>
        <w:t>，</w:t>
      </w:r>
      <w:r w:rsidR="00D00CB0">
        <w:rPr>
          <w:rFonts w:ascii="Times New Roman" w:eastAsia="華康細圓體" w:hAnsi="Times New Roman" w:cs="Times New Roman" w:hint="eastAsia"/>
          <w:szCs w:val="24"/>
        </w:rPr>
        <w:t>例如金銀</w:t>
      </w:r>
      <w:r w:rsidRPr="00D80D09">
        <w:rPr>
          <w:rFonts w:ascii="Times New Roman" w:eastAsia="華康細圓體" w:hAnsi="Times New Roman" w:cs="Times New Roman"/>
          <w:szCs w:val="24"/>
        </w:rPr>
        <w:t>。把</w:t>
      </w:r>
      <w:r w:rsidR="00D00CB0">
        <w:rPr>
          <w:rFonts w:ascii="Times New Roman" w:eastAsia="華康細圓體" w:hAnsi="Times New Roman" w:cs="Times New Roman"/>
          <w:szCs w:val="24"/>
        </w:rPr>
        <w:t>這三者放在一起，乃是代表迅速無聲的盜賊，要在無聲、無形間奪走人</w:t>
      </w:r>
      <w:r w:rsidRPr="00D80D09">
        <w:rPr>
          <w:rFonts w:ascii="Times New Roman" w:eastAsia="華康細圓體" w:hAnsi="Times New Roman" w:cs="Times New Roman"/>
          <w:szCs w:val="24"/>
        </w:rPr>
        <w:t>的財富，顯明那些在世上只知積攢財富者的愚昧。我們的主勉勵我們要積攢財寶在天上，在那裡沒有蟲咬，</w:t>
      </w:r>
      <w:r w:rsidR="00D00CB0">
        <w:rPr>
          <w:rFonts w:ascii="Times New Roman" w:eastAsia="華康細圓體" w:hAnsi="Times New Roman" w:cs="Times New Roman"/>
          <w:szCs w:val="24"/>
        </w:rPr>
        <w:t>不</w:t>
      </w:r>
      <w:r w:rsidR="00D00CB0">
        <w:rPr>
          <w:rFonts w:ascii="Times New Roman" w:eastAsia="華康細圓體" w:hAnsi="Times New Roman" w:cs="Times New Roman" w:hint="eastAsia"/>
          <w:szCs w:val="24"/>
        </w:rPr>
        <w:t>能</w:t>
      </w:r>
      <w:r w:rsidRPr="00D80D09">
        <w:rPr>
          <w:rFonts w:ascii="Times New Roman" w:eastAsia="華康細圓體" w:hAnsi="Times New Roman" w:cs="Times New Roman"/>
          <w:szCs w:val="24"/>
        </w:rPr>
        <w:t>銹</w:t>
      </w:r>
      <w:r w:rsidR="00D00CB0">
        <w:rPr>
          <w:rFonts w:ascii="Times New Roman" w:eastAsia="華康細圓體" w:hAnsi="Times New Roman" w:cs="Times New Roman" w:hint="eastAsia"/>
          <w:szCs w:val="24"/>
        </w:rPr>
        <w:t>壞</w:t>
      </w:r>
      <w:r w:rsidRPr="00D80D09">
        <w:rPr>
          <w:rFonts w:ascii="Times New Roman" w:eastAsia="華康細圓體" w:hAnsi="Times New Roman" w:cs="Times New Roman"/>
          <w:szCs w:val="24"/>
        </w:rPr>
        <w:t>，也沒有賊來偷。</w:t>
      </w:r>
    </w:p>
    <w:p w14:paraId="7650808C" w14:textId="01850765" w:rsidR="008F7BF9" w:rsidRPr="00D80D09" w:rsidRDefault="006F500C" w:rsidP="00EC14C8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D80D09">
        <w:rPr>
          <w:rFonts w:ascii="Times New Roman" w:eastAsia="華康細圓體" w:hAnsi="Times New Roman" w:cs="Times New Roman"/>
          <w:szCs w:val="24"/>
        </w:rPr>
        <w:t>我們所要積攢的財寶是能存到永遠的。老約翰說：「</w:t>
      </w:r>
      <w:r w:rsidRPr="00D00CB0">
        <w:rPr>
          <w:rFonts w:ascii="標楷體" w:eastAsia="標楷體" w:hAnsi="標楷體" w:cs="Times New Roman"/>
          <w:szCs w:val="24"/>
        </w:rPr>
        <w:t>這世界和其上的情慾都要過去，惟獨遵行神旨意的是永遠長存。」</w:t>
      </w:r>
      <w:r w:rsidRPr="00D80D09">
        <w:rPr>
          <w:rFonts w:ascii="Times New Roman" w:eastAsia="華康細圓體" w:hAnsi="Times New Roman" w:cs="Times New Roman"/>
          <w:szCs w:val="24"/>
        </w:rPr>
        <w:t>（約壹二</w:t>
      </w:r>
      <w:r w:rsidRPr="00D80D09">
        <w:rPr>
          <w:rFonts w:ascii="Times New Roman" w:eastAsia="華康細圓體" w:hAnsi="Times New Roman" w:cs="Times New Roman"/>
          <w:szCs w:val="24"/>
        </w:rPr>
        <w:t>17</w:t>
      </w:r>
      <w:r w:rsidRPr="00D80D09">
        <w:rPr>
          <w:rFonts w:ascii="Times New Roman" w:eastAsia="華康細圓體" w:hAnsi="Times New Roman" w:cs="Times New Roman"/>
          <w:szCs w:val="24"/>
        </w:rPr>
        <w:t>）我們天天遵行神的旨意，就天天積攢財寶在天上。我們追求神的榮耀，全人全身充滿神的榮耀，活在榮耀中，就是積攢</w:t>
      </w:r>
      <w:r w:rsidR="00D00CB0">
        <w:rPr>
          <w:rFonts w:ascii="Times New Roman" w:eastAsia="華康細圓體" w:hAnsi="Times New Roman" w:cs="Times New Roman" w:hint="eastAsia"/>
          <w:szCs w:val="24"/>
        </w:rPr>
        <w:t>榮耀</w:t>
      </w:r>
      <w:r w:rsidRPr="00D80D09">
        <w:rPr>
          <w:rFonts w:ascii="Times New Roman" w:eastAsia="華康細圓體" w:hAnsi="Times New Roman" w:cs="Times New Roman"/>
          <w:szCs w:val="24"/>
        </w:rPr>
        <w:t>財寶在天上。神的榮耀是永遠長存的，在聖城新耶路撒冷有神的榮耀光照（參啟廿一</w:t>
      </w:r>
      <w:r w:rsidRPr="00D80D09">
        <w:rPr>
          <w:rFonts w:ascii="Times New Roman" w:eastAsia="華康細圓體" w:hAnsi="Times New Roman" w:cs="Times New Roman"/>
          <w:szCs w:val="24"/>
        </w:rPr>
        <w:t>23</w:t>
      </w:r>
      <w:r w:rsidRPr="00D80D09">
        <w:rPr>
          <w:rFonts w:ascii="Times New Roman" w:eastAsia="華康細圓體" w:hAnsi="Times New Roman" w:cs="Times New Roman"/>
          <w:szCs w:val="24"/>
        </w:rPr>
        <w:t>）。我們要</w:t>
      </w:r>
      <w:r w:rsidR="00B54090" w:rsidRPr="00D80D09">
        <w:rPr>
          <w:rFonts w:ascii="Times New Roman" w:eastAsia="華康細圓體" w:hAnsi="Times New Roman" w:cs="Times New Roman"/>
          <w:szCs w:val="24"/>
        </w:rPr>
        <w:t>「</w:t>
      </w:r>
      <w:r w:rsidR="00B54090" w:rsidRPr="00C92369">
        <w:rPr>
          <w:rFonts w:ascii="標楷體" w:eastAsia="標楷體" w:hAnsi="標楷體" w:cs="Times New Roman"/>
          <w:szCs w:val="24"/>
        </w:rPr>
        <w:t>在好事上富足</w:t>
      </w:r>
      <w:r w:rsidR="00B54090" w:rsidRPr="00D80D09">
        <w:rPr>
          <w:rFonts w:ascii="Times New Roman" w:eastAsia="華康細圓體" w:hAnsi="Times New Roman" w:cs="Times New Roman"/>
          <w:szCs w:val="24"/>
        </w:rPr>
        <w:t>」（提前六</w:t>
      </w:r>
      <w:r w:rsidR="00B54090" w:rsidRPr="00D80D09">
        <w:rPr>
          <w:rFonts w:ascii="Times New Roman" w:eastAsia="華康細圓體" w:hAnsi="Times New Roman" w:cs="Times New Roman"/>
          <w:szCs w:val="24"/>
        </w:rPr>
        <w:t>18</w:t>
      </w:r>
      <w:r w:rsidR="00B54090" w:rsidRPr="00D80D09">
        <w:rPr>
          <w:rFonts w:ascii="Times New Roman" w:eastAsia="華康細圓體" w:hAnsi="Times New Roman" w:cs="Times New Roman"/>
          <w:szCs w:val="24"/>
        </w:rPr>
        <w:t>）、在「</w:t>
      </w:r>
      <w:r w:rsidR="00B54090" w:rsidRPr="00C92369">
        <w:rPr>
          <w:rFonts w:ascii="標楷體" w:eastAsia="標楷體" w:hAnsi="標楷體" w:cs="Times New Roman"/>
          <w:szCs w:val="24"/>
        </w:rPr>
        <w:t>信上富足</w:t>
      </w:r>
      <w:r w:rsidR="00B54090" w:rsidRPr="00D80D09">
        <w:rPr>
          <w:rFonts w:ascii="Times New Roman" w:eastAsia="華康細圓體" w:hAnsi="Times New Roman" w:cs="Times New Roman"/>
          <w:szCs w:val="24"/>
        </w:rPr>
        <w:t>」（雅二</w:t>
      </w:r>
      <w:r w:rsidR="00B54090" w:rsidRPr="00D80D09">
        <w:rPr>
          <w:rFonts w:ascii="Times New Roman" w:eastAsia="華康細圓體" w:hAnsi="Times New Roman" w:cs="Times New Roman"/>
          <w:szCs w:val="24"/>
        </w:rPr>
        <w:t>5</w:t>
      </w:r>
      <w:r w:rsidR="00B54090" w:rsidRPr="00D80D09">
        <w:rPr>
          <w:rFonts w:ascii="Times New Roman" w:eastAsia="華康細圓體" w:hAnsi="Times New Roman" w:cs="Times New Roman"/>
          <w:szCs w:val="24"/>
        </w:rPr>
        <w:t>），在基督「</w:t>
      </w:r>
      <w:r w:rsidR="00B54090" w:rsidRPr="004C74FF">
        <w:rPr>
          <w:rFonts w:ascii="標楷體" w:eastAsia="標楷體" w:hAnsi="標楷體" w:cs="Times New Roman"/>
          <w:szCs w:val="24"/>
        </w:rPr>
        <w:t>那測不透的豐富</w:t>
      </w:r>
      <w:r w:rsidR="00B54090" w:rsidRPr="00D80D09">
        <w:rPr>
          <w:rFonts w:ascii="Times New Roman" w:eastAsia="華康細圓體" w:hAnsi="Times New Roman" w:cs="Times New Roman"/>
          <w:szCs w:val="24"/>
        </w:rPr>
        <w:t>」中有</w:t>
      </w:r>
      <w:r w:rsidR="00D00CB0">
        <w:rPr>
          <w:rFonts w:ascii="Times New Roman" w:eastAsia="華康細圓體" w:hAnsi="Times New Roman" w:cs="Times New Roman" w:hint="eastAsia"/>
          <w:szCs w:val="24"/>
        </w:rPr>
        <w:t>分</w:t>
      </w:r>
      <w:r w:rsidR="00B54090" w:rsidRPr="00D80D09">
        <w:rPr>
          <w:rFonts w:ascii="Times New Roman" w:eastAsia="華康細圓體" w:hAnsi="Times New Roman" w:cs="Times New Roman"/>
          <w:szCs w:val="24"/>
        </w:rPr>
        <w:t>（弗三</w:t>
      </w:r>
      <w:r w:rsidR="00B54090" w:rsidRPr="00D80D09">
        <w:rPr>
          <w:rFonts w:ascii="Times New Roman" w:eastAsia="華康細圓體" w:hAnsi="Times New Roman" w:cs="Times New Roman"/>
          <w:szCs w:val="24"/>
        </w:rPr>
        <w:t>8</w:t>
      </w:r>
      <w:r w:rsidR="00B54090" w:rsidRPr="00D80D09">
        <w:rPr>
          <w:rFonts w:ascii="Times New Roman" w:eastAsia="華康細圓體" w:hAnsi="Times New Roman" w:cs="Times New Roman"/>
          <w:szCs w:val="24"/>
        </w:rPr>
        <w:t>），這些便是我們的財寶。我們的財寶在</w:t>
      </w:r>
      <w:r w:rsidR="00D00CB0">
        <w:rPr>
          <w:rFonts w:ascii="Times New Roman" w:eastAsia="華康細圓體" w:hAnsi="Times New Roman" w:cs="Times New Roman" w:hint="eastAsia"/>
          <w:szCs w:val="24"/>
        </w:rPr>
        <w:t>哪</w:t>
      </w:r>
      <w:r w:rsidR="00B54090" w:rsidRPr="00D80D09">
        <w:rPr>
          <w:rFonts w:ascii="Times New Roman" w:eastAsia="華康細圓體" w:hAnsi="Times New Roman" w:cs="Times New Roman"/>
          <w:szCs w:val="24"/>
        </w:rPr>
        <w:t>裡，我們的心也在那裡。馬丁路德說：「人愛什麼，他所愛的就是他的神。」主耶穌又教導我</w:t>
      </w:r>
      <w:r w:rsidR="00D00CB0">
        <w:rPr>
          <w:rFonts w:ascii="Times New Roman" w:eastAsia="華康細圓體" w:hAnsi="Times New Roman" w:cs="Times New Roman" w:hint="eastAsia"/>
          <w:szCs w:val="24"/>
        </w:rPr>
        <w:t>們</w:t>
      </w:r>
      <w:r w:rsidR="00D00CB0">
        <w:rPr>
          <w:rFonts w:ascii="Times New Roman" w:eastAsia="華康細圓體" w:hAnsi="Times New Roman" w:cs="Times New Roman"/>
          <w:szCs w:val="24"/>
        </w:rPr>
        <w:t>，</w:t>
      </w:r>
      <w:r w:rsidR="00B54090" w:rsidRPr="00D80D09">
        <w:rPr>
          <w:rFonts w:ascii="Times New Roman" w:eastAsia="華康細圓體" w:hAnsi="Times New Roman" w:cs="Times New Roman"/>
          <w:szCs w:val="24"/>
        </w:rPr>
        <w:t>不能事奉神又事奉瑪門，瑪門乃是財富的意思，在神與瑪門之間必須有所取捨。有的人可能試圖</w:t>
      </w:r>
      <w:r w:rsidR="001A19B4">
        <w:rPr>
          <w:rFonts w:ascii="Times New Roman" w:eastAsia="華康細圓體" w:hAnsi="Times New Roman" w:cs="Times New Roman" w:hint="eastAsia"/>
          <w:szCs w:val="24"/>
        </w:rPr>
        <w:t>讓</w:t>
      </w:r>
      <w:r w:rsidR="00B54090" w:rsidRPr="00D80D09">
        <w:rPr>
          <w:rFonts w:ascii="Times New Roman" w:eastAsia="華康細圓體" w:hAnsi="Times New Roman" w:cs="Times New Roman"/>
          <w:szCs w:val="24"/>
        </w:rPr>
        <w:t>自己相信在地上富足，在天上也必富足。然而到了最後，二者之中只有一個稱為那人的財富，而且地上的財富</w:t>
      </w:r>
      <w:r w:rsidR="001A19B4">
        <w:rPr>
          <w:rFonts w:ascii="Times New Roman" w:eastAsia="華康細圓體" w:hAnsi="Times New Roman" w:cs="Times New Roman" w:hint="eastAsia"/>
          <w:szCs w:val="24"/>
        </w:rPr>
        <w:t>容易抓住人的心，</w:t>
      </w:r>
      <w:r w:rsidR="00B54090" w:rsidRPr="00D80D09">
        <w:rPr>
          <w:rFonts w:ascii="Times New Roman" w:eastAsia="華康細圓體" w:hAnsi="Times New Roman" w:cs="Times New Roman"/>
          <w:szCs w:val="24"/>
        </w:rPr>
        <w:t>不容許人再事奉</w:t>
      </w:r>
      <w:r w:rsidR="001A19B4">
        <w:rPr>
          <w:rFonts w:ascii="Times New Roman" w:eastAsia="華康細圓體" w:hAnsi="Times New Roman" w:cs="Times New Roman" w:hint="eastAsia"/>
          <w:szCs w:val="24"/>
        </w:rPr>
        <w:t>瑪門</w:t>
      </w:r>
      <w:r w:rsidR="00B54090" w:rsidRPr="00D80D09">
        <w:rPr>
          <w:rFonts w:ascii="Times New Roman" w:eastAsia="華康細圓體" w:hAnsi="Times New Roman" w:cs="Times New Roman"/>
          <w:szCs w:val="24"/>
        </w:rPr>
        <w:t>之外的東西。</w:t>
      </w:r>
    </w:p>
    <w:p w14:paraId="09608302" w14:textId="35526EA6" w:rsidR="00B54090" w:rsidRPr="001A19B4" w:rsidRDefault="00B54090" w:rsidP="00EC14C8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D80D09">
        <w:rPr>
          <w:rFonts w:ascii="Times New Roman" w:eastAsia="華康細圓體" w:hAnsi="Times New Roman" w:cs="Times New Roman"/>
          <w:szCs w:val="24"/>
        </w:rPr>
        <w:lastRenderedPageBreak/>
        <w:t>在此，我們對主的吩咐「</w:t>
      </w:r>
      <w:r w:rsidRPr="004C74FF">
        <w:rPr>
          <w:rFonts w:ascii="標楷體" w:eastAsia="標楷體" w:hAnsi="標楷體" w:cs="Times New Roman"/>
          <w:szCs w:val="24"/>
        </w:rPr>
        <w:t>不要為自己積攢財寶在地上</w:t>
      </w:r>
      <w:r w:rsidRPr="00D80D09">
        <w:rPr>
          <w:rFonts w:ascii="Times New Roman" w:eastAsia="華康細圓體" w:hAnsi="Times New Roman" w:cs="Times New Roman"/>
          <w:szCs w:val="24"/>
        </w:rPr>
        <w:t>」</w:t>
      </w:r>
      <w:r w:rsidR="00ED3397" w:rsidRPr="00D80D09">
        <w:rPr>
          <w:rFonts w:ascii="Times New Roman" w:eastAsia="華康細圓體" w:hAnsi="Times New Roman" w:cs="Times New Roman"/>
          <w:szCs w:val="24"/>
        </w:rPr>
        <w:t>這句話有加以解釋的必要。積攢財富本身並不是罪惡。有的人是月光族，每月花光光，有的人是卡奴，欠許多卡債，還有的人買許多東西，都採分期付款的方式，到最後無法付清，也有些人存錢是為了買精品、買名</w:t>
      </w:r>
      <w:r w:rsidR="00D00CB0">
        <w:rPr>
          <w:rFonts w:ascii="Times New Roman" w:eastAsia="華康細圓體" w:hAnsi="Times New Roman" w:cs="Times New Roman" w:hint="eastAsia"/>
          <w:szCs w:val="24"/>
        </w:rPr>
        <w:t>牌</w:t>
      </w:r>
      <w:r w:rsidR="001A19B4">
        <w:rPr>
          <w:rFonts w:ascii="Times New Roman" w:eastAsia="華康細圓體" w:hAnsi="Times New Roman" w:cs="Times New Roman" w:hint="eastAsia"/>
          <w:szCs w:val="24"/>
        </w:rPr>
        <w:t>，</w:t>
      </w:r>
      <w:r w:rsidR="00ED3397" w:rsidRPr="00D80D09">
        <w:rPr>
          <w:rFonts w:ascii="Times New Roman" w:eastAsia="華康細圓體" w:hAnsi="Times New Roman" w:cs="Times New Roman"/>
          <w:szCs w:val="24"/>
        </w:rPr>
        <w:t>犒賞自己平日的節儉，這些都是不善理財的狀況。我們</w:t>
      </w:r>
      <w:r w:rsidR="00D00CB0">
        <w:rPr>
          <w:rFonts w:ascii="Times New Roman" w:eastAsia="華康細圓體" w:hAnsi="Times New Roman" w:cs="Times New Roman" w:hint="eastAsia"/>
          <w:szCs w:val="24"/>
        </w:rPr>
        <w:t>要</w:t>
      </w:r>
      <w:r w:rsidR="00ED3397" w:rsidRPr="00D80D09">
        <w:rPr>
          <w:rFonts w:ascii="Times New Roman" w:eastAsia="華康細圓體" w:hAnsi="Times New Roman" w:cs="Times New Roman"/>
          <w:szCs w:val="24"/>
        </w:rPr>
        <w:t>尊主為大，先求神的國和神的義</w:t>
      </w:r>
      <w:r w:rsidR="00D00CB0">
        <w:rPr>
          <w:rFonts w:ascii="Times New Roman" w:eastAsia="華康細圓體" w:hAnsi="Times New Roman" w:cs="Times New Roman"/>
          <w:szCs w:val="24"/>
        </w:rPr>
        <w:t>。</w:t>
      </w:r>
      <w:r w:rsidR="00ED3397" w:rsidRPr="00D80D09">
        <w:rPr>
          <w:rFonts w:ascii="Times New Roman" w:eastAsia="華康細圓體" w:hAnsi="Times New Roman" w:cs="Times New Roman"/>
          <w:szCs w:val="24"/>
        </w:rPr>
        <w:t>當神</w:t>
      </w:r>
      <w:r w:rsidR="00D00CB0">
        <w:rPr>
          <w:rFonts w:ascii="Times New Roman" w:eastAsia="華康細圓體" w:hAnsi="Times New Roman" w:cs="Times New Roman" w:hint="eastAsia"/>
          <w:szCs w:val="24"/>
        </w:rPr>
        <w:t>給</w:t>
      </w:r>
      <w:r w:rsidR="00ED3397" w:rsidRPr="00D80D09">
        <w:rPr>
          <w:rFonts w:ascii="Times New Roman" w:eastAsia="華康細圓體" w:hAnsi="Times New Roman" w:cs="Times New Roman"/>
          <w:szCs w:val="24"/>
        </w:rPr>
        <w:t>我們錢財時，什一奉獻先拿出來，其他十分之九仍是主的，我們不過是管家，要按主的心意來使用。若是為了神的榮耀而使用地上的財富，便是積攢財寶在天上。</w:t>
      </w:r>
    </w:p>
    <w:p w14:paraId="568E98DA" w14:textId="77777777" w:rsidR="00ED3397" w:rsidRPr="00D80D09" w:rsidRDefault="00ED3397" w:rsidP="00EC14C8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D80D09">
        <w:rPr>
          <w:rFonts w:ascii="Times New Roman" w:eastAsia="標楷體" w:hAnsi="標楷體" w:cs="Times New Roman"/>
        </w:rPr>
        <w:t>眼睛就是身上的燈。你的眼睛若瞭亮，全身就光明；你的眼睛若昏花，全身就黑暗。你裏頭的光若黑暗了，那黑暗是何等大呢！</w:t>
      </w:r>
      <w:r w:rsidRPr="00D80D09">
        <w:rPr>
          <w:rFonts w:ascii="Times New Roman" w:eastAsia="華康細圓體" w:hAnsi="Times New Roman" w:cs="Times New Roman"/>
          <w:szCs w:val="24"/>
        </w:rPr>
        <w:t>（</w:t>
      </w:r>
      <w:r w:rsidRPr="00D80D09">
        <w:rPr>
          <w:rFonts w:ascii="Times New Roman" w:eastAsia="標楷體" w:hAnsi="Times New Roman" w:cs="Times New Roman"/>
          <w:szCs w:val="24"/>
        </w:rPr>
        <w:t>太六</w:t>
      </w:r>
      <w:r w:rsidRPr="00D80D09">
        <w:rPr>
          <w:rFonts w:ascii="Times New Roman" w:eastAsia="標楷體" w:hAnsi="Times New Roman" w:cs="Times New Roman"/>
          <w:szCs w:val="24"/>
        </w:rPr>
        <w:t>22~23</w:t>
      </w:r>
      <w:r w:rsidRPr="00D80D09">
        <w:rPr>
          <w:rFonts w:ascii="Times New Roman" w:eastAsia="標楷體" w:hAnsi="Times New Roman" w:cs="Times New Roman"/>
          <w:szCs w:val="24"/>
        </w:rPr>
        <w:t>）</w:t>
      </w:r>
    </w:p>
    <w:p w14:paraId="378AB4B8" w14:textId="3B71F05B" w:rsidR="00ED3397" w:rsidRPr="00D80D09" w:rsidRDefault="00ED3397" w:rsidP="00EC14C8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D80D09">
        <w:rPr>
          <w:rFonts w:ascii="Times New Roman" w:eastAsia="華康細圓體" w:hAnsi="Times New Roman" w:cs="Times New Roman"/>
          <w:szCs w:val="24"/>
        </w:rPr>
        <w:t>耶穌以燈來比喻人的眼睛。耶穌說：「</w:t>
      </w:r>
      <w:r w:rsidRPr="00D80D09">
        <w:rPr>
          <w:rFonts w:ascii="Times New Roman" w:eastAsia="標楷體" w:hAnsi="標楷體" w:cs="Times New Roman"/>
          <w:szCs w:val="24"/>
        </w:rPr>
        <w:t>眼睛就是身上的燈</w:t>
      </w:r>
      <w:r w:rsidRPr="00D80D09">
        <w:rPr>
          <w:rFonts w:ascii="Times New Roman" w:eastAsia="華康細圓體" w:hAnsi="Times New Roman" w:cs="Times New Roman"/>
          <w:szCs w:val="24"/>
        </w:rPr>
        <w:t>」，但不是身上的光。沒有眼睛，世界一片漆黑，好像沒有日頭一樣。眼睛瞎了或是變得昏花，必然會使身體上的其他肢體得不到導向，以致處處碰壁。再者，只有眼睛沒有光，眼睛也是沒有用處</w:t>
      </w:r>
      <w:r w:rsidR="004C74FF">
        <w:rPr>
          <w:rFonts w:ascii="Times New Roman" w:eastAsia="華康細圓體" w:hAnsi="Times New Roman" w:cs="Times New Roman"/>
          <w:szCs w:val="24"/>
        </w:rPr>
        <w:t>的。眼睛之中並沒有光的存在，它不</w:t>
      </w:r>
      <w:r w:rsidRPr="00D80D09">
        <w:rPr>
          <w:rFonts w:ascii="Times New Roman" w:eastAsia="華康細圓體" w:hAnsi="Times New Roman" w:cs="Times New Roman"/>
          <w:szCs w:val="24"/>
        </w:rPr>
        <w:t>過是運用光並解釋光的一種工具而已</w:t>
      </w:r>
      <w:r w:rsidR="00D00CB0">
        <w:rPr>
          <w:rFonts w:ascii="Times New Roman" w:eastAsia="華康細圓體" w:hAnsi="Times New Roman" w:cs="Times New Roman"/>
          <w:szCs w:val="24"/>
        </w:rPr>
        <w:t>；</w:t>
      </w:r>
      <w:r w:rsidRPr="00D80D09">
        <w:rPr>
          <w:rFonts w:ascii="Times New Roman" w:eastAsia="華康細圓體" w:hAnsi="Times New Roman" w:cs="Times New Roman"/>
          <w:szCs w:val="24"/>
        </w:rPr>
        <w:t>除此之外，眼睛也是人調整身體運動的主要憑藉。一個失去視力的人，必會相對增加其他感官的敏銳性，只有失去</w:t>
      </w:r>
      <w:r w:rsidR="00D00CB0">
        <w:rPr>
          <w:rFonts w:ascii="Times New Roman" w:eastAsia="華康細圓體" w:hAnsi="Times New Roman" w:cs="Times New Roman" w:hint="eastAsia"/>
          <w:szCs w:val="24"/>
        </w:rPr>
        <w:t>視</w:t>
      </w:r>
      <w:r w:rsidRPr="00D80D09">
        <w:rPr>
          <w:rFonts w:ascii="Times New Roman" w:eastAsia="華康細圓體" w:hAnsi="Times New Roman" w:cs="Times New Roman"/>
          <w:szCs w:val="24"/>
        </w:rPr>
        <w:t>力的人，才能體察到眼睛</w:t>
      </w:r>
      <w:r w:rsidR="00D00CB0">
        <w:rPr>
          <w:rFonts w:ascii="Times New Roman" w:eastAsia="華康細圓體" w:hAnsi="Times New Roman" w:cs="Times New Roman" w:hint="eastAsia"/>
          <w:szCs w:val="24"/>
        </w:rPr>
        <w:t>在</w:t>
      </w:r>
      <w:r w:rsidRPr="00D80D09">
        <w:rPr>
          <w:rFonts w:ascii="Times New Roman" w:eastAsia="華康細圓體" w:hAnsi="Times New Roman" w:cs="Times New Roman"/>
          <w:szCs w:val="24"/>
        </w:rPr>
        <w:t>正常情況下是何等</w:t>
      </w:r>
      <w:r w:rsidR="00D00CB0">
        <w:rPr>
          <w:rFonts w:ascii="Times New Roman" w:eastAsia="華康細圓體" w:hAnsi="Times New Roman" w:cs="Times New Roman" w:hint="eastAsia"/>
          <w:szCs w:val="24"/>
        </w:rPr>
        <w:t>重</w:t>
      </w:r>
      <w:r w:rsidRPr="00D80D09">
        <w:rPr>
          <w:rFonts w:ascii="Times New Roman" w:eastAsia="華康細圓體" w:hAnsi="Times New Roman" w:cs="Times New Roman"/>
          <w:szCs w:val="24"/>
        </w:rPr>
        <w:t>要</w:t>
      </w:r>
      <w:r w:rsidR="001A19B4">
        <w:rPr>
          <w:rFonts w:ascii="Times New Roman" w:eastAsia="華康細圓體" w:hAnsi="Times New Roman" w:cs="Times New Roman" w:hint="eastAsia"/>
          <w:szCs w:val="24"/>
        </w:rPr>
        <w:t>。眼睛是</w:t>
      </w:r>
      <w:r w:rsidRPr="00D80D09">
        <w:rPr>
          <w:rFonts w:ascii="Times New Roman" w:eastAsia="華康細圓體" w:hAnsi="Times New Roman" w:cs="Times New Roman"/>
          <w:szCs w:val="24"/>
        </w:rPr>
        <w:t>人身上的燈，</w:t>
      </w:r>
      <w:r w:rsidR="001A19B4">
        <w:rPr>
          <w:rFonts w:ascii="Times New Roman" w:eastAsia="華康細圓體" w:hAnsi="Times New Roman" w:cs="Times New Roman" w:hint="eastAsia"/>
          <w:szCs w:val="24"/>
        </w:rPr>
        <w:t>人裡頭的榮光會藉著眼睛表露出來</w:t>
      </w:r>
      <w:r w:rsidRPr="00D80D09">
        <w:rPr>
          <w:rFonts w:ascii="Times New Roman" w:eastAsia="華康細圓體" w:hAnsi="Times New Roman" w:cs="Times New Roman"/>
          <w:szCs w:val="24"/>
        </w:rPr>
        <w:t>。</w:t>
      </w:r>
    </w:p>
    <w:p w14:paraId="5F43C24C" w14:textId="1FD995D0" w:rsidR="00ED3397" w:rsidRPr="00D80D09" w:rsidRDefault="00ED3397" w:rsidP="00EC14C8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D80D09">
        <w:rPr>
          <w:rFonts w:ascii="Times New Roman" w:eastAsia="華康細圓體" w:hAnsi="Times New Roman" w:cs="Times New Roman"/>
          <w:szCs w:val="24"/>
        </w:rPr>
        <w:t>主</w:t>
      </w:r>
      <w:r w:rsidR="00D00CB0" w:rsidRPr="00D80D09">
        <w:rPr>
          <w:rFonts w:ascii="Times New Roman" w:eastAsia="華康細圓體" w:hAnsi="Times New Roman" w:cs="Times New Roman"/>
          <w:szCs w:val="24"/>
        </w:rPr>
        <w:t>在</w:t>
      </w:r>
      <w:r w:rsidRPr="00D80D09">
        <w:rPr>
          <w:rFonts w:ascii="Times New Roman" w:eastAsia="華康細圓體" w:hAnsi="Times New Roman" w:cs="Times New Roman"/>
          <w:szCs w:val="24"/>
        </w:rPr>
        <w:t>比</w:t>
      </w:r>
      <w:r w:rsidR="00D00CB0">
        <w:rPr>
          <w:rFonts w:ascii="Times New Roman" w:eastAsia="華康細圓體" w:hAnsi="Times New Roman" w:cs="Times New Roman"/>
          <w:szCs w:val="24"/>
        </w:rPr>
        <w:t>喻中</w:t>
      </w:r>
      <w:r w:rsidR="00D00CB0">
        <w:rPr>
          <w:rFonts w:ascii="Times New Roman" w:eastAsia="華康細圓體" w:hAnsi="Times New Roman" w:cs="Times New Roman" w:hint="eastAsia"/>
          <w:szCs w:val="24"/>
        </w:rPr>
        <w:t>提到</w:t>
      </w:r>
      <w:r w:rsidRPr="00D80D09">
        <w:rPr>
          <w:rFonts w:ascii="Times New Roman" w:eastAsia="華康細圓體" w:hAnsi="Times New Roman" w:cs="Times New Roman"/>
          <w:szCs w:val="24"/>
        </w:rPr>
        <w:t>瞭亮的眼睛與昏花的眼睛，乃是以對比的方式說明一個良好可以清楚看見的眼睛，與一個有毛病或者瞎了的眼睛。在原文中，主用具科學精確性的字眼，來描述這個人體上</w:t>
      </w:r>
      <w:r w:rsidRPr="00D80D09">
        <w:rPr>
          <w:rFonts w:ascii="Times New Roman" w:eastAsia="華康細圓體" w:hAnsi="Times New Roman" w:cs="Times New Roman"/>
          <w:szCs w:val="24"/>
        </w:rPr>
        <w:lastRenderedPageBreak/>
        <w:t>的偉大</w:t>
      </w:r>
      <w:r w:rsidR="00D00CB0">
        <w:rPr>
          <w:rFonts w:ascii="Times New Roman" w:eastAsia="華康細圓體" w:hAnsi="Times New Roman" w:cs="Times New Roman" w:hint="eastAsia"/>
          <w:szCs w:val="24"/>
        </w:rPr>
        <w:t>官</w:t>
      </w:r>
      <w:r w:rsidRPr="00D80D09">
        <w:rPr>
          <w:rFonts w:ascii="Times New Roman" w:eastAsia="華康細圓體" w:hAnsi="Times New Roman" w:cs="Times New Roman"/>
          <w:szCs w:val="24"/>
        </w:rPr>
        <w:t>能，眼的明亮度</w:t>
      </w:r>
      <w:r w:rsidR="00D00CB0">
        <w:rPr>
          <w:rFonts w:ascii="Times New Roman" w:eastAsia="華康細圓體" w:hAnsi="Times New Roman" w:cs="Times New Roman" w:hint="eastAsia"/>
          <w:szCs w:val="24"/>
        </w:rPr>
        <w:t>決</w:t>
      </w:r>
      <w:r w:rsidRPr="00D80D09">
        <w:rPr>
          <w:rFonts w:ascii="Times New Roman" w:eastAsia="華康細圓體" w:hAnsi="Times New Roman" w:cs="Times New Roman"/>
          <w:szCs w:val="24"/>
        </w:rPr>
        <w:t>定其他官能。在原文中所用的「瞭亮」是</w:t>
      </w:r>
      <w:r w:rsidR="009C3C3C" w:rsidRPr="00D80D09">
        <w:rPr>
          <w:rFonts w:ascii="Times New Roman" w:hAnsi="Times New Roman" w:cs="Times New Roman"/>
          <w:color w:val="333333"/>
          <w:sz w:val="15"/>
          <w:szCs w:val="15"/>
        </w:rPr>
        <w:t> </w:t>
      </w:r>
      <w:r w:rsidR="009C3C3C" w:rsidRPr="00D80D09">
        <w:rPr>
          <w:rFonts w:ascii="Times New Roman" w:hAnsi="Times New Roman" w:cs="Times New Roman"/>
          <w:color w:val="333333"/>
          <w:szCs w:val="24"/>
        </w:rPr>
        <w:t>ἁπ</w:t>
      </w:r>
      <w:proofErr w:type="spellStart"/>
      <w:r w:rsidR="009C3C3C" w:rsidRPr="00D80D09">
        <w:rPr>
          <w:rFonts w:ascii="Times New Roman" w:hAnsi="Times New Roman" w:cs="Times New Roman"/>
          <w:color w:val="333333"/>
          <w:szCs w:val="24"/>
        </w:rPr>
        <w:t>λοῦς</w:t>
      </w:r>
      <w:proofErr w:type="spellEnd"/>
      <w:r w:rsidR="009C3C3C" w:rsidRPr="00D80D09">
        <w:rPr>
          <w:rFonts w:ascii="Times New Roman" w:hAnsi="Times New Roman" w:cs="Times New Roman"/>
          <w:color w:val="333333"/>
          <w:szCs w:val="24"/>
        </w:rPr>
        <w:t>（</w:t>
      </w:r>
      <w:proofErr w:type="spellStart"/>
      <w:r w:rsidR="009C3C3C" w:rsidRPr="00D80D09">
        <w:rPr>
          <w:rFonts w:ascii="Times New Roman" w:hAnsi="Times New Roman" w:cs="Times New Roman"/>
          <w:color w:val="333333"/>
          <w:szCs w:val="24"/>
        </w:rPr>
        <w:t>haplus</w:t>
      </w:r>
      <w:proofErr w:type="spellEnd"/>
      <w:r w:rsidR="009C3C3C" w:rsidRPr="00D80D09">
        <w:rPr>
          <w:rFonts w:ascii="Times New Roman" w:hAnsi="Times New Roman" w:cs="Times New Roman"/>
          <w:color w:val="333333"/>
          <w:szCs w:val="24"/>
        </w:rPr>
        <w:t>），</w:t>
      </w:r>
      <w:r w:rsidR="009C3C3C" w:rsidRPr="00D80D09">
        <w:rPr>
          <w:rFonts w:ascii="Times New Roman" w:eastAsia="華康細圓體" w:hAnsi="Times New Roman" w:cs="Times New Roman"/>
          <w:color w:val="333333"/>
          <w:szCs w:val="24"/>
        </w:rPr>
        <w:t>它的意義是「純」、</w:t>
      </w:r>
      <w:r w:rsidR="00D00CB0">
        <w:rPr>
          <w:rFonts w:ascii="華康細圓體" w:eastAsia="華康細圓體" w:hAnsi="Times New Roman" w:cs="Times New Roman" w:hint="eastAsia"/>
          <w:color w:val="333333"/>
          <w:szCs w:val="24"/>
        </w:rPr>
        <w:t>「</w:t>
      </w:r>
      <w:r w:rsidR="009C3C3C" w:rsidRPr="00D80D09">
        <w:rPr>
          <w:rFonts w:ascii="Times New Roman" w:eastAsia="華康細圓體" w:hAnsi="Times New Roman" w:cs="Times New Roman"/>
          <w:color w:val="333333"/>
          <w:szCs w:val="24"/>
        </w:rPr>
        <w:t>單一</w:t>
      </w:r>
      <w:r w:rsidR="00D00CB0">
        <w:rPr>
          <w:rFonts w:ascii="Times New Roman" w:eastAsia="華康細圓體" w:hAnsi="Times New Roman" w:cs="Times New Roman" w:hint="eastAsia"/>
          <w:color w:val="333333"/>
          <w:szCs w:val="24"/>
        </w:rPr>
        <w:t>」</w:t>
      </w:r>
      <w:r w:rsidR="009C3C3C" w:rsidRPr="00D80D09">
        <w:rPr>
          <w:rFonts w:ascii="Times New Roman" w:eastAsia="華康細圓體" w:hAnsi="Times New Roman" w:cs="Times New Roman"/>
          <w:color w:val="333333"/>
          <w:szCs w:val="24"/>
        </w:rPr>
        <w:t>（</w:t>
      </w:r>
      <w:r w:rsidR="009C3C3C" w:rsidRPr="00D80D09">
        <w:rPr>
          <w:rFonts w:ascii="Times New Roman" w:eastAsia="華康細圓體" w:hAnsi="Times New Roman" w:cs="Times New Roman"/>
          <w:color w:val="333333"/>
          <w:szCs w:val="24"/>
        </w:rPr>
        <w:t>single</w:t>
      </w:r>
      <w:r w:rsidR="009C3C3C" w:rsidRPr="00D80D09">
        <w:rPr>
          <w:rFonts w:ascii="Times New Roman" w:eastAsia="華康細圓體" w:hAnsi="Times New Roman" w:cs="Times New Roman"/>
          <w:color w:val="333333"/>
          <w:szCs w:val="24"/>
        </w:rPr>
        <w:t>）或「沒有皺襞</w:t>
      </w:r>
      <w:r w:rsidR="00D00CB0">
        <w:rPr>
          <w:rFonts w:ascii="Times New Roman" w:eastAsia="華康細圓體" w:hAnsi="Times New Roman" w:cs="Times New Roman" w:hint="eastAsia"/>
          <w:color w:val="333333"/>
          <w:szCs w:val="24"/>
        </w:rPr>
        <w:t>」</w:t>
      </w:r>
      <w:r w:rsidR="009C3C3C" w:rsidRPr="00D80D09">
        <w:rPr>
          <w:rFonts w:ascii="Times New Roman" w:eastAsia="華康細圓體" w:hAnsi="Times New Roman" w:cs="Times New Roman"/>
          <w:color w:val="333333"/>
          <w:szCs w:val="24"/>
        </w:rPr>
        <w:t>（</w:t>
      </w:r>
      <w:r w:rsidR="009C3C3C" w:rsidRPr="00D80D09">
        <w:rPr>
          <w:rFonts w:ascii="Times New Roman" w:eastAsia="華康細圓體" w:hAnsi="Times New Roman" w:cs="Times New Roman"/>
          <w:color w:val="333333"/>
          <w:szCs w:val="24"/>
        </w:rPr>
        <w:t>without a fold</w:t>
      </w:r>
      <w:r w:rsidR="00D00CB0">
        <w:rPr>
          <w:rFonts w:ascii="Times New Roman" w:eastAsia="華康細圓體" w:hAnsi="Times New Roman" w:cs="Times New Roman"/>
          <w:color w:val="333333"/>
          <w:szCs w:val="24"/>
        </w:rPr>
        <w:t>），</w:t>
      </w:r>
      <w:r w:rsidR="009C3C3C" w:rsidRPr="00D80D09">
        <w:rPr>
          <w:rFonts w:ascii="Times New Roman" w:eastAsia="華康細圓體" w:hAnsi="Times New Roman" w:cs="Times New Roman"/>
          <w:color w:val="333333"/>
          <w:szCs w:val="24"/>
        </w:rPr>
        <w:t>以表示眼中沒有任何紛擾。</w:t>
      </w:r>
      <w:r w:rsidR="001A19B4">
        <w:rPr>
          <w:rFonts w:ascii="Times New Roman" w:eastAsia="華康細圓體" w:hAnsi="Times New Roman" w:cs="Times New Roman" w:hint="eastAsia"/>
          <w:color w:val="333333"/>
          <w:szCs w:val="24"/>
        </w:rPr>
        <w:t>坎培</w:t>
      </w:r>
      <w:r w:rsidR="001A19B4">
        <w:rPr>
          <w:rFonts w:ascii="Times New Roman" w:eastAsia="華康細圓體" w:hAnsi="Times New Roman" w:cs="Times New Roman" w:hint="eastAsia"/>
          <w:szCs w:val="24"/>
        </w:rPr>
        <w:t>．</w:t>
      </w:r>
      <w:r w:rsidR="009C3C3C" w:rsidRPr="00D80D09">
        <w:rPr>
          <w:rFonts w:ascii="Times New Roman" w:eastAsia="華康細圓體" w:hAnsi="Times New Roman" w:cs="Times New Roman"/>
          <w:color w:val="333333"/>
          <w:szCs w:val="24"/>
        </w:rPr>
        <w:t>摩根引述某眼科專家對散光眼的定義說：「散光眼乃是眼睛結構中的缺損，使得光線無法在視網膜上集中於一點。」</w:t>
      </w:r>
    </w:p>
    <w:p w14:paraId="4581B414" w14:textId="77777777" w:rsidR="00B76C9C" w:rsidRPr="00D80D09" w:rsidRDefault="00D00CB0" w:rsidP="00EC14C8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>
        <w:rPr>
          <w:rFonts w:ascii="Times New Roman" w:eastAsia="華康細圓體" w:hAnsi="Times New Roman" w:cs="Times New Roman"/>
          <w:color w:val="333333"/>
          <w:szCs w:val="24"/>
        </w:rPr>
        <w:t>眼中若有皺襞，視覺便走了樣，</w:t>
      </w:r>
      <w:r w:rsidR="00B76C9C" w:rsidRPr="00D80D09">
        <w:rPr>
          <w:rFonts w:ascii="Times New Roman" w:eastAsia="華康細圓體" w:hAnsi="Times New Roman" w:cs="Times New Roman"/>
          <w:color w:val="333333"/>
          <w:szCs w:val="24"/>
        </w:rPr>
        <w:t>眼睛</w:t>
      </w:r>
      <w:r>
        <w:rPr>
          <w:rFonts w:ascii="Times New Roman" w:eastAsia="華康細圓體" w:hAnsi="Times New Roman" w:cs="Times New Roman" w:hint="eastAsia"/>
          <w:color w:val="333333"/>
          <w:szCs w:val="24"/>
        </w:rPr>
        <w:t>因此</w:t>
      </w:r>
      <w:r w:rsidR="00B76C9C" w:rsidRPr="00D80D09">
        <w:rPr>
          <w:rFonts w:ascii="Times New Roman" w:eastAsia="華康細圓體" w:hAnsi="Times New Roman" w:cs="Times New Roman"/>
          <w:color w:val="333333"/>
          <w:szCs w:val="24"/>
        </w:rPr>
        <w:t>不「</w:t>
      </w:r>
      <w:r w:rsidR="00B76C9C" w:rsidRPr="00D80D09">
        <w:rPr>
          <w:rFonts w:ascii="Times New Roman" w:eastAsia="華康細圓體" w:hAnsi="Times New Roman" w:cs="Times New Roman"/>
          <w:szCs w:val="24"/>
        </w:rPr>
        <w:t>瞭亮</w:t>
      </w:r>
      <w:r w:rsidR="00B76C9C" w:rsidRPr="00D80D09">
        <w:rPr>
          <w:rFonts w:ascii="Times New Roman" w:eastAsia="華康細圓體" w:hAnsi="Times New Roman" w:cs="Times New Roman"/>
          <w:color w:val="333333"/>
          <w:szCs w:val="24"/>
        </w:rPr>
        <w:t>」。耶穌把這個光學上的缺損</w:t>
      </w:r>
      <w:r>
        <w:rPr>
          <w:rFonts w:ascii="Times New Roman" w:eastAsia="華康細圓體" w:hAnsi="Times New Roman" w:cs="Times New Roman"/>
          <w:color w:val="333333"/>
          <w:szCs w:val="24"/>
        </w:rPr>
        <w:t>，</w:t>
      </w:r>
      <w:r w:rsidR="00B76C9C" w:rsidRPr="00D80D09">
        <w:rPr>
          <w:rFonts w:ascii="Times New Roman" w:eastAsia="華康細圓體" w:hAnsi="Times New Roman" w:cs="Times New Roman"/>
          <w:color w:val="333333"/>
          <w:szCs w:val="24"/>
        </w:rPr>
        <w:t>引用到我們屬靈的視覺上。如果我們靈性的眼沒有皺襞，視覺便不會走樣，所看的東西便完全清楚。我們若存著純一清潔的心追求神、順服神，在凡事上討祂的喜悅，全身會充滿神的榮光，而且在光中行走，凡事都能看得清清楚楚，使我們的人生具有健全光明與表裡一致的人格。</w:t>
      </w:r>
    </w:p>
    <w:p w14:paraId="1BE62E45" w14:textId="77777777" w:rsidR="00B76C9C" w:rsidRPr="00D80D09" w:rsidRDefault="00B76C9C" w:rsidP="00EC14C8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D80D09">
        <w:rPr>
          <w:rFonts w:ascii="Times New Roman" w:eastAsia="華康細圓體" w:hAnsi="Times New Roman" w:cs="Times New Roman"/>
          <w:color w:val="333333"/>
          <w:szCs w:val="24"/>
        </w:rPr>
        <w:t>保羅是一個單純的屬靈人，他說：「</w:t>
      </w:r>
      <w:r w:rsidRPr="00D80D09">
        <w:rPr>
          <w:rFonts w:ascii="Times New Roman" w:eastAsia="標楷體" w:hAnsi="標楷體" w:cs="Times New Roman"/>
          <w:color w:val="333333"/>
          <w:szCs w:val="24"/>
        </w:rPr>
        <w:t>我只有一件事，就是忘記背後努力面前的，向著標竿直跑，要得神在基督耶穌裡，從上面召我來得的獎賞</w:t>
      </w:r>
      <w:r w:rsidRPr="00D80D09">
        <w:rPr>
          <w:rFonts w:ascii="Times New Roman" w:eastAsia="華康細圓體" w:hAnsi="Times New Roman" w:cs="Times New Roman"/>
          <w:color w:val="333333"/>
          <w:szCs w:val="24"/>
        </w:rPr>
        <w:t>。」</w:t>
      </w:r>
      <w:r w:rsidRPr="00D80D09">
        <w:rPr>
          <w:rFonts w:ascii="Times New Roman" w:eastAsia="標楷體" w:hAnsi="Times New Roman" w:cs="Times New Roman"/>
          <w:color w:val="333333"/>
          <w:szCs w:val="24"/>
        </w:rPr>
        <w:t>（腓三</w:t>
      </w:r>
      <w:r w:rsidRPr="00D80D09">
        <w:rPr>
          <w:rFonts w:ascii="Times New Roman" w:eastAsia="標楷體" w:hAnsi="Times New Roman" w:cs="Times New Roman"/>
          <w:color w:val="333333"/>
          <w:szCs w:val="24"/>
        </w:rPr>
        <w:t>13~14</w:t>
      </w:r>
      <w:r w:rsidRPr="00D80D09">
        <w:rPr>
          <w:rFonts w:ascii="Times New Roman" w:eastAsia="標楷體" w:hAnsi="Times New Roman" w:cs="Times New Roman"/>
          <w:color w:val="333333"/>
          <w:szCs w:val="24"/>
        </w:rPr>
        <w:t>）</w:t>
      </w:r>
      <w:r w:rsidRPr="00D80D09">
        <w:rPr>
          <w:rFonts w:ascii="Times New Roman" w:eastAsia="華康細圓體" w:hAnsi="Times New Roman" w:cs="Times New Roman"/>
          <w:color w:val="333333"/>
          <w:szCs w:val="24"/>
        </w:rPr>
        <w:t>保羅的目標是單一的，單單要得著耶穌，也要被主得著，因此他裡面的眼睛是瞭亮的，全身充滿天上的榮光。</w:t>
      </w:r>
    </w:p>
    <w:p w14:paraId="6889E016" w14:textId="52B64C1D" w:rsidR="00CE7725" w:rsidRPr="00D80D09" w:rsidRDefault="00D00CB0" w:rsidP="00EC14C8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>
        <w:rPr>
          <w:rFonts w:ascii="Times New Roman" w:eastAsia="華康細圓體" w:hAnsi="Times New Roman" w:cs="Times New Roman"/>
          <w:color w:val="333333"/>
          <w:szCs w:val="24"/>
        </w:rPr>
        <w:t>在對比的情況下，耶穌</w:t>
      </w:r>
      <w:r w:rsidR="00CE7725" w:rsidRPr="00D80D09">
        <w:rPr>
          <w:rFonts w:ascii="Times New Roman" w:eastAsia="華康細圓體" w:hAnsi="Times New Roman" w:cs="Times New Roman"/>
          <w:color w:val="333333"/>
          <w:szCs w:val="24"/>
        </w:rPr>
        <w:t>使用「昏花」這個</w:t>
      </w:r>
      <w:r w:rsidR="00770850">
        <w:rPr>
          <w:rFonts w:ascii="Times New Roman" w:eastAsia="華康細圓體" w:hAnsi="Times New Roman" w:cs="Times New Roman" w:hint="eastAsia"/>
          <w:color w:val="333333"/>
          <w:szCs w:val="24"/>
        </w:rPr>
        <w:t>希臘字</w:t>
      </w:r>
      <w:r w:rsidR="00CE7725" w:rsidRPr="00D80D09">
        <w:rPr>
          <w:rFonts w:ascii="Times New Roman" w:hAnsi="Times New Roman" w:cs="Times New Roman"/>
          <w:color w:val="333333"/>
          <w:szCs w:val="24"/>
        </w:rPr>
        <w:t>π</w:t>
      </w:r>
      <w:proofErr w:type="spellStart"/>
      <w:r w:rsidR="00CE7725" w:rsidRPr="00D80D09">
        <w:rPr>
          <w:rFonts w:ascii="Times New Roman" w:hAnsi="Times New Roman" w:cs="Times New Roman"/>
          <w:color w:val="333333"/>
          <w:szCs w:val="24"/>
        </w:rPr>
        <w:t>ονηρ</w:t>
      </w:r>
      <w:r w:rsidR="0021153F">
        <w:rPr>
          <w:rFonts w:ascii="Times New Roman" w:hAnsi="Times New Roman" w:cs="Times New Roman"/>
          <w:color w:val="333333"/>
          <w:szCs w:val="24"/>
        </w:rPr>
        <w:t>ό</w:t>
      </w:r>
      <w:r w:rsidR="00CE7725" w:rsidRPr="00D80D09">
        <w:rPr>
          <w:rFonts w:ascii="Times New Roman" w:hAnsi="Times New Roman" w:cs="Times New Roman"/>
          <w:color w:val="333333"/>
          <w:szCs w:val="24"/>
        </w:rPr>
        <w:t>ς</w:t>
      </w:r>
      <w:proofErr w:type="spellEnd"/>
      <w:r w:rsidR="00CE7725" w:rsidRPr="00D80D09">
        <w:rPr>
          <w:rFonts w:ascii="Times New Roman" w:hAnsi="Times New Roman" w:cs="Times New Roman"/>
          <w:color w:val="333333"/>
          <w:szCs w:val="24"/>
        </w:rPr>
        <w:t>，</w:t>
      </w:r>
      <w:r>
        <w:rPr>
          <w:rFonts w:ascii="Times New Roman" w:eastAsia="華康細圓體" w:hAnsi="Times New Roman" w:cs="Times New Roman"/>
          <w:color w:val="333333"/>
          <w:szCs w:val="24"/>
        </w:rPr>
        <w:t>意思是「不良的影響</w:t>
      </w:r>
      <w:r w:rsidR="00CE7725" w:rsidRPr="00D80D09">
        <w:rPr>
          <w:rFonts w:ascii="Times New Roman" w:eastAsia="華康細圓體" w:hAnsi="Times New Roman" w:cs="Times New Roman"/>
          <w:color w:val="333333"/>
          <w:szCs w:val="24"/>
        </w:rPr>
        <w:t>或不健康」。昏花的眼睛乃是壞的眼睛，其含意不僅是「視力不正」，並且還有「斜視」，</w:t>
      </w:r>
      <w:r w:rsidR="00EF13B2" w:rsidRPr="00D80D09">
        <w:rPr>
          <w:rFonts w:ascii="Times New Roman" w:eastAsia="華康細圓體" w:hAnsi="Times New Roman" w:cs="Times New Roman"/>
          <w:color w:val="333333"/>
          <w:szCs w:val="24"/>
        </w:rPr>
        <w:t>這樣的眼睛看任何東西都會產生兩個物像。在靈性上，有了「昏花」的眼睛，就會一邊看主，又斜眼看瑪門（財利），一面想抓取天上的財寶，又想賺得全世界。主說：「</w:t>
      </w:r>
      <w:r w:rsidR="00EF13B2" w:rsidRPr="00D80D09">
        <w:rPr>
          <w:rFonts w:ascii="Times New Roman" w:eastAsia="標楷體" w:hAnsi="標楷體" w:cs="Times New Roman"/>
          <w:color w:val="333333"/>
          <w:szCs w:val="24"/>
        </w:rPr>
        <w:t>一個人不能事奉兩個主，不是惡這個、愛那個，就是重這個，輕那個。你們不能又事奉神，又事奉瑪門。</w:t>
      </w:r>
      <w:r w:rsidR="00EF13B2" w:rsidRPr="00D80D09">
        <w:rPr>
          <w:rFonts w:ascii="Times New Roman" w:eastAsia="華康細圓體" w:hAnsi="Times New Roman" w:cs="Times New Roman"/>
          <w:color w:val="333333"/>
          <w:szCs w:val="24"/>
        </w:rPr>
        <w:t>」（太六</w:t>
      </w:r>
      <w:r w:rsidR="00EF13B2" w:rsidRPr="00D80D09">
        <w:rPr>
          <w:rFonts w:ascii="Times New Roman" w:eastAsia="華康細圓體" w:hAnsi="Times New Roman" w:cs="Times New Roman"/>
          <w:color w:val="333333"/>
          <w:szCs w:val="24"/>
        </w:rPr>
        <w:t>24</w:t>
      </w:r>
      <w:r w:rsidR="00EF13B2" w:rsidRPr="00D80D09">
        <w:rPr>
          <w:rFonts w:ascii="Times New Roman" w:eastAsia="華康細圓體" w:hAnsi="Times New Roman" w:cs="Times New Roman"/>
          <w:color w:val="333333"/>
          <w:szCs w:val="24"/>
        </w:rPr>
        <w:t>）</w:t>
      </w:r>
    </w:p>
    <w:p w14:paraId="0C668FBA" w14:textId="77777777" w:rsidR="00EF13B2" w:rsidRPr="00D80D09" w:rsidRDefault="00EF13B2" w:rsidP="00EC14C8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D80D09">
        <w:rPr>
          <w:rFonts w:ascii="Times New Roman" w:eastAsia="華康細圓體" w:hAnsi="Times New Roman" w:cs="Times New Roman"/>
          <w:color w:val="333333"/>
          <w:szCs w:val="24"/>
        </w:rPr>
        <w:lastRenderedPageBreak/>
        <w:t>靈裡的眼睛若是昏花，整個人便落在黑暗裡，因為整個生命失去了單一性，失去向神所存純一清潔的心，主說：「</w:t>
      </w:r>
      <w:r w:rsidRPr="00D80D09">
        <w:rPr>
          <w:rFonts w:ascii="Times New Roman" w:eastAsia="標楷體" w:hAnsi="標楷體" w:cs="Times New Roman"/>
          <w:color w:val="333333"/>
          <w:szCs w:val="24"/>
        </w:rPr>
        <w:t>那黑暗是何等大呢！</w:t>
      </w:r>
      <w:r w:rsidRPr="00D80D09">
        <w:rPr>
          <w:rFonts w:ascii="Times New Roman" w:eastAsia="華康細圓體" w:hAnsi="Times New Roman" w:cs="Times New Roman"/>
          <w:color w:val="333333"/>
          <w:szCs w:val="24"/>
        </w:rPr>
        <w:t>」求主保守我們的心純一清潔，單單愛神、渴慕神，專一追求神、注視神，不因世上的事分心，不為許多事思慮煩擾，要像馬利亞一樣，喜歡坐在主腳前，注視主、傾聽主，選擇上好的福分。</w:t>
      </w:r>
    </w:p>
    <w:p w14:paraId="55A47CFB" w14:textId="77777777" w:rsidR="00EF13B2" w:rsidRPr="00D80D09" w:rsidRDefault="00EF13B2" w:rsidP="00EC14C8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D80D09">
        <w:rPr>
          <w:rFonts w:ascii="Times New Roman" w:eastAsia="標楷體" w:hAnsi="標楷體" w:cs="Times New Roman"/>
        </w:rPr>
        <w:t>所以我告訴你們，不要為生命憂慮吃甚麼，喝甚麼；為身體憂慮穿甚麼。生命不勝於飲食嗎？身體不勝於衣裳嗎？你們看那天上的飛鳥，也不種，也不收，也不積蓄在倉裏，你們的天父尚且養活牠。你們不比飛鳥貴重得多嗎？你們哪一個能用思慮使壽數多加一刻呢</w:t>
      </w:r>
      <w:r w:rsidRPr="00D80D09">
        <w:rPr>
          <w:rFonts w:ascii="Times New Roman" w:eastAsia="標楷體" w:hAnsi="Times New Roman" w:cs="Times New Roman"/>
        </w:rPr>
        <w:t xml:space="preserve"> </w:t>
      </w:r>
      <w:r w:rsidRPr="00D80D09">
        <w:rPr>
          <w:rFonts w:ascii="Times New Roman" w:eastAsia="標楷體" w:hAnsi="標楷體" w:cs="Times New Roman"/>
        </w:rPr>
        <w:t>？何必為衣裳憂慮呢？你想野地裏的百合花怎麼長起來；它也不勞苦，也不紡線。然而我告訴你們，就是所羅門極榮華的時候，他所穿戴的，還不如這花一朵呢！你們這小信的人哪！野地裏的草今天還在，明天就丟在爐裏，神還給它這樣的妝飾，何況你們呢！所以，不要憂慮說，吃甚麼？喝甚麼？穿甚麼？這都是外邦人所求的。你們需用的這一切東西，你們的天父是知道的。你們要先求</w:t>
      </w:r>
      <w:r w:rsidR="000731F7">
        <w:rPr>
          <w:rFonts w:ascii="Times New Roman" w:eastAsia="標楷體" w:hAnsi="標楷體" w:cs="Times New Roman" w:hint="eastAsia"/>
        </w:rPr>
        <w:t>祂</w:t>
      </w:r>
      <w:r w:rsidR="000731F7">
        <w:rPr>
          <w:rFonts w:ascii="Times New Roman" w:eastAsia="標楷體" w:hAnsi="標楷體" w:cs="Times New Roman"/>
        </w:rPr>
        <w:t>的國和</w:t>
      </w:r>
      <w:r w:rsidR="000731F7">
        <w:rPr>
          <w:rFonts w:ascii="Times New Roman" w:eastAsia="標楷體" w:hAnsi="標楷體" w:cs="Times New Roman" w:hint="eastAsia"/>
        </w:rPr>
        <w:t>祂</w:t>
      </w:r>
      <w:r w:rsidRPr="00D80D09">
        <w:rPr>
          <w:rFonts w:ascii="Times New Roman" w:eastAsia="標楷體" w:hAnsi="標楷體" w:cs="Times New Roman"/>
        </w:rPr>
        <w:t>的義，這些東西都要加給你們了。所以，不要為明天憂慮，因為明天自有明天的憂慮；一天的難處一天當就夠了。</w:t>
      </w:r>
      <w:r w:rsidRPr="00D80D09">
        <w:rPr>
          <w:rFonts w:ascii="Times New Roman" w:eastAsia="華康細圓體" w:hAnsi="Times New Roman" w:cs="Times New Roman"/>
          <w:color w:val="333333"/>
          <w:szCs w:val="24"/>
        </w:rPr>
        <w:t>（太六</w:t>
      </w:r>
      <w:r w:rsidRPr="00D80D09">
        <w:rPr>
          <w:rFonts w:ascii="Times New Roman" w:eastAsia="華康細圓體" w:hAnsi="Times New Roman" w:cs="Times New Roman"/>
          <w:color w:val="333333"/>
          <w:szCs w:val="24"/>
        </w:rPr>
        <w:t>25~34</w:t>
      </w:r>
      <w:r w:rsidRPr="00D80D09">
        <w:rPr>
          <w:rFonts w:ascii="Times New Roman" w:eastAsia="華康細圓體" w:hAnsi="Times New Roman" w:cs="Times New Roman"/>
          <w:color w:val="333333"/>
          <w:szCs w:val="24"/>
        </w:rPr>
        <w:t>）</w:t>
      </w:r>
    </w:p>
    <w:p w14:paraId="225B7BAF" w14:textId="10952251" w:rsidR="00EF13B2" w:rsidRPr="00D80D09" w:rsidRDefault="002F3588" w:rsidP="00EC14C8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D80D09">
        <w:rPr>
          <w:rFonts w:ascii="Times New Roman" w:eastAsia="華康細圓體" w:hAnsi="Times New Roman" w:cs="Times New Roman"/>
          <w:color w:val="333333"/>
          <w:szCs w:val="24"/>
        </w:rPr>
        <w:t>耶穌以天上的飛鳥和地上的百合花作比喻，教導人不要為吃穿憂慮。主耶穌說：「</w:t>
      </w:r>
      <w:r w:rsidRPr="00D80D09">
        <w:rPr>
          <w:rFonts w:ascii="Times New Roman" w:eastAsia="標楷體" w:hAnsi="標楷體" w:cs="Times New Roman"/>
          <w:color w:val="333333"/>
          <w:szCs w:val="24"/>
        </w:rPr>
        <w:t>生命不勝於飲食嗎？</w:t>
      </w:r>
      <w:r w:rsidRPr="00D80D09">
        <w:rPr>
          <w:rFonts w:ascii="Times New Roman" w:eastAsia="華康細圓體" w:hAnsi="Times New Roman" w:cs="Times New Roman"/>
          <w:color w:val="333333"/>
          <w:szCs w:val="24"/>
        </w:rPr>
        <w:t>」這句話的意思是：神既然把生命賜給我們，又給我們一個身體，豈不也將用以養生之物賜給我們嗎？當然</w:t>
      </w:r>
      <w:r w:rsidR="000731F7">
        <w:rPr>
          <w:rFonts w:ascii="Times New Roman" w:eastAsia="華康細圓體" w:hAnsi="Times New Roman" w:cs="Times New Roman" w:hint="eastAsia"/>
          <w:color w:val="333333"/>
          <w:szCs w:val="24"/>
        </w:rPr>
        <w:t>是如此</w:t>
      </w:r>
      <w:r w:rsidRPr="00D80D09">
        <w:rPr>
          <w:rFonts w:ascii="Times New Roman" w:eastAsia="華康細圓體" w:hAnsi="Times New Roman" w:cs="Times New Roman"/>
          <w:color w:val="333333"/>
          <w:szCs w:val="24"/>
        </w:rPr>
        <w:t>，神既賜下生命，也必在我們有生之年賜下養生之物和衣裳，因此身體必然重於衣裳</w:t>
      </w:r>
      <w:r w:rsidR="000731F7">
        <w:rPr>
          <w:rFonts w:ascii="Times New Roman" w:eastAsia="華康細圓體" w:hAnsi="Times New Roman" w:cs="Times New Roman"/>
          <w:color w:val="333333"/>
          <w:szCs w:val="24"/>
        </w:rPr>
        <w:t>，</w:t>
      </w:r>
      <w:r w:rsidR="000731F7">
        <w:rPr>
          <w:rFonts w:ascii="Times New Roman" w:eastAsia="華康細圓體" w:hAnsi="Times New Roman" w:cs="Times New Roman" w:hint="eastAsia"/>
          <w:color w:val="333333"/>
          <w:szCs w:val="24"/>
        </w:rPr>
        <w:t>生命必然重</w:t>
      </w:r>
      <w:r w:rsidR="000731F7">
        <w:rPr>
          <w:rFonts w:ascii="Times New Roman" w:eastAsia="華康細圓體" w:hAnsi="Times New Roman" w:cs="Times New Roman" w:hint="eastAsia"/>
          <w:color w:val="333333"/>
          <w:szCs w:val="24"/>
        </w:rPr>
        <w:lastRenderedPageBreak/>
        <w:t>於飲食</w:t>
      </w:r>
      <w:r w:rsidRPr="00D80D09">
        <w:rPr>
          <w:rFonts w:ascii="Times New Roman" w:eastAsia="華康細圓體" w:hAnsi="Times New Roman" w:cs="Times New Roman"/>
          <w:color w:val="333333"/>
          <w:szCs w:val="24"/>
        </w:rPr>
        <w:t>。耶穌喜愛大自然，祂認識加利利一帶所有的鳥類，如班鳩、野鴿、花雀</w:t>
      </w:r>
      <w:r w:rsidR="000731F7">
        <w:rPr>
          <w:rFonts w:ascii="Times New Roman" w:eastAsia="華康細圓體" w:hAnsi="Times New Roman" w:cs="Times New Roman" w:hint="eastAsia"/>
          <w:color w:val="333333"/>
          <w:szCs w:val="24"/>
        </w:rPr>
        <w:t>等</w:t>
      </w:r>
      <w:r w:rsidRPr="00D80D09">
        <w:rPr>
          <w:rFonts w:ascii="Times New Roman" w:eastAsia="華康細圓體" w:hAnsi="Times New Roman" w:cs="Times New Roman"/>
          <w:color w:val="333333"/>
          <w:szCs w:val="24"/>
        </w:rPr>
        <w:t>祂都熟悉，</w:t>
      </w:r>
      <w:r w:rsidR="005A5BE5">
        <w:rPr>
          <w:rFonts w:ascii="Times New Roman" w:eastAsia="華康細圓體" w:hAnsi="Times New Roman" w:cs="Times New Roman" w:hint="eastAsia"/>
          <w:color w:val="333333"/>
          <w:szCs w:val="24"/>
        </w:rPr>
        <w:t>這</w:t>
      </w:r>
      <w:r w:rsidRPr="00D80D09">
        <w:rPr>
          <w:rFonts w:ascii="Times New Roman" w:eastAsia="華康細圓體" w:hAnsi="Times New Roman" w:cs="Times New Roman"/>
          <w:color w:val="333333"/>
          <w:szCs w:val="24"/>
        </w:rPr>
        <w:t>些鳥類都受天父的眷顧</w:t>
      </w:r>
      <w:r w:rsidR="005A5BE5">
        <w:rPr>
          <w:rFonts w:ascii="Times New Roman" w:eastAsia="華康細圓體" w:hAnsi="Times New Roman" w:cs="Times New Roman" w:hint="eastAsia"/>
          <w:color w:val="333333"/>
          <w:szCs w:val="24"/>
        </w:rPr>
        <w:t>。</w:t>
      </w:r>
      <w:r w:rsidRPr="00D80D09">
        <w:rPr>
          <w:rFonts w:ascii="Times New Roman" w:eastAsia="華康細圓體" w:hAnsi="Times New Roman" w:cs="Times New Roman"/>
          <w:color w:val="333333"/>
          <w:szCs w:val="24"/>
        </w:rPr>
        <w:t>「看哪！」這句驚嘆語，是英文欽訂本聖經馬太福音六章</w:t>
      </w:r>
      <w:r w:rsidRPr="00D80D09">
        <w:rPr>
          <w:rFonts w:ascii="Times New Roman" w:eastAsia="華康細圓體" w:hAnsi="Times New Roman" w:cs="Times New Roman"/>
          <w:color w:val="333333"/>
          <w:szCs w:val="24"/>
        </w:rPr>
        <w:t>26</w:t>
      </w:r>
      <w:r w:rsidRPr="00D80D09">
        <w:rPr>
          <w:rFonts w:ascii="Times New Roman" w:eastAsia="華康細圓體" w:hAnsi="Times New Roman" w:cs="Times New Roman"/>
          <w:color w:val="333333"/>
          <w:szCs w:val="24"/>
        </w:rPr>
        <w:t>節的第一個字，和合本聖經只譯作「看」</w:t>
      </w:r>
      <w:r w:rsidR="007441DF">
        <w:rPr>
          <w:rFonts w:ascii="Times New Roman" w:eastAsia="華康細圓體" w:hAnsi="Times New Roman" w:cs="Times New Roman" w:hint="eastAsia"/>
          <w:color w:val="333333"/>
          <w:szCs w:val="24"/>
        </w:rPr>
        <w:t>，而原文</w:t>
      </w:r>
      <w:proofErr w:type="spellStart"/>
      <w:r w:rsidR="007441DF" w:rsidRPr="007441DF">
        <w:rPr>
          <w:rFonts w:ascii="Times New Roman" w:eastAsia="華康細圓體" w:hAnsi="Times New Roman" w:cs="Times New Roman"/>
          <w:color w:val="333333"/>
          <w:szCs w:val="24"/>
        </w:rPr>
        <w:t>ἐμ</w:t>
      </w:r>
      <w:proofErr w:type="spellEnd"/>
      <w:r w:rsidR="007441DF" w:rsidRPr="007441DF">
        <w:rPr>
          <w:rFonts w:ascii="Times New Roman" w:eastAsia="華康細圓體" w:hAnsi="Times New Roman" w:cs="Times New Roman"/>
          <w:color w:val="333333"/>
          <w:szCs w:val="24"/>
        </w:rPr>
        <w:t>βλέ</w:t>
      </w:r>
      <w:r w:rsidR="007441DF">
        <w:rPr>
          <w:rFonts w:ascii="Times New Roman" w:eastAsia="華康細圓體" w:hAnsi="Times New Roman" w:cs="Times New Roman"/>
          <w:color w:val="333333"/>
          <w:szCs w:val="24"/>
        </w:rPr>
        <w:t>πω</w:t>
      </w:r>
      <w:r w:rsidR="007441DF">
        <w:rPr>
          <w:rFonts w:ascii="Times New Roman" w:eastAsia="華康細圓體" w:hAnsi="Times New Roman" w:cs="Times New Roman" w:hint="eastAsia"/>
          <w:color w:val="333333"/>
          <w:szCs w:val="24"/>
        </w:rPr>
        <w:t>的意思是仔細看</w:t>
      </w:r>
      <w:r w:rsidRPr="00D80D09">
        <w:rPr>
          <w:rFonts w:ascii="Times New Roman" w:eastAsia="華康細圓體" w:hAnsi="Times New Roman" w:cs="Times New Roman"/>
          <w:color w:val="333333"/>
          <w:szCs w:val="24"/>
        </w:rPr>
        <w:t>。耶穌要人</w:t>
      </w:r>
      <w:r w:rsidR="007441DF">
        <w:rPr>
          <w:rFonts w:ascii="Times New Roman" w:eastAsia="華康細圓體" w:hAnsi="Times New Roman" w:cs="Times New Roman" w:hint="eastAsia"/>
          <w:color w:val="333333"/>
          <w:szCs w:val="24"/>
        </w:rPr>
        <w:t>仔細</w:t>
      </w:r>
      <w:r w:rsidRPr="00D80D09">
        <w:rPr>
          <w:rFonts w:ascii="Times New Roman" w:eastAsia="華康細圓體" w:hAnsi="Times New Roman" w:cs="Times New Roman"/>
          <w:color w:val="333333"/>
          <w:szCs w:val="24"/>
        </w:rPr>
        <w:t>觀看既不種、也不收、也不積蓄糧食在倉裡的飛鳥，「</w:t>
      </w:r>
      <w:r w:rsidRPr="000731F7">
        <w:rPr>
          <w:rFonts w:ascii="標楷體" w:eastAsia="標楷體" w:hAnsi="標楷體" w:cs="Times New Roman"/>
          <w:color w:val="333333"/>
          <w:szCs w:val="24"/>
        </w:rPr>
        <w:t>天父尚且養活牠們，你們不比飛鳥貴重得多麼？</w:t>
      </w:r>
      <w:r w:rsidRPr="00D80D09">
        <w:rPr>
          <w:rFonts w:ascii="Times New Roman" w:eastAsia="華康細圓體" w:hAnsi="Times New Roman" w:cs="Times New Roman"/>
          <w:color w:val="333333"/>
          <w:szCs w:val="24"/>
        </w:rPr>
        <w:t>」馬丁路德估計一隻麻雀在十二個月份中要吃掉一斗的穀子。神並沒有賜給這些小鳥有思考、計劃、儲存的能力，若不是神的眷顧，這些小鳥豈不都餓死了。他們</w:t>
      </w:r>
      <w:r w:rsidR="003B4339" w:rsidRPr="00D80D09">
        <w:rPr>
          <w:rFonts w:ascii="Times New Roman" w:eastAsia="華康細圓體" w:hAnsi="Times New Roman" w:cs="Times New Roman"/>
          <w:color w:val="333333"/>
          <w:szCs w:val="24"/>
        </w:rPr>
        <w:t>無法為明日</w:t>
      </w:r>
      <w:r w:rsidR="000731F7">
        <w:rPr>
          <w:rFonts w:ascii="Times New Roman" w:eastAsia="華康細圓體" w:hAnsi="Times New Roman" w:cs="Times New Roman" w:hint="eastAsia"/>
          <w:color w:val="333333"/>
          <w:szCs w:val="24"/>
        </w:rPr>
        <w:t>籌劃</w:t>
      </w:r>
      <w:r w:rsidR="003B4339" w:rsidRPr="00D80D09">
        <w:rPr>
          <w:rFonts w:ascii="Times New Roman" w:eastAsia="華康細圓體" w:hAnsi="Times New Roman" w:cs="Times New Roman"/>
          <w:color w:val="333333"/>
          <w:szCs w:val="24"/>
        </w:rPr>
        <w:t>，所以神不要</w:t>
      </w:r>
      <w:r w:rsidR="000731F7">
        <w:rPr>
          <w:rFonts w:ascii="Times New Roman" w:eastAsia="華康細圓體" w:hAnsi="Times New Roman" w:cs="Times New Roman" w:hint="eastAsia"/>
          <w:color w:val="333333"/>
          <w:szCs w:val="24"/>
        </w:rPr>
        <w:t>牠</w:t>
      </w:r>
      <w:r w:rsidR="003B4339" w:rsidRPr="00D80D09">
        <w:rPr>
          <w:rFonts w:ascii="Times New Roman" w:eastAsia="華康細圓體" w:hAnsi="Times New Roman" w:cs="Times New Roman"/>
          <w:color w:val="333333"/>
          <w:szCs w:val="24"/>
        </w:rPr>
        <w:t>們憂慮地覓食，而是親自餵養</w:t>
      </w:r>
      <w:r w:rsidR="000731F7">
        <w:rPr>
          <w:rFonts w:ascii="Times New Roman" w:eastAsia="華康細圓體" w:hAnsi="Times New Roman" w:cs="Times New Roman" w:hint="eastAsia"/>
          <w:color w:val="333333"/>
          <w:szCs w:val="24"/>
        </w:rPr>
        <w:t>牠</w:t>
      </w:r>
      <w:r w:rsidR="003B4339" w:rsidRPr="00D80D09">
        <w:rPr>
          <w:rFonts w:ascii="Times New Roman" w:eastAsia="華康細圓體" w:hAnsi="Times New Roman" w:cs="Times New Roman"/>
          <w:color w:val="333333"/>
          <w:szCs w:val="24"/>
        </w:rPr>
        <w:t>們。</w:t>
      </w:r>
    </w:p>
    <w:p w14:paraId="2AA49B87" w14:textId="77777777" w:rsidR="003B4339" w:rsidRPr="00D80D09" w:rsidRDefault="003B4339" w:rsidP="007441DF">
      <w:pPr>
        <w:spacing w:beforeLines="50" w:before="164" w:line="38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D80D09">
        <w:rPr>
          <w:rFonts w:ascii="Times New Roman" w:eastAsia="華康細圓體" w:hAnsi="Times New Roman" w:cs="Times New Roman"/>
          <w:color w:val="333333"/>
          <w:szCs w:val="24"/>
        </w:rPr>
        <w:t>我們比許多麻雀還貴重，因此，我們</w:t>
      </w:r>
      <w:r w:rsidR="000731F7">
        <w:rPr>
          <w:rFonts w:ascii="Times New Roman" w:eastAsia="華康細圓體" w:hAnsi="Times New Roman" w:cs="Times New Roman" w:hint="eastAsia"/>
          <w:color w:val="333333"/>
          <w:szCs w:val="24"/>
        </w:rPr>
        <w:t>必蒙</w:t>
      </w:r>
      <w:r w:rsidRPr="00D80D09">
        <w:rPr>
          <w:rFonts w:ascii="Times New Roman" w:eastAsia="華康細圓體" w:hAnsi="Times New Roman" w:cs="Times New Roman"/>
          <w:color w:val="333333"/>
          <w:szCs w:val="24"/>
        </w:rPr>
        <w:t>神眷愛。神連祂最寶貝的兒子都願</w:t>
      </w:r>
      <w:r w:rsidR="000731F7">
        <w:rPr>
          <w:rFonts w:ascii="Times New Roman" w:eastAsia="華康細圓體" w:hAnsi="Times New Roman" w:cs="Times New Roman" w:hint="eastAsia"/>
          <w:color w:val="333333"/>
          <w:szCs w:val="24"/>
        </w:rPr>
        <w:t>意</w:t>
      </w:r>
      <w:r w:rsidRPr="00D80D09">
        <w:rPr>
          <w:rFonts w:ascii="Times New Roman" w:eastAsia="華康細圓體" w:hAnsi="Times New Roman" w:cs="Times New Roman"/>
          <w:color w:val="333333"/>
          <w:szCs w:val="24"/>
        </w:rPr>
        <w:t>賜給我們，</w:t>
      </w:r>
      <w:r w:rsidR="000731F7">
        <w:rPr>
          <w:rFonts w:ascii="Times New Roman" w:eastAsia="華康細圓體" w:hAnsi="Times New Roman" w:cs="Times New Roman" w:hint="eastAsia"/>
          <w:color w:val="333333"/>
          <w:szCs w:val="24"/>
        </w:rPr>
        <w:t>當然會顧念我們衣食的需要。</w:t>
      </w:r>
      <w:r w:rsidRPr="00D80D09">
        <w:rPr>
          <w:rFonts w:ascii="Times New Roman" w:eastAsia="華康細圓體" w:hAnsi="Times New Roman" w:cs="Times New Roman"/>
          <w:color w:val="333333"/>
          <w:szCs w:val="24"/>
        </w:rPr>
        <w:t>祂的慈愛與智慧必能為最高等到最卑賤的各種受造之物，準備各樣需要之物。神既然在曠野四十年間，以神蹟來供養以色列人，也必供應我們所需用的一切。</w:t>
      </w:r>
    </w:p>
    <w:p w14:paraId="07EF514E" w14:textId="0D0DBD53" w:rsidR="000731F7" w:rsidRDefault="003B4339" w:rsidP="007441DF">
      <w:pPr>
        <w:spacing w:beforeLines="50" w:before="164" w:line="38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D80D09">
        <w:rPr>
          <w:rFonts w:ascii="Times New Roman" w:eastAsia="華康細圓體" w:hAnsi="Times New Roman" w:cs="Times New Roman"/>
          <w:color w:val="333333"/>
          <w:szCs w:val="24"/>
        </w:rPr>
        <w:t>主提到「</w:t>
      </w:r>
      <w:r w:rsidRPr="00D80D09">
        <w:rPr>
          <w:rFonts w:ascii="Times New Roman" w:eastAsia="標楷體" w:hAnsi="標楷體" w:cs="Times New Roman"/>
          <w:color w:val="333333"/>
          <w:szCs w:val="24"/>
        </w:rPr>
        <w:t>野地裡的百合花」</w:t>
      </w:r>
      <w:r w:rsidRPr="00D80D09">
        <w:rPr>
          <w:rFonts w:ascii="Times New Roman" w:eastAsia="華康細圓體" w:hAnsi="Times New Roman" w:cs="Times New Roman"/>
          <w:color w:val="333333"/>
          <w:szCs w:val="24"/>
        </w:rPr>
        <w:t>，</w:t>
      </w:r>
      <w:r w:rsidR="00DF1345">
        <w:rPr>
          <w:rFonts w:ascii="Times New Roman" w:eastAsia="華康細圓體" w:hAnsi="Times New Roman" w:cs="Times New Roman" w:hint="eastAsia"/>
          <w:color w:val="333333"/>
          <w:szCs w:val="24"/>
        </w:rPr>
        <w:t>可能</w:t>
      </w:r>
      <w:r w:rsidRPr="00D80D09">
        <w:rPr>
          <w:rFonts w:ascii="Times New Roman" w:eastAsia="華康細圓體" w:hAnsi="Times New Roman" w:cs="Times New Roman"/>
          <w:color w:val="333333"/>
          <w:szCs w:val="24"/>
        </w:rPr>
        <w:t>是</w:t>
      </w:r>
      <w:r w:rsidR="000731F7">
        <w:rPr>
          <w:rFonts w:ascii="Times New Roman" w:eastAsia="華康細圓體" w:hAnsi="Times New Roman" w:cs="Times New Roman" w:hint="eastAsia"/>
          <w:color w:val="333333"/>
          <w:szCs w:val="24"/>
        </w:rPr>
        <w:t>指</w:t>
      </w:r>
      <w:r w:rsidRPr="00D80D09">
        <w:rPr>
          <w:rFonts w:ascii="Times New Roman" w:eastAsia="華康細圓體" w:hAnsi="Times New Roman" w:cs="Times New Roman"/>
          <w:color w:val="333333"/>
          <w:szCs w:val="24"/>
        </w:rPr>
        <w:t>巴勒斯坦的胡麗（</w:t>
      </w:r>
      <w:proofErr w:type="spellStart"/>
      <w:r w:rsidRPr="00D80D09">
        <w:rPr>
          <w:rFonts w:ascii="Times New Roman" w:eastAsia="華康細圓體" w:hAnsi="Times New Roman" w:cs="Times New Roman"/>
          <w:color w:val="333333"/>
          <w:szCs w:val="24"/>
        </w:rPr>
        <w:t>huleh</w:t>
      </w:r>
      <w:proofErr w:type="spellEnd"/>
      <w:r w:rsidRPr="00D80D09">
        <w:rPr>
          <w:rFonts w:ascii="Times New Roman" w:eastAsia="華康細圓體" w:hAnsi="Times New Roman" w:cs="Times New Roman"/>
          <w:color w:val="333333"/>
          <w:szCs w:val="24"/>
        </w:rPr>
        <w:t>）百合而言。這種百合花以艷麗著稱，它的顏色從鮮艷的朱紅色到細緻</w:t>
      </w:r>
      <w:r w:rsidR="005A5BE5">
        <w:rPr>
          <w:rFonts w:ascii="Times New Roman" w:eastAsia="華康細圓體" w:hAnsi="Times New Roman" w:cs="Times New Roman" w:hint="eastAsia"/>
          <w:color w:val="333333"/>
          <w:szCs w:val="24"/>
        </w:rPr>
        <w:t>的</w:t>
      </w:r>
      <w:r w:rsidRPr="00D80D09">
        <w:rPr>
          <w:rFonts w:ascii="Times New Roman" w:eastAsia="華康細圓體" w:hAnsi="Times New Roman" w:cs="Times New Roman"/>
          <w:color w:val="333333"/>
          <w:szCs w:val="24"/>
        </w:rPr>
        <w:t>深紫色</w:t>
      </w:r>
      <w:r w:rsidR="005A5BE5">
        <w:rPr>
          <w:rFonts w:ascii="Times New Roman" w:eastAsia="華康細圓體" w:hAnsi="Times New Roman" w:cs="Times New Roman" w:hint="eastAsia"/>
          <w:color w:val="333333"/>
          <w:szCs w:val="24"/>
        </w:rPr>
        <w:t>都有</w:t>
      </w:r>
      <w:r w:rsidRPr="00D80D09">
        <w:rPr>
          <w:rFonts w:ascii="Times New Roman" w:eastAsia="華康細圓體" w:hAnsi="Times New Roman" w:cs="Times New Roman"/>
          <w:color w:val="333333"/>
          <w:szCs w:val="24"/>
        </w:rPr>
        <w:t>，是最嬌美的一種花卉。也許主說這個比喻的場合，正是小鳥在枝頭巢中哺育雛鳥，百合花在野地盛開</w:t>
      </w:r>
      <w:r w:rsidR="000731F7">
        <w:rPr>
          <w:rFonts w:ascii="Times New Roman" w:eastAsia="華康細圓體" w:hAnsi="Times New Roman" w:cs="Times New Roman" w:hint="eastAsia"/>
          <w:color w:val="333333"/>
          <w:szCs w:val="24"/>
        </w:rPr>
        <w:t>的</w:t>
      </w:r>
      <w:r w:rsidRPr="00D80D09">
        <w:rPr>
          <w:rFonts w:ascii="Times New Roman" w:eastAsia="華康細圓體" w:hAnsi="Times New Roman" w:cs="Times New Roman"/>
          <w:color w:val="333333"/>
          <w:szCs w:val="24"/>
        </w:rPr>
        <w:t>季節。如果這些野生的花</w:t>
      </w:r>
      <w:r w:rsidRPr="00D80D09">
        <w:rPr>
          <w:rFonts w:ascii="Times New Roman" w:eastAsia="細明體" w:hAnsi="Times New Roman" w:cs="Times New Roman"/>
          <w:color w:val="333333"/>
          <w:szCs w:val="24"/>
        </w:rPr>
        <w:t>朶</w:t>
      </w:r>
      <w:r w:rsidRPr="00D80D09">
        <w:rPr>
          <w:rFonts w:ascii="Times New Roman" w:eastAsia="華康細圓體" w:hAnsi="Times New Roman" w:cs="Times New Roman"/>
          <w:color w:val="333333"/>
          <w:szCs w:val="24"/>
        </w:rPr>
        <w:t>盛開得這麼美麗嬌艷，比任何王朝的朝服更加美麗，也沒有任何憂慮，難道我們不該相信這位宇宙</w:t>
      </w:r>
      <w:r w:rsidR="00DF2DD2" w:rsidRPr="00D80D09">
        <w:rPr>
          <w:rFonts w:ascii="Times New Roman" w:eastAsia="華康細圓體" w:hAnsi="Times New Roman" w:cs="Times New Roman"/>
          <w:color w:val="333333"/>
          <w:szCs w:val="24"/>
        </w:rPr>
        <w:t>的</w:t>
      </w:r>
      <w:r w:rsidRPr="00D80D09">
        <w:rPr>
          <w:rFonts w:ascii="Times New Roman" w:eastAsia="華康細圓體" w:hAnsi="Times New Roman" w:cs="Times New Roman"/>
          <w:color w:val="333333"/>
          <w:szCs w:val="24"/>
        </w:rPr>
        <w:t>眷顧者</w:t>
      </w:r>
      <w:r w:rsidR="00DF2DD2" w:rsidRPr="00D80D09">
        <w:rPr>
          <w:rFonts w:ascii="Times New Roman" w:eastAsia="華康細圓體" w:hAnsi="Times New Roman" w:cs="Times New Roman"/>
          <w:color w:val="333333"/>
          <w:szCs w:val="24"/>
        </w:rPr>
        <w:t>，要按照祂的時間，把所需要的東西賜給那些信靠祂的人嗎？我們不信祂的慈愛與眷顧實在是有罪，因為我們的需要祂都知道。「</w:t>
      </w:r>
      <w:r w:rsidR="00DF2DD2" w:rsidRPr="000731F7">
        <w:rPr>
          <w:rFonts w:ascii="標楷體" w:eastAsia="標楷體" w:hAnsi="標楷體" w:cs="Times New Roman"/>
          <w:color w:val="333333"/>
          <w:szCs w:val="24"/>
        </w:rPr>
        <w:t>一天的難處一天當就夠了</w:t>
      </w:r>
      <w:r w:rsidR="00DF2DD2" w:rsidRPr="00D80D09">
        <w:rPr>
          <w:rFonts w:ascii="Times New Roman" w:eastAsia="華康細圓體" w:hAnsi="Times New Roman" w:cs="Times New Roman"/>
          <w:color w:val="333333"/>
          <w:szCs w:val="24"/>
        </w:rPr>
        <w:t>」，一次只管一天，活在當下，每天都有一天當操心的事，如果為明日的事憂慮，豈不是把每日的擔子加</w:t>
      </w:r>
      <w:r w:rsidR="00DF2DD2" w:rsidRPr="00D80D09">
        <w:rPr>
          <w:rFonts w:ascii="Times New Roman" w:eastAsia="華康細圓體" w:hAnsi="Times New Roman" w:cs="Times New Roman"/>
          <w:color w:val="333333"/>
          <w:szCs w:val="24"/>
        </w:rPr>
        <w:lastRenderedPageBreak/>
        <w:t>重一倍嗎？因此主說：「</w:t>
      </w:r>
      <w:r w:rsidR="00DF2DD2" w:rsidRPr="00D80D09">
        <w:rPr>
          <w:rFonts w:ascii="Times New Roman" w:eastAsia="標楷體" w:hAnsi="標楷體" w:cs="Times New Roman"/>
          <w:color w:val="333333"/>
          <w:szCs w:val="24"/>
        </w:rPr>
        <w:t>不要為明天憂慮</w:t>
      </w:r>
      <w:r w:rsidR="00DF2DD2" w:rsidRPr="00D80D09">
        <w:rPr>
          <w:rFonts w:ascii="Times New Roman" w:eastAsia="華康細圓體" w:hAnsi="Times New Roman" w:cs="Times New Roman"/>
          <w:color w:val="333333"/>
          <w:szCs w:val="24"/>
        </w:rPr>
        <w:t>。」憂慮並不能為我們解決問題，也不能給我們帶來什麼。憂慮並不能增加人的壽命，如果憂慮對人有所貢獻，那便是減少人的壽命。生命的年日是神所定的，我們當活到神所定的歲數，相</w:t>
      </w:r>
      <w:r w:rsidR="0027759C" w:rsidRPr="00D80D09">
        <w:rPr>
          <w:rFonts w:ascii="Times New Roman" w:eastAsia="華康細圓體" w:hAnsi="Times New Roman" w:cs="Times New Roman"/>
          <w:color w:val="333333"/>
          <w:szCs w:val="24"/>
        </w:rPr>
        <w:t>信神是永不誤事的供應者。</w:t>
      </w:r>
    </w:p>
    <w:p w14:paraId="030EC6DA" w14:textId="331BB289" w:rsidR="00DF2DD2" w:rsidRPr="00D80D09" w:rsidRDefault="0027759C" w:rsidP="00EC14C8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D80D09">
        <w:rPr>
          <w:rFonts w:ascii="Times New Roman" w:eastAsia="華康細圓體" w:hAnsi="Times New Roman" w:cs="Times New Roman"/>
          <w:color w:val="333333"/>
          <w:szCs w:val="24"/>
        </w:rPr>
        <w:t>戴德生過去在北方講道時，常說：一個人若有真正的信心，才能將頭放在空麵缸中唱「三一頌」。說了這話不久，</w:t>
      </w:r>
      <w:r w:rsidRPr="00D80D09">
        <w:rPr>
          <w:rFonts w:ascii="Times New Roman" w:eastAsia="華康細圓體" w:hAnsi="Times New Roman" w:cs="Times New Roman"/>
          <w:color w:val="333333"/>
          <w:szCs w:val="24"/>
        </w:rPr>
        <w:t xml:space="preserve"> </w:t>
      </w:r>
      <w:r w:rsidRPr="00D80D09">
        <w:rPr>
          <w:rFonts w:ascii="Times New Roman" w:eastAsia="華康細圓體" w:hAnsi="Times New Roman" w:cs="Times New Roman"/>
          <w:color w:val="333333"/>
          <w:szCs w:val="24"/>
        </w:rPr>
        <w:t>考驗臨到了戴德生。一天，他的妻子把他拉到廚房。他就問：「有什麼事？」她說：「我要你來唱『三一頌』。</w:t>
      </w:r>
      <w:r w:rsidR="0021153F">
        <w:rPr>
          <w:rFonts w:ascii="Times New Roman" w:eastAsia="華康細圓體" w:hAnsi="Times New Roman" w:cs="Times New Roman" w:hint="eastAsia"/>
          <w:color w:val="333333"/>
          <w:szCs w:val="24"/>
        </w:rPr>
        <w:t>」</w:t>
      </w:r>
      <w:r w:rsidRPr="00D80D09">
        <w:rPr>
          <w:rFonts w:ascii="Times New Roman" w:eastAsia="華康細圓體" w:hAnsi="Times New Roman" w:cs="Times New Roman"/>
          <w:color w:val="333333"/>
          <w:szCs w:val="24"/>
        </w:rPr>
        <w:t>他到了廚房，看見一個空麵缸，他的妻子說：「親愛的，我常聽你講道說，如果有真信心，才能在麵缸空了時，將頭放進去，唱讚美一神，萬福之源．．．。看哪！你的機會來了，現在實行你所講的道吧！」那個空麵缸立在那裡，張口望著</w:t>
      </w:r>
      <w:r w:rsidR="000731F7">
        <w:rPr>
          <w:rFonts w:ascii="Times New Roman" w:eastAsia="華康細圓體" w:hAnsi="Times New Roman" w:cs="Times New Roman" w:hint="eastAsia"/>
          <w:color w:val="333333"/>
          <w:szCs w:val="24"/>
        </w:rPr>
        <w:t>戴德生</w:t>
      </w:r>
      <w:r w:rsidRPr="00D80D09">
        <w:rPr>
          <w:rFonts w:ascii="Times New Roman" w:eastAsia="華康細圓體" w:hAnsi="Times New Roman" w:cs="Times New Roman"/>
          <w:color w:val="333333"/>
          <w:szCs w:val="24"/>
        </w:rPr>
        <w:t>。他摸摸口袋，空空如也，沒有薪水，也沒有入款的希望，這時要找信心，似乎它已溜走了；想要逃走，妻子堵在門口。</w:t>
      </w:r>
      <w:r w:rsidR="00DC4F09" w:rsidRPr="00D80D09">
        <w:rPr>
          <w:rFonts w:ascii="Times New Roman" w:eastAsia="華康細圓體" w:hAnsi="Times New Roman" w:cs="Times New Roman"/>
          <w:color w:val="333333"/>
          <w:szCs w:val="24"/>
        </w:rPr>
        <w:t>戴德生就說：「我可以</w:t>
      </w:r>
      <w:r w:rsidR="000731F7">
        <w:rPr>
          <w:rFonts w:ascii="Times New Roman" w:eastAsia="華康細圓體" w:hAnsi="Times New Roman" w:cs="Times New Roman" w:hint="eastAsia"/>
          <w:color w:val="333333"/>
          <w:szCs w:val="24"/>
        </w:rPr>
        <w:t>把</w:t>
      </w:r>
      <w:r w:rsidR="00DC4F09" w:rsidRPr="00D80D09">
        <w:rPr>
          <w:rFonts w:ascii="Times New Roman" w:eastAsia="華康細圓體" w:hAnsi="Times New Roman" w:cs="Times New Roman"/>
          <w:color w:val="333333"/>
          <w:szCs w:val="24"/>
        </w:rPr>
        <w:t>頭放在空麵缸中唱『三一頌』，但有一個條件。」</w:t>
      </w:r>
      <w:r w:rsidR="000731F7">
        <w:rPr>
          <w:rFonts w:ascii="Times New Roman" w:eastAsia="華康細圓體" w:hAnsi="Times New Roman" w:cs="Times New Roman" w:hint="eastAsia"/>
          <w:color w:val="333333"/>
          <w:szCs w:val="24"/>
        </w:rPr>
        <w:t>妻子</w:t>
      </w:r>
      <w:r w:rsidR="00DC4F09" w:rsidRPr="00D80D09">
        <w:rPr>
          <w:rFonts w:ascii="Times New Roman" w:eastAsia="華康細圓體" w:hAnsi="Times New Roman" w:cs="Times New Roman"/>
          <w:color w:val="333333"/>
          <w:szCs w:val="24"/>
        </w:rPr>
        <w:t>說：「什麼條件？」戴德生說：「你也要把頭放在空麵缸中，一同來唱才行！你記得我們結婚時，你曾應許我要同甘共苦。」</w:t>
      </w:r>
      <w:r w:rsidR="000731F7">
        <w:rPr>
          <w:rFonts w:ascii="Times New Roman" w:eastAsia="華康細圓體" w:hAnsi="Times New Roman" w:cs="Times New Roman" w:hint="eastAsia"/>
          <w:color w:val="333333"/>
          <w:szCs w:val="24"/>
        </w:rPr>
        <w:t>妻子</w:t>
      </w:r>
      <w:r w:rsidR="00DC4F09" w:rsidRPr="00D80D09">
        <w:rPr>
          <w:rFonts w:ascii="Times New Roman" w:eastAsia="華康細圓體" w:hAnsi="Times New Roman" w:cs="Times New Roman"/>
          <w:color w:val="333333"/>
          <w:szCs w:val="24"/>
        </w:rPr>
        <w:t>同意了。於是他們把頭一同伸進空麵缸中，唱『三一頌』，他們心中充滿喜樂。當頭伸出來時，沾了不少麵粉。果然，就在第二天，一家雜貨店送來一袋麵粉，他們不知道是誰送的，只知道主說：「</w:t>
      </w:r>
      <w:r w:rsidR="00DC4F09" w:rsidRPr="00D80D09">
        <w:rPr>
          <w:rFonts w:ascii="Times New Roman" w:eastAsia="標楷體" w:hAnsi="標楷體" w:cs="Times New Roman"/>
          <w:color w:val="333333"/>
          <w:szCs w:val="24"/>
        </w:rPr>
        <w:t>所以不要憂慮說，吃什麼、喝什麼、穿什麼，這都是外邦人所求的，你們需用的這一切東西，你們的天父是知道的。你們要先求祂的國和祂的義，這些東西都要加給你們了。」</w:t>
      </w:r>
      <w:r w:rsidR="00DC4F09" w:rsidRPr="00D80D09">
        <w:rPr>
          <w:rFonts w:ascii="Times New Roman" w:eastAsia="華康細圓體" w:hAnsi="Times New Roman" w:cs="Times New Roman"/>
          <w:color w:val="333333"/>
          <w:szCs w:val="24"/>
        </w:rPr>
        <w:t>（太六</w:t>
      </w:r>
      <w:r w:rsidR="00DC4F09" w:rsidRPr="00D80D09">
        <w:rPr>
          <w:rFonts w:ascii="Times New Roman" w:eastAsia="華康細圓體" w:hAnsi="Times New Roman" w:cs="Times New Roman"/>
          <w:color w:val="333333"/>
          <w:szCs w:val="24"/>
        </w:rPr>
        <w:t>31~32</w:t>
      </w:r>
      <w:r w:rsidR="00DC4F09" w:rsidRPr="00D80D09">
        <w:rPr>
          <w:rFonts w:ascii="Times New Roman" w:eastAsia="華康細圓體" w:hAnsi="Times New Roman" w:cs="Times New Roman"/>
          <w:color w:val="333333"/>
          <w:szCs w:val="24"/>
        </w:rPr>
        <w:t>）</w:t>
      </w:r>
    </w:p>
    <w:p w14:paraId="68EF3E6F" w14:textId="4C191367" w:rsidR="00DC4F09" w:rsidRPr="00D80D09" w:rsidRDefault="00DC4F09" w:rsidP="00EC14C8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D80D09">
        <w:rPr>
          <w:rFonts w:ascii="Times New Roman" w:eastAsia="標楷體" w:hAnsi="標楷體" w:cs="Times New Roman"/>
        </w:rPr>
        <w:lastRenderedPageBreak/>
        <w:t>你們不要論斷人，免得你們被論斷。因為你們怎樣論斷人，也必怎樣被論斷；你們用甚麼量器量給人，也必用甚麼量器量給你們。為甚麼看見你弟兄眼中有</w:t>
      </w:r>
      <w:r w:rsidR="000731F7">
        <w:rPr>
          <w:rFonts w:ascii="Times New Roman" w:eastAsia="標楷體" w:hAnsi="標楷體" w:cs="Times New Roman"/>
        </w:rPr>
        <w:t>刺，卻不想自己眼中有</w:t>
      </w:r>
      <w:r w:rsidR="004D370F">
        <w:rPr>
          <w:rFonts w:ascii="Times New Roman" w:eastAsia="標楷體" w:hAnsi="標楷體" w:cs="Times New Roman" w:hint="eastAsia"/>
        </w:rPr>
        <w:t>梁</w:t>
      </w:r>
      <w:r w:rsidR="000731F7">
        <w:rPr>
          <w:rFonts w:ascii="Times New Roman" w:eastAsia="標楷體" w:hAnsi="標楷體" w:cs="Times New Roman"/>
        </w:rPr>
        <w:t>木呢？你自己眼中有</w:t>
      </w:r>
      <w:r w:rsidR="004D370F">
        <w:rPr>
          <w:rFonts w:ascii="Times New Roman" w:eastAsia="標楷體" w:hAnsi="標楷體" w:cs="Times New Roman" w:hint="eastAsia"/>
        </w:rPr>
        <w:t>梁</w:t>
      </w:r>
      <w:r w:rsidR="000731F7">
        <w:rPr>
          <w:rFonts w:ascii="Times New Roman" w:eastAsia="標楷體" w:hAnsi="標楷體" w:cs="Times New Roman"/>
        </w:rPr>
        <w:t>木，怎能對你弟兄說：容我去掉你眼中的刺</w:t>
      </w:r>
      <w:r w:rsidRPr="00D80D09">
        <w:rPr>
          <w:rFonts w:ascii="Times New Roman" w:eastAsia="標楷體" w:hAnsi="標楷體" w:cs="Times New Roman"/>
        </w:rPr>
        <w:t>呢？你這假冒為善的人！先去掉自己眼中的</w:t>
      </w:r>
      <w:r w:rsidR="004D370F">
        <w:rPr>
          <w:rFonts w:ascii="Times New Roman" w:eastAsia="標楷體" w:hAnsi="標楷體" w:cs="Times New Roman" w:hint="eastAsia"/>
        </w:rPr>
        <w:t>梁</w:t>
      </w:r>
      <w:r w:rsidRPr="00D80D09">
        <w:rPr>
          <w:rFonts w:ascii="Times New Roman" w:eastAsia="標楷體" w:hAnsi="標楷體" w:cs="Times New Roman"/>
        </w:rPr>
        <w:t>木，然後才能看得清楚，去掉你弟兄眼中的刺。不要把聖物給狗，也不要把你們的珍珠丟在豬前，恐怕牠踐踏了珍珠，轉過來咬你們。</w:t>
      </w:r>
      <w:r w:rsidRPr="00D80D09">
        <w:rPr>
          <w:rFonts w:ascii="Times New Roman" w:eastAsia="華康細圓體" w:hAnsi="Times New Roman" w:cs="Times New Roman"/>
          <w:color w:val="333333"/>
          <w:szCs w:val="24"/>
        </w:rPr>
        <w:t>（太七</w:t>
      </w:r>
      <w:r w:rsidRPr="00D80D09">
        <w:rPr>
          <w:rFonts w:ascii="Times New Roman" w:eastAsia="華康細圓體" w:hAnsi="Times New Roman" w:cs="Times New Roman"/>
          <w:color w:val="333333"/>
          <w:szCs w:val="24"/>
        </w:rPr>
        <w:t>1~7</w:t>
      </w:r>
      <w:r w:rsidRPr="00D80D09">
        <w:rPr>
          <w:rFonts w:ascii="Times New Roman" w:eastAsia="華康細圓體" w:hAnsi="Times New Roman" w:cs="Times New Roman"/>
          <w:color w:val="333333"/>
          <w:szCs w:val="24"/>
        </w:rPr>
        <w:t>）</w:t>
      </w:r>
    </w:p>
    <w:p w14:paraId="3D3B0CBB" w14:textId="1F302638" w:rsidR="00DC4F09" w:rsidRPr="00D80D09" w:rsidRDefault="00DC4F09" w:rsidP="00EC14C8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D80D09">
        <w:rPr>
          <w:rFonts w:ascii="Times New Roman" w:eastAsia="華康細圓體" w:hAnsi="Times New Roman" w:cs="Times New Roman"/>
          <w:color w:val="333333"/>
          <w:szCs w:val="24"/>
        </w:rPr>
        <w:t>這段經文有刺與梁木這個對偶性的比喻，以及狗和豬</w:t>
      </w:r>
      <w:r w:rsidR="000731F7">
        <w:rPr>
          <w:rFonts w:ascii="Times New Roman" w:eastAsia="華康細圓體" w:hAnsi="Times New Roman" w:cs="Times New Roman" w:hint="eastAsia"/>
          <w:color w:val="333333"/>
          <w:szCs w:val="24"/>
        </w:rPr>
        <w:t>這個</w:t>
      </w:r>
      <w:r w:rsidRPr="00D80D09">
        <w:rPr>
          <w:rFonts w:ascii="Times New Roman" w:eastAsia="華康細圓體" w:hAnsi="Times New Roman" w:cs="Times New Roman"/>
          <w:color w:val="333333"/>
          <w:szCs w:val="24"/>
        </w:rPr>
        <w:t>對偶性</w:t>
      </w:r>
      <w:r w:rsidR="004D370F">
        <w:rPr>
          <w:rFonts w:ascii="Times New Roman" w:eastAsia="華康細圓體" w:hAnsi="Times New Roman" w:cs="Times New Roman" w:hint="eastAsia"/>
          <w:color w:val="333333"/>
          <w:szCs w:val="24"/>
        </w:rPr>
        <w:t>的</w:t>
      </w:r>
      <w:r w:rsidRPr="00D80D09">
        <w:rPr>
          <w:rFonts w:ascii="Times New Roman" w:eastAsia="華康細圓體" w:hAnsi="Times New Roman" w:cs="Times New Roman"/>
          <w:color w:val="333333"/>
          <w:szCs w:val="24"/>
        </w:rPr>
        <w:t>比喻。主說：「</w:t>
      </w:r>
      <w:r w:rsidRPr="00D80D09">
        <w:rPr>
          <w:rFonts w:ascii="Times New Roman" w:eastAsia="標楷體" w:hAnsi="標楷體" w:cs="Times New Roman"/>
          <w:color w:val="333333"/>
          <w:szCs w:val="24"/>
        </w:rPr>
        <w:t>不要論斷人，免得你們被論斷。</w:t>
      </w:r>
      <w:r w:rsidRPr="00D80D09">
        <w:rPr>
          <w:rFonts w:ascii="Times New Roman" w:eastAsia="華康細圓體" w:hAnsi="Times New Roman" w:cs="Times New Roman"/>
          <w:color w:val="333333"/>
          <w:szCs w:val="24"/>
        </w:rPr>
        <w:t>」為什麼</w:t>
      </w:r>
      <w:r w:rsidR="00381527" w:rsidRPr="00D80D09">
        <w:rPr>
          <w:rFonts w:ascii="Times New Roman" w:eastAsia="華康細圓體" w:hAnsi="Times New Roman" w:cs="Times New Roman"/>
          <w:color w:val="333333"/>
          <w:szCs w:val="24"/>
        </w:rPr>
        <w:t>不要論斷人？因為我們決不可能知道全部的事實，也沒有足夠的智慧作出精確無私的判斷，最好以禱告代替論斷。主說：</w:t>
      </w:r>
      <w:r w:rsidR="00381527" w:rsidRPr="00D80D09">
        <w:rPr>
          <w:rFonts w:ascii="Times New Roman" w:eastAsia="標楷體" w:hAnsi="標楷體" w:cs="Times New Roman"/>
          <w:color w:val="333333"/>
          <w:szCs w:val="24"/>
        </w:rPr>
        <w:t>「為什麼看見你弟兄眼中有刺，卻</w:t>
      </w:r>
      <w:r w:rsidR="000731F7">
        <w:rPr>
          <w:rFonts w:ascii="Times New Roman" w:eastAsia="標楷體" w:hAnsi="標楷體" w:cs="Times New Roman"/>
          <w:color w:val="333333"/>
          <w:szCs w:val="24"/>
        </w:rPr>
        <w:t>不</w:t>
      </w:r>
      <w:r w:rsidR="000731F7">
        <w:rPr>
          <w:rFonts w:ascii="Times New Roman" w:eastAsia="標楷體" w:hAnsi="標楷體" w:cs="Times New Roman" w:hint="eastAsia"/>
          <w:color w:val="333333"/>
          <w:szCs w:val="24"/>
        </w:rPr>
        <w:t>想</w:t>
      </w:r>
      <w:r w:rsidR="00381527" w:rsidRPr="00D80D09">
        <w:rPr>
          <w:rFonts w:ascii="Times New Roman" w:eastAsia="標楷體" w:hAnsi="標楷體" w:cs="Times New Roman"/>
          <w:color w:val="333333"/>
          <w:szCs w:val="24"/>
        </w:rPr>
        <w:t>自己眼中有梁木呢？</w:t>
      </w:r>
      <w:r w:rsidR="00381527" w:rsidRPr="00D80D09">
        <w:rPr>
          <w:rFonts w:ascii="Times New Roman" w:eastAsia="華康細圓體" w:hAnsi="Times New Roman" w:cs="Times New Roman"/>
          <w:color w:val="333333"/>
          <w:szCs w:val="24"/>
        </w:rPr>
        <w:t>」</w:t>
      </w:r>
    </w:p>
    <w:p w14:paraId="1D643BB3" w14:textId="74D7BEE3" w:rsidR="00381527" w:rsidRPr="00D80D09" w:rsidRDefault="00381527" w:rsidP="00EC14C8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D80D09">
        <w:rPr>
          <w:rFonts w:ascii="Times New Roman" w:eastAsia="華康細圓體" w:hAnsi="Times New Roman" w:cs="Times New Roman"/>
          <w:color w:val="333333"/>
          <w:szCs w:val="24"/>
        </w:rPr>
        <w:t>「刺」乃是細小的木片，是梁上極小的一塊碎屑，而「梁木」乃是一塊大木頭。一個人可以看見他弟兄眼中不當有的小刺，不應該看不見自己眼中的梁木，也就是比他在弟兄身上所看見更大的罪。我們的主乃是用強調的語氣，警告人不可有吹毛求疵的惡習，弟兄所犯的不過是一時之過。喜歡吹毛求疵的人總會在別人身上找出毛病來，只</w:t>
      </w:r>
      <w:r w:rsidR="000731F7">
        <w:rPr>
          <w:rFonts w:ascii="Times New Roman" w:eastAsia="華康細圓體" w:hAnsi="Times New Roman" w:cs="Times New Roman" w:hint="eastAsia"/>
          <w:color w:val="333333"/>
          <w:szCs w:val="24"/>
        </w:rPr>
        <w:t>要</w:t>
      </w:r>
      <w:r w:rsidRPr="00D80D09">
        <w:rPr>
          <w:rFonts w:ascii="Times New Roman" w:eastAsia="華康細圓體" w:hAnsi="Times New Roman" w:cs="Times New Roman"/>
          <w:color w:val="333333"/>
          <w:szCs w:val="24"/>
        </w:rPr>
        <w:t>看一個人不順眼，便能夠在他身上找到弱點。黃蜂都是抱怨其他黃蜂身上有刺，而挑剔別人毛病的人，可能本身就和</w:t>
      </w:r>
      <w:r w:rsidR="005A5BE5">
        <w:rPr>
          <w:rFonts w:ascii="Times New Roman" w:eastAsia="華康細圓體" w:hAnsi="Times New Roman" w:cs="Times New Roman" w:hint="eastAsia"/>
          <w:color w:val="333333"/>
          <w:szCs w:val="24"/>
        </w:rPr>
        <w:t>別</w:t>
      </w:r>
      <w:r w:rsidRPr="00D80D09">
        <w:rPr>
          <w:rFonts w:ascii="Times New Roman" w:eastAsia="華康細圓體" w:hAnsi="Times New Roman" w:cs="Times New Roman"/>
          <w:color w:val="333333"/>
          <w:szCs w:val="24"/>
        </w:rPr>
        <w:t>人有同樣的毛病，甚至有過之而無不及。喜歡挑剔別人毛病的標記通常就是假冒為善，特別聲稱自己沒有指責他人的毛病。</w:t>
      </w:r>
      <w:r w:rsidR="004D370F" w:rsidRPr="00D80D09">
        <w:rPr>
          <w:rFonts w:ascii="Times New Roman" w:eastAsia="華康細圓體" w:hAnsi="Times New Roman" w:cs="Times New Roman"/>
          <w:color w:val="333333"/>
          <w:szCs w:val="24"/>
        </w:rPr>
        <w:t>其實他用什麼量器量給人，人也會用什麼量器量給他。</w:t>
      </w:r>
    </w:p>
    <w:p w14:paraId="29530CBC" w14:textId="388109B0" w:rsidR="005A379D" w:rsidRPr="00D80D09" w:rsidRDefault="00381527" w:rsidP="00EC14C8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D80D09">
        <w:rPr>
          <w:rFonts w:ascii="Times New Roman" w:eastAsia="華康細圓體" w:hAnsi="Times New Roman" w:cs="Times New Roman"/>
          <w:color w:val="333333"/>
          <w:szCs w:val="24"/>
        </w:rPr>
        <w:t>除非是職責所</w:t>
      </w:r>
      <w:r w:rsidR="005A379D" w:rsidRPr="00D80D09">
        <w:rPr>
          <w:rFonts w:ascii="Times New Roman" w:eastAsia="華康細圓體" w:hAnsi="Times New Roman" w:cs="Times New Roman"/>
          <w:color w:val="333333"/>
          <w:szCs w:val="24"/>
        </w:rPr>
        <w:t>在，否則切莫</w:t>
      </w:r>
      <w:r w:rsidR="000731F7">
        <w:rPr>
          <w:rFonts w:ascii="Times New Roman" w:eastAsia="華康細圓體" w:hAnsi="Times New Roman" w:cs="Times New Roman" w:hint="eastAsia"/>
          <w:color w:val="333333"/>
          <w:szCs w:val="24"/>
        </w:rPr>
        <w:t>論</w:t>
      </w:r>
      <w:r w:rsidR="005A379D" w:rsidRPr="00D80D09">
        <w:rPr>
          <w:rFonts w:ascii="Times New Roman" w:eastAsia="華康細圓體" w:hAnsi="Times New Roman" w:cs="Times New Roman"/>
          <w:color w:val="333333"/>
          <w:szCs w:val="24"/>
        </w:rPr>
        <w:t>斷他</w:t>
      </w:r>
      <w:r w:rsidR="000731F7">
        <w:rPr>
          <w:rFonts w:ascii="Times New Roman" w:eastAsia="華康細圓體" w:hAnsi="Times New Roman" w:cs="Times New Roman"/>
          <w:color w:val="333333"/>
          <w:szCs w:val="24"/>
        </w:rPr>
        <w:t>人</w:t>
      </w:r>
      <w:r w:rsidR="005A379D" w:rsidRPr="00D80D09">
        <w:rPr>
          <w:rFonts w:ascii="Times New Roman" w:eastAsia="華康細圓體" w:hAnsi="Times New Roman" w:cs="Times New Roman"/>
          <w:color w:val="333333"/>
          <w:szCs w:val="24"/>
        </w:rPr>
        <w:t>。若是非下斷語不可，只能就事論事，在判斷時，只能</w:t>
      </w:r>
      <w:r w:rsidR="00F82B94">
        <w:rPr>
          <w:rFonts w:ascii="Times New Roman" w:eastAsia="華康細圓體" w:hAnsi="Times New Roman" w:cs="Times New Roman" w:hint="eastAsia"/>
          <w:color w:val="333333"/>
          <w:szCs w:val="24"/>
        </w:rPr>
        <w:t>就</w:t>
      </w:r>
      <w:r w:rsidR="005A379D" w:rsidRPr="00D80D09">
        <w:rPr>
          <w:rFonts w:ascii="Times New Roman" w:eastAsia="華康細圓體" w:hAnsi="Times New Roman" w:cs="Times New Roman"/>
          <w:color w:val="333333"/>
          <w:szCs w:val="24"/>
        </w:rPr>
        <w:t>人所見的事實加以評論，把人</w:t>
      </w:r>
      <w:r w:rsidR="005A379D" w:rsidRPr="00D80D09">
        <w:rPr>
          <w:rFonts w:ascii="Times New Roman" w:eastAsia="華康細圓體" w:hAnsi="Times New Roman" w:cs="Times New Roman"/>
          <w:color w:val="333333"/>
          <w:szCs w:val="24"/>
        </w:rPr>
        <w:lastRenderedPageBreak/>
        <w:t>內裡隱藏的那一面留給神去判斷，只有神能察看人的內心，祂知道人的無知與軟弱。他人的過犯，也許正是因為他們的無知與軟弱所導致，需要為他們禱告。如果我們必須糾正他人的過失，切莫疾言厲色</w:t>
      </w:r>
      <w:r w:rsidR="00A66331">
        <w:rPr>
          <w:rFonts w:ascii="Times New Roman" w:eastAsia="華康細圓體" w:hAnsi="Times New Roman" w:cs="Times New Roman" w:hint="eastAsia"/>
          <w:color w:val="333333"/>
          <w:szCs w:val="24"/>
        </w:rPr>
        <w:t>地</w:t>
      </w:r>
      <w:r w:rsidR="005A379D" w:rsidRPr="00D80D09">
        <w:rPr>
          <w:rFonts w:ascii="Times New Roman" w:eastAsia="華康細圓體" w:hAnsi="Times New Roman" w:cs="Times New Roman"/>
          <w:color w:val="333333"/>
          <w:szCs w:val="24"/>
        </w:rPr>
        <w:t>加以責備，要用謙卑、愛心與祈禱來規勸。有人說：「天堂就是愛的世界，愛是天堂的本質，也是最適於</w:t>
      </w:r>
      <w:r w:rsidR="00F82B94">
        <w:rPr>
          <w:rFonts w:ascii="Times New Roman" w:eastAsia="華康細圓體" w:hAnsi="Times New Roman" w:cs="Times New Roman" w:hint="eastAsia"/>
          <w:color w:val="333333"/>
          <w:szCs w:val="24"/>
        </w:rPr>
        <w:t>充滿</w:t>
      </w:r>
      <w:r w:rsidR="005A379D" w:rsidRPr="00D80D09">
        <w:rPr>
          <w:rFonts w:ascii="Times New Roman" w:eastAsia="華康細圓體" w:hAnsi="Times New Roman" w:cs="Times New Roman"/>
          <w:color w:val="333333"/>
          <w:szCs w:val="24"/>
        </w:rPr>
        <w:t>天堂的事物。沒有愛心的粗暴，必然受審判</w:t>
      </w:r>
      <w:r w:rsidR="00B93F98">
        <w:rPr>
          <w:rFonts w:ascii="華康細圓體" w:eastAsia="華康細圓體" w:hAnsi="Times New Roman" w:cs="Times New Roman" w:hint="eastAsia"/>
          <w:color w:val="333333"/>
          <w:szCs w:val="24"/>
        </w:rPr>
        <w:t>、</w:t>
      </w:r>
      <w:r w:rsidR="005A379D" w:rsidRPr="00D80D09">
        <w:rPr>
          <w:rFonts w:ascii="Times New Roman" w:eastAsia="華康細圓體" w:hAnsi="Times New Roman" w:cs="Times New Roman"/>
          <w:color w:val="333333"/>
          <w:szCs w:val="24"/>
        </w:rPr>
        <w:t>被定罪。讓我們用歡愉的心</w:t>
      </w:r>
      <w:r w:rsidR="00B93F98">
        <w:rPr>
          <w:rFonts w:ascii="Times New Roman" w:eastAsia="華康細圓體" w:hAnsi="Times New Roman" w:cs="Times New Roman"/>
          <w:color w:val="333333"/>
          <w:szCs w:val="24"/>
        </w:rPr>
        <w:t>，</w:t>
      </w:r>
      <w:r w:rsidR="005A379D" w:rsidRPr="00D80D09">
        <w:rPr>
          <w:rFonts w:ascii="Times New Roman" w:eastAsia="華康細圓體" w:hAnsi="Times New Roman" w:cs="Times New Roman"/>
          <w:color w:val="333333"/>
          <w:szCs w:val="24"/>
        </w:rPr>
        <w:t>來勉勵那些將來要在天家的人。」在耶穌說完刺與梁木的比喻之後，突然把話鋒一轉，談到分辨的必要性。如果我們眼中沒有梁木，可以避免我們去挑剔別人，當然我們的眼睛也不會是瞎的，</w:t>
      </w:r>
      <w:r w:rsidR="00B93F98">
        <w:rPr>
          <w:rFonts w:ascii="Times New Roman" w:eastAsia="華康細圓體" w:hAnsi="Times New Roman" w:cs="Times New Roman" w:hint="eastAsia"/>
          <w:color w:val="333333"/>
          <w:szCs w:val="24"/>
        </w:rPr>
        <w:t>因此</w:t>
      </w:r>
      <w:r w:rsidR="005A379D" w:rsidRPr="00D80D09">
        <w:rPr>
          <w:rFonts w:ascii="Times New Roman" w:eastAsia="華康細圓體" w:hAnsi="Times New Roman" w:cs="Times New Roman"/>
          <w:color w:val="333333"/>
          <w:szCs w:val="24"/>
        </w:rPr>
        <w:t>我們</w:t>
      </w:r>
      <w:r w:rsidR="00B93F98">
        <w:rPr>
          <w:rFonts w:ascii="Times New Roman" w:eastAsia="華康細圓體" w:hAnsi="Times New Roman" w:cs="Times New Roman" w:hint="eastAsia"/>
          <w:color w:val="333333"/>
          <w:szCs w:val="24"/>
        </w:rPr>
        <w:t>有分辨力，</w:t>
      </w:r>
      <w:r w:rsidR="005A379D" w:rsidRPr="00D80D09">
        <w:rPr>
          <w:rFonts w:ascii="Times New Roman" w:eastAsia="華康細圓體" w:hAnsi="Times New Roman" w:cs="Times New Roman"/>
          <w:color w:val="333333"/>
          <w:szCs w:val="24"/>
        </w:rPr>
        <w:t>能</w:t>
      </w:r>
      <w:r w:rsidR="00B93F98">
        <w:rPr>
          <w:rFonts w:ascii="Times New Roman" w:eastAsia="華康細圓體" w:hAnsi="Times New Roman" w:cs="Times New Roman" w:hint="eastAsia"/>
          <w:color w:val="333333"/>
          <w:szCs w:val="24"/>
        </w:rPr>
        <w:t>看出</w:t>
      </w:r>
      <w:r w:rsidR="005A379D" w:rsidRPr="00D80D09">
        <w:rPr>
          <w:rFonts w:ascii="Times New Roman" w:eastAsia="華康細圓體" w:hAnsi="Times New Roman" w:cs="Times New Roman"/>
          <w:color w:val="333333"/>
          <w:szCs w:val="24"/>
        </w:rPr>
        <w:t>無可救藥的敗壞。</w:t>
      </w:r>
    </w:p>
    <w:p w14:paraId="721C3F71" w14:textId="04944210" w:rsidR="004D0172" w:rsidRDefault="005A379D" w:rsidP="00721EFC">
      <w:pPr>
        <w:spacing w:beforeLines="50" w:before="164" w:line="38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D80D09">
        <w:rPr>
          <w:rFonts w:ascii="Times New Roman" w:eastAsia="華康細圓體" w:hAnsi="Times New Roman" w:cs="Times New Roman"/>
          <w:color w:val="333333"/>
          <w:szCs w:val="24"/>
        </w:rPr>
        <w:t>主說：「</w:t>
      </w:r>
      <w:r w:rsidRPr="00D80D09">
        <w:rPr>
          <w:rFonts w:ascii="Times New Roman" w:eastAsia="標楷體" w:hAnsi="標楷體" w:cs="Times New Roman"/>
          <w:color w:val="333333"/>
          <w:szCs w:val="24"/>
        </w:rPr>
        <w:t>不要把聖物給狗</w:t>
      </w:r>
      <w:r w:rsidRPr="00D80D09">
        <w:rPr>
          <w:rFonts w:ascii="Times New Roman" w:eastAsia="華康細圓體" w:hAnsi="Times New Roman" w:cs="Times New Roman"/>
          <w:color w:val="333333"/>
          <w:szCs w:val="24"/>
        </w:rPr>
        <w:t>。」主在這裡所說的狗是那些野蠻</w:t>
      </w:r>
      <w:r w:rsidR="004D0172">
        <w:rPr>
          <w:rFonts w:ascii="華康細圓體" w:eastAsia="華康細圓體" w:hAnsi="Times New Roman" w:cs="Times New Roman" w:hint="eastAsia"/>
          <w:color w:val="333333"/>
          <w:szCs w:val="24"/>
        </w:rPr>
        <w:t>、</w:t>
      </w:r>
      <w:r w:rsidR="004D0172">
        <w:rPr>
          <w:rFonts w:ascii="Times New Roman" w:eastAsia="華康細圓體" w:hAnsi="Times New Roman" w:cs="Times New Roman" w:hint="eastAsia"/>
          <w:color w:val="333333"/>
          <w:szCs w:val="24"/>
        </w:rPr>
        <w:t>愛</w:t>
      </w:r>
      <w:r w:rsidRPr="00D80D09">
        <w:rPr>
          <w:rFonts w:ascii="Times New Roman" w:eastAsia="華康細圓體" w:hAnsi="Times New Roman" w:cs="Times New Roman"/>
          <w:color w:val="333333"/>
          <w:szCs w:val="24"/>
        </w:rPr>
        <w:t>咆哮</w:t>
      </w:r>
      <w:r w:rsidR="004D0172">
        <w:rPr>
          <w:rFonts w:ascii="Times New Roman" w:eastAsia="華康細圓體" w:hAnsi="Times New Roman" w:cs="Times New Roman" w:hint="eastAsia"/>
          <w:color w:val="333333"/>
          <w:szCs w:val="24"/>
        </w:rPr>
        <w:t>的</w:t>
      </w:r>
      <w:r w:rsidRPr="00D80D09">
        <w:rPr>
          <w:rFonts w:ascii="Times New Roman" w:eastAsia="華康細圓體" w:hAnsi="Times New Roman" w:cs="Times New Roman"/>
          <w:color w:val="333333"/>
          <w:szCs w:val="24"/>
        </w:rPr>
        <w:t>狗，與那些轉過來咬餵食者的狗。東方的狗野性較強，常常成群</w:t>
      </w:r>
      <w:r w:rsidR="00B32C58" w:rsidRPr="00D80D09">
        <w:rPr>
          <w:rFonts w:ascii="Times New Roman" w:eastAsia="華康細圓體" w:hAnsi="Times New Roman" w:cs="Times New Roman"/>
          <w:color w:val="333333"/>
          <w:szCs w:val="24"/>
        </w:rPr>
        <w:t>吃腐肉與垃圾，性情粗暴而兇猛。主所說的就是這種狗，用</w:t>
      </w:r>
      <w:r w:rsidR="00A66331">
        <w:rPr>
          <w:rFonts w:ascii="Times New Roman" w:eastAsia="華康細圓體" w:hAnsi="Times New Roman" w:cs="Times New Roman" w:hint="eastAsia"/>
          <w:color w:val="333333"/>
          <w:szCs w:val="24"/>
        </w:rPr>
        <w:t>來</w:t>
      </w:r>
      <w:r w:rsidR="004D0172" w:rsidRPr="004D0172">
        <w:rPr>
          <w:rFonts w:ascii="華康細圓體" w:eastAsia="華康細圓體" w:hAnsi="標楷體" w:cs="Times New Roman" w:hint="eastAsia"/>
          <w:color w:val="333333"/>
          <w:szCs w:val="24"/>
        </w:rPr>
        <w:t>比</w:t>
      </w:r>
      <w:r w:rsidR="004D0172" w:rsidRPr="004D0172">
        <w:rPr>
          <w:rFonts w:ascii="華康細圓體" w:eastAsia="華康細圓體" w:hAnsi="標楷體" w:cs="細明體" w:hint="eastAsia"/>
          <w:color w:val="333333"/>
          <w:szCs w:val="24"/>
        </w:rPr>
        <w:t>喻</w:t>
      </w:r>
      <w:r w:rsidR="00B32C58" w:rsidRPr="00D80D09">
        <w:rPr>
          <w:rFonts w:ascii="Times New Roman" w:eastAsia="華康細圓體" w:hAnsi="Times New Roman" w:cs="Times New Roman"/>
          <w:color w:val="333333"/>
          <w:szCs w:val="24"/>
        </w:rPr>
        <w:t>那些粗</w:t>
      </w:r>
      <w:r w:rsidR="004D0172">
        <w:rPr>
          <w:rFonts w:ascii="Times New Roman" w:eastAsia="華康細圓體" w:hAnsi="Times New Roman" w:cs="Times New Roman" w:hint="eastAsia"/>
          <w:color w:val="333333"/>
          <w:szCs w:val="24"/>
        </w:rPr>
        <w:t>暴</w:t>
      </w:r>
      <w:r w:rsidR="00A66331">
        <w:rPr>
          <w:rFonts w:ascii="Times New Roman" w:eastAsia="華康細圓體" w:hAnsi="Times New Roman" w:cs="Times New Roman" w:hint="eastAsia"/>
          <w:color w:val="333333"/>
          <w:szCs w:val="24"/>
        </w:rPr>
        <w:t>且</w:t>
      </w:r>
      <w:r w:rsidR="00B32C58" w:rsidRPr="00D80D09">
        <w:rPr>
          <w:rFonts w:ascii="Times New Roman" w:eastAsia="華康細圓體" w:hAnsi="Times New Roman" w:cs="Times New Roman"/>
          <w:color w:val="333333"/>
          <w:szCs w:val="24"/>
        </w:rPr>
        <w:t>恨惡真理的人。有人認為</w:t>
      </w:r>
      <w:r w:rsidR="004D370F">
        <w:rPr>
          <w:rFonts w:ascii="Times New Roman" w:eastAsia="華康細圓體" w:hAnsi="Times New Roman" w:cs="Times New Roman" w:hint="eastAsia"/>
          <w:color w:val="333333"/>
          <w:szCs w:val="24"/>
        </w:rPr>
        <w:t>馬太福音七章</w:t>
      </w:r>
      <w:r w:rsidR="004D370F">
        <w:rPr>
          <w:rFonts w:ascii="Times New Roman" w:eastAsia="華康細圓體" w:hAnsi="Times New Roman" w:cs="Times New Roman" w:hint="eastAsia"/>
          <w:color w:val="333333"/>
          <w:szCs w:val="24"/>
        </w:rPr>
        <w:t>6</w:t>
      </w:r>
      <w:r w:rsidR="004D370F">
        <w:rPr>
          <w:rFonts w:ascii="Times New Roman" w:eastAsia="華康細圓體" w:hAnsi="Times New Roman" w:cs="Times New Roman" w:hint="eastAsia"/>
          <w:color w:val="333333"/>
          <w:szCs w:val="24"/>
        </w:rPr>
        <w:t>節的前半句中</w:t>
      </w:r>
      <w:r w:rsidR="00B32C58" w:rsidRPr="00D80D09">
        <w:rPr>
          <w:rFonts w:ascii="Times New Roman" w:eastAsia="華康細圓體" w:hAnsi="Times New Roman" w:cs="Times New Roman"/>
          <w:color w:val="333333"/>
          <w:szCs w:val="24"/>
        </w:rPr>
        <w:t>所說的「聖物」乃是指利未記廿二</w:t>
      </w:r>
      <w:r w:rsidR="004D0172">
        <w:rPr>
          <w:rFonts w:ascii="Times New Roman" w:eastAsia="華康細圓體" w:hAnsi="Times New Roman" w:cs="Times New Roman" w:hint="eastAsia"/>
          <w:color w:val="333333"/>
          <w:szCs w:val="24"/>
        </w:rPr>
        <w:t>章</w:t>
      </w:r>
      <w:r w:rsidR="00B32C58" w:rsidRPr="00D80D09">
        <w:rPr>
          <w:rFonts w:ascii="Times New Roman" w:eastAsia="華康細圓體" w:hAnsi="Times New Roman" w:cs="Times New Roman"/>
          <w:color w:val="333333"/>
          <w:szCs w:val="24"/>
        </w:rPr>
        <w:t>6</w:t>
      </w:r>
      <w:r w:rsidR="00B32C58" w:rsidRPr="00D80D09">
        <w:rPr>
          <w:rFonts w:ascii="Times New Roman" w:eastAsia="華康細圓體" w:hAnsi="Times New Roman" w:cs="Times New Roman"/>
          <w:color w:val="333333"/>
          <w:szCs w:val="24"/>
        </w:rPr>
        <w:t>、</w:t>
      </w:r>
      <w:r w:rsidR="00B32C58" w:rsidRPr="00D80D09">
        <w:rPr>
          <w:rFonts w:ascii="Times New Roman" w:eastAsia="華康細圓體" w:hAnsi="Times New Roman" w:cs="Times New Roman"/>
          <w:color w:val="333333"/>
          <w:szCs w:val="24"/>
        </w:rPr>
        <w:t>7</w:t>
      </w:r>
      <w:r w:rsidR="00B32C58" w:rsidRPr="00D80D09">
        <w:rPr>
          <w:rFonts w:ascii="Times New Roman" w:eastAsia="華康細圓體" w:hAnsi="Times New Roman" w:cs="Times New Roman"/>
          <w:color w:val="333333"/>
          <w:szCs w:val="24"/>
        </w:rPr>
        <w:t>、</w:t>
      </w:r>
      <w:r w:rsidR="00B32C58" w:rsidRPr="00D80D09">
        <w:rPr>
          <w:rFonts w:ascii="Times New Roman" w:eastAsia="華康細圓體" w:hAnsi="Times New Roman" w:cs="Times New Roman"/>
          <w:color w:val="333333"/>
          <w:szCs w:val="24"/>
        </w:rPr>
        <w:t>10</w:t>
      </w:r>
      <w:r w:rsidR="00B32C58" w:rsidRPr="00D80D09">
        <w:rPr>
          <w:rFonts w:ascii="Times New Roman" w:eastAsia="華康細圓體" w:hAnsi="Times New Roman" w:cs="Times New Roman"/>
          <w:color w:val="333333"/>
          <w:szCs w:val="24"/>
        </w:rPr>
        <w:t>、</w:t>
      </w:r>
      <w:r w:rsidR="00B32C58" w:rsidRPr="00D80D09">
        <w:rPr>
          <w:rFonts w:ascii="Times New Roman" w:eastAsia="華康細圓體" w:hAnsi="Times New Roman" w:cs="Times New Roman"/>
          <w:color w:val="333333"/>
          <w:szCs w:val="24"/>
        </w:rPr>
        <w:t>16</w:t>
      </w:r>
      <w:r w:rsidR="00B32C58" w:rsidRPr="00D80D09">
        <w:rPr>
          <w:rFonts w:ascii="Times New Roman" w:eastAsia="華康細圓體" w:hAnsi="Times New Roman" w:cs="Times New Roman"/>
          <w:color w:val="333333"/>
          <w:szCs w:val="24"/>
        </w:rPr>
        <w:t>節有關獻祭的東西，凡是不潔淨的以色列人、外邦人、寄居者、雇工人都不可吃。</w:t>
      </w:r>
      <w:r w:rsidR="004D0172">
        <w:rPr>
          <w:rFonts w:ascii="Times New Roman" w:eastAsia="華康細圓體" w:hAnsi="Times New Roman" w:cs="Times New Roman" w:hint="eastAsia"/>
          <w:color w:val="333333"/>
          <w:szCs w:val="24"/>
        </w:rPr>
        <w:t>如</w:t>
      </w:r>
      <w:r w:rsidR="00B32C58" w:rsidRPr="00D80D09">
        <w:rPr>
          <w:rFonts w:ascii="Times New Roman" w:eastAsia="華康細圓體" w:hAnsi="Times New Roman" w:cs="Times New Roman"/>
          <w:color w:val="333333"/>
          <w:szCs w:val="24"/>
        </w:rPr>
        <w:t>果把聖肉給狗吃，對敬虔的以色列人而言，</w:t>
      </w:r>
      <w:r w:rsidR="004D0172">
        <w:rPr>
          <w:rFonts w:ascii="Times New Roman" w:eastAsia="華康細圓體" w:hAnsi="Times New Roman" w:cs="Times New Roman" w:hint="eastAsia"/>
          <w:color w:val="333333"/>
          <w:szCs w:val="24"/>
        </w:rPr>
        <w:t>這</w:t>
      </w:r>
      <w:r w:rsidR="00B32C58" w:rsidRPr="00D80D09">
        <w:rPr>
          <w:rFonts w:ascii="Times New Roman" w:eastAsia="華康細圓體" w:hAnsi="Times New Roman" w:cs="Times New Roman"/>
          <w:color w:val="333333"/>
          <w:szCs w:val="24"/>
        </w:rPr>
        <w:t>是最嚴重</w:t>
      </w:r>
      <w:r w:rsidR="004D0172">
        <w:rPr>
          <w:rFonts w:ascii="Times New Roman" w:eastAsia="華康細圓體" w:hAnsi="Times New Roman" w:cs="Times New Roman" w:hint="eastAsia"/>
          <w:color w:val="333333"/>
          <w:szCs w:val="24"/>
        </w:rPr>
        <w:t>的</w:t>
      </w:r>
      <w:r w:rsidR="00B32C58" w:rsidRPr="00D80D09">
        <w:rPr>
          <w:rFonts w:ascii="Times New Roman" w:eastAsia="細明體" w:hAnsi="Times New Roman" w:cs="Times New Roman"/>
          <w:color w:val="333333"/>
          <w:szCs w:val="24"/>
        </w:rPr>
        <w:t>䙝</w:t>
      </w:r>
      <w:r w:rsidR="00B32C58" w:rsidRPr="00D80D09">
        <w:rPr>
          <w:rFonts w:ascii="Times New Roman" w:eastAsia="華康細圓體" w:hAnsi="Times New Roman" w:cs="Times New Roman"/>
          <w:color w:val="333333"/>
          <w:szCs w:val="24"/>
        </w:rPr>
        <w:t>瀆的罪</w:t>
      </w:r>
      <w:r w:rsidR="00B32C58" w:rsidRPr="00D80D09">
        <w:rPr>
          <w:rFonts w:ascii="Times New Roman" w:eastAsia="細明體" w:hAnsi="細明體" w:cs="Times New Roman"/>
          <w:color w:val="333333"/>
          <w:szCs w:val="24"/>
        </w:rPr>
        <w:t>。</w:t>
      </w:r>
      <w:r w:rsidR="00B32C58" w:rsidRPr="00D80D09">
        <w:rPr>
          <w:rFonts w:ascii="Times New Roman" w:eastAsia="華康細圓體" w:hAnsi="Times New Roman" w:cs="Times New Roman"/>
          <w:color w:val="333333"/>
          <w:szCs w:val="24"/>
        </w:rPr>
        <w:t>我們的主在這裡教導我們要小心，不要使聖潔屬神的真理寶藏受到</w:t>
      </w:r>
      <w:r w:rsidR="00A66331">
        <w:rPr>
          <w:rFonts w:ascii="Times New Roman" w:eastAsia="華康細圓體" w:hAnsi="Times New Roman" w:cs="Times New Roman" w:hint="eastAsia"/>
          <w:color w:val="333333"/>
          <w:szCs w:val="24"/>
        </w:rPr>
        <w:t>褻</w:t>
      </w:r>
      <w:r w:rsidR="00B32C58" w:rsidRPr="00D80D09">
        <w:rPr>
          <w:rFonts w:ascii="Times New Roman" w:eastAsia="華康細圓體" w:hAnsi="Times New Roman" w:cs="Times New Roman"/>
          <w:color w:val="333333"/>
          <w:szCs w:val="24"/>
        </w:rPr>
        <w:t>瀆。</w:t>
      </w:r>
      <w:r w:rsidR="004D0172">
        <w:rPr>
          <w:rFonts w:ascii="Times New Roman" w:eastAsia="華康細圓體" w:hAnsi="Times New Roman" w:cs="Times New Roman" w:hint="eastAsia"/>
          <w:color w:val="333333"/>
          <w:szCs w:val="24"/>
        </w:rPr>
        <w:t>主</w:t>
      </w:r>
      <w:r w:rsidR="00B32C58" w:rsidRPr="00D80D09">
        <w:rPr>
          <w:rFonts w:ascii="Times New Roman" w:eastAsia="華康細圓體" w:hAnsi="Times New Roman" w:cs="Times New Roman"/>
          <w:color w:val="333333"/>
          <w:szCs w:val="24"/>
        </w:rPr>
        <w:t>使用野蠻的狗來提醒我們，當我們的見證被人蔑視與拒絕時，就當立即停止。真理擺在人面前，人若拒絕甚至反對，切莫勉強人接受；尤其聖物</w:t>
      </w:r>
      <w:r w:rsidR="00B32C58" w:rsidRPr="00D80D09">
        <w:rPr>
          <w:rFonts w:ascii="Times New Roman" w:eastAsia="華康細圓體" w:hAnsi="Times New Roman" w:cs="Times New Roman"/>
          <w:color w:val="333333"/>
          <w:szCs w:val="24"/>
        </w:rPr>
        <w:t>──</w:t>
      </w:r>
      <w:r w:rsidR="00B32C58" w:rsidRPr="00D80D09">
        <w:rPr>
          <w:rFonts w:ascii="Times New Roman" w:eastAsia="華康細圓體" w:hAnsi="Times New Roman" w:cs="Times New Roman"/>
          <w:color w:val="333333"/>
          <w:szCs w:val="24"/>
        </w:rPr>
        <w:t>神聖的真理不合適給那些故意挑剔，找</w:t>
      </w:r>
      <w:r w:rsidR="004D0172" w:rsidRPr="00D80D09">
        <w:rPr>
          <w:rFonts w:ascii="Times New Roman" w:eastAsia="華康細圓體" w:hAnsi="Times New Roman" w:cs="Times New Roman"/>
          <w:color w:val="333333"/>
          <w:szCs w:val="24"/>
        </w:rPr>
        <w:t>理由</w:t>
      </w:r>
      <w:r w:rsidR="00B32C58" w:rsidRPr="00D80D09">
        <w:rPr>
          <w:rFonts w:ascii="Times New Roman" w:eastAsia="華康細圓體" w:hAnsi="Times New Roman" w:cs="Times New Roman"/>
          <w:color w:val="333333"/>
          <w:szCs w:val="24"/>
        </w:rPr>
        <w:t>反對，吹毛求疵，甚至以惡言攻擊的人。</w:t>
      </w:r>
    </w:p>
    <w:p w14:paraId="40BAC644" w14:textId="77777777" w:rsidR="00B32C58" w:rsidRPr="00D80D09" w:rsidRDefault="00B32C58" w:rsidP="00EC14C8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D80D09">
        <w:rPr>
          <w:rFonts w:ascii="Times New Roman" w:eastAsia="華康細圓體" w:hAnsi="Times New Roman" w:cs="Times New Roman"/>
          <w:color w:val="333333"/>
          <w:szCs w:val="24"/>
        </w:rPr>
        <w:t>我們也不要把珍珠丟在豬前。按照摩西的律法，豬是不潔淨的，不適合作人類的食物。因</w:t>
      </w:r>
      <w:r w:rsidR="004D0172">
        <w:rPr>
          <w:rFonts w:ascii="Times New Roman" w:eastAsia="華康細圓體" w:hAnsi="Times New Roman" w:cs="Times New Roman" w:hint="eastAsia"/>
          <w:color w:val="333333"/>
          <w:szCs w:val="24"/>
        </w:rPr>
        <w:t>此</w:t>
      </w:r>
      <w:r w:rsidRPr="00D80D09">
        <w:rPr>
          <w:rFonts w:ascii="Times New Roman" w:eastAsia="華康細圓體" w:hAnsi="Times New Roman" w:cs="Times New Roman"/>
          <w:color w:val="333333"/>
          <w:szCs w:val="24"/>
        </w:rPr>
        <w:t>不論豬與</w:t>
      </w:r>
      <w:r w:rsidR="00297C30" w:rsidRPr="00D80D09">
        <w:rPr>
          <w:rFonts w:ascii="Times New Roman" w:eastAsia="華康細圓體" w:hAnsi="Times New Roman" w:cs="Times New Roman"/>
          <w:color w:val="333333"/>
          <w:szCs w:val="24"/>
        </w:rPr>
        <w:t>狗</w:t>
      </w:r>
      <w:r w:rsidR="004D0172">
        <w:rPr>
          <w:rFonts w:ascii="Times New Roman" w:eastAsia="華康細圓體" w:hAnsi="Times New Roman" w:cs="Times New Roman"/>
          <w:color w:val="333333"/>
          <w:szCs w:val="24"/>
        </w:rPr>
        <w:t>，</w:t>
      </w:r>
      <w:r w:rsidR="00297C30" w:rsidRPr="00D80D09">
        <w:rPr>
          <w:rFonts w:ascii="Times New Roman" w:eastAsia="華康細圓體" w:hAnsi="Times New Roman" w:cs="Times New Roman"/>
          <w:color w:val="333333"/>
          <w:szCs w:val="24"/>
        </w:rPr>
        <w:t>都是代表罪惡的符</w:t>
      </w:r>
      <w:r w:rsidR="00297C30" w:rsidRPr="00D80D09">
        <w:rPr>
          <w:rFonts w:ascii="Times New Roman" w:eastAsia="華康細圓體" w:hAnsi="Times New Roman" w:cs="Times New Roman"/>
          <w:color w:val="333333"/>
          <w:szCs w:val="24"/>
        </w:rPr>
        <w:lastRenderedPageBreak/>
        <w:t>號，豬代表不潔，狗代表兇暴。珍珠被認為是所有妝飾中最貴重的珍品，在此處</w:t>
      </w:r>
      <w:r w:rsidR="004D0172">
        <w:rPr>
          <w:rFonts w:ascii="Times New Roman" w:eastAsia="華康細圓體" w:hAnsi="Times New Roman" w:cs="Times New Roman" w:hint="eastAsia"/>
          <w:color w:val="333333"/>
          <w:szCs w:val="24"/>
        </w:rPr>
        <w:t>比喻</w:t>
      </w:r>
      <w:r w:rsidR="00297C30" w:rsidRPr="00D80D09">
        <w:rPr>
          <w:rFonts w:ascii="Times New Roman" w:eastAsia="華康細圓體" w:hAnsi="Times New Roman" w:cs="Times New Roman"/>
          <w:color w:val="333333"/>
          <w:szCs w:val="24"/>
        </w:rPr>
        <w:t>真理的可貴。當豬在找糧食吃的時候，發現所找到的竟是珍珠，在失望與狂怒之下，牠就踐踏珍珠。這比喻對那些無法領會真理之寶貴價值的人，是多麼恰當的比方。</w:t>
      </w:r>
    </w:p>
    <w:p w14:paraId="5854EE0D" w14:textId="2C8D53E1" w:rsidR="004D0172" w:rsidRDefault="00297C30" w:rsidP="00EC14C8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D80D09">
        <w:rPr>
          <w:rFonts w:ascii="Times New Roman" w:eastAsia="華康細圓體" w:hAnsi="Times New Roman" w:cs="Times New Roman"/>
          <w:color w:val="333333"/>
          <w:szCs w:val="24"/>
        </w:rPr>
        <w:t>大三時我在台大團契聚會，團契有個弟兄不</w:t>
      </w:r>
      <w:r w:rsidR="004D0172">
        <w:rPr>
          <w:rFonts w:ascii="Times New Roman" w:eastAsia="華康細圓體" w:hAnsi="Times New Roman" w:cs="Times New Roman" w:hint="eastAsia"/>
          <w:color w:val="333333"/>
          <w:szCs w:val="24"/>
        </w:rPr>
        <w:t>知</w:t>
      </w:r>
      <w:r w:rsidRPr="00D80D09">
        <w:rPr>
          <w:rFonts w:ascii="Times New Roman" w:eastAsia="華康細圓體" w:hAnsi="Times New Roman" w:cs="Times New Roman"/>
          <w:color w:val="333333"/>
          <w:szCs w:val="24"/>
        </w:rPr>
        <w:t>怎的，跑到</w:t>
      </w:r>
      <w:r w:rsidR="00A66331">
        <w:rPr>
          <w:rFonts w:ascii="Times New Roman" w:eastAsia="華康細圓體" w:hAnsi="Times New Roman" w:cs="Times New Roman" w:hint="eastAsia"/>
          <w:color w:val="333333"/>
          <w:szCs w:val="24"/>
        </w:rPr>
        <w:t>某個很走極端的</w:t>
      </w:r>
      <w:r w:rsidRPr="00D80D09">
        <w:rPr>
          <w:rFonts w:ascii="Times New Roman" w:eastAsia="華康細圓體" w:hAnsi="Times New Roman" w:cs="Times New Roman"/>
          <w:color w:val="333333"/>
          <w:szCs w:val="24"/>
        </w:rPr>
        <w:t>教會去了。有一天他要找我交通，我先禱告求問主，</w:t>
      </w:r>
      <w:r w:rsidR="008A715E" w:rsidRPr="00D80D09">
        <w:rPr>
          <w:rFonts w:ascii="Times New Roman" w:eastAsia="華康細圓體" w:hAnsi="Times New Roman" w:cs="Times New Roman"/>
          <w:color w:val="333333"/>
          <w:szCs w:val="24"/>
        </w:rPr>
        <w:t>到底應該跟他說些什麼？結果主說：「</w:t>
      </w:r>
      <w:r w:rsidR="008A715E" w:rsidRPr="004D0172">
        <w:rPr>
          <w:rFonts w:ascii="標楷體" w:eastAsia="標楷體" w:hAnsi="標楷體" w:cs="Times New Roman"/>
          <w:color w:val="333333"/>
          <w:szCs w:val="24"/>
        </w:rPr>
        <w:t>不要把聖物給狗，也不要把你們的珍珠</w:t>
      </w:r>
      <w:r w:rsidR="00A66331">
        <w:rPr>
          <w:rFonts w:ascii="標楷體" w:eastAsia="標楷體" w:hAnsi="標楷體" w:cs="Times New Roman" w:hint="eastAsia"/>
          <w:color w:val="333333"/>
          <w:szCs w:val="24"/>
        </w:rPr>
        <w:t>丟</w:t>
      </w:r>
      <w:r w:rsidR="008A715E" w:rsidRPr="004D0172">
        <w:rPr>
          <w:rFonts w:ascii="標楷體" w:eastAsia="標楷體" w:hAnsi="標楷體" w:cs="Times New Roman"/>
          <w:color w:val="333333"/>
          <w:szCs w:val="24"/>
        </w:rPr>
        <w:t>在豬前。</w:t>
      </w:r>
      <w:r w:rsidR="008A715E" w:rsidRPr="00D80D09">
        <w:rPr>
          <w:rFonts w:ascii="Times New Roman" w:eastAsia="華康細圓體" w:hAnsi="Times New Roman" w:cs="Times New Roman"/>
          <w:color w:val="333333"/>
          <w:szCs w:val="24"/>
        </w:rPr>
        <w:t>」所以我與他見面時，只聽他講，什麼話也沒說，所以他就無法踐踏</w:t>
      </w:r>
      <w:r w:rsidR="004D370F">
        <w:rPr>
          <w:rFonts w:ascii="Times New Roman" w:eastAsia="華康細圓體" w:hAnsi="Times New Roman" w:cs="Times New Roman" w:hint="eastAsia"/>
          <w:color w:val="333333"/>
          <w:szCs w:val="24"/>
        </w:rPr>
        <w:t>珍</w:t>
      </w:r>
      <w:r w:rsidR="008A715E" w:rsidRPr="00D80D09">
        <w:rPr>
          <w:rFonts w:ascii="Times New Roman" w:eastAsia="華康細圓體" w:hAnsi="Times New Roman" w:cs="Times New Roman"/>
          <w:color w:val="333333"/>
          <w:szCs w:val="24"/>
        </w:rPr>
        <w:t>珠，也無法咬我，事情和平落幕了，我心中十分平安。</w:t>
      </w:r>
    </w:p>
    <w:p w14:paraId="4D3D5046" w14:textId="77777777" w:rsidR="00297C30" w:rsidRPr="00721EFC" w:rsidRDefault="008A715E" w:rsidP="00EC14C8">
      <w:pPr>
        <w:spacing w:beforeLines="50" w:before="164" w:line="400" w:lineRule="exact"/>
        <w:ind w:firstLineChars="200" w:firstLine="480"/>
        <w:jc w:val="both"/>
        <w:rPr>
          <w:rFonts w:ascii="Times New Roman" w:eastAsia="細明體" w:hAnsi="Times New Roman" w:cs="Times New Roman"/>
          <w:color w:val="333333"/>
          <w:szCs w:val="24"/>
        </w:rPr>
      </w:pPr>
      <w:r w:rsidRPr="00D80D09">
        <w:rPr>
          <w:rFonts w:ascii="Times New Roman" w:eastAsia="華康細圓體" w:hAnsi="Times New Roman" w:cs="Times New Roman"/>
          <w:color w:val="333333"/>
          <w:szCs w:val="24"/>
        </w:rPr>
        <w:t>查理．艾利柯（</w:t>
      </w:r>
      <w:r w:rsidRPr="00D80D09">
        <w:rPr>
          <w:rFonts w:ascii="Times New Roman" w:eastAsia="華康細圓體" w:hAnsi="Times New Roman" w:cs="Times New Roman"/>
          <w:color w:val="333333"/>
          <w:szCs w:val="24"/>
        </w:rPr>
        <w:t>Charles John Ellicott</w:t>
      </w:r>
      <w:r w:rsidRPr="00D80D09">
        <w:rPr>
          <w:rFonts w:ascii="Times New Roman" w:eastAsia="華康細圓體" w:hAnsi="Times New Roman" w:cs="Times New Roman"/>
          <w:color w:val="333333"/>
          <w:szCs w:val="24"/>
        </w:rPr>
        <w:t>）論到馬太福音七章</w:t>
      </w:r>
      <w:r w:rsidRPr="00D80D09">
        <w:rPr>
          <w:rFonts w:ascii="Times New Roman" w:eastAsia="華康細圓體" w:hAnsi="Times New Roman" w:cs="Times New Roman"/>
          <w:color w:val="333333"/>
          <w:szCs w:val="24"/>
        </w:rPr>
        <w:t>6</w:t>
      </w:r>
      <w:r w:rsidRPr="00D80D09">
        <w:rPr>
          <w:rFonts w:ascii="Times New Roman" w:eastAsia="華康細圓體" w:hAnsi="Times New Roman" w:cs="Times New Roman"/>
          <w:color w:val="333333"/>
          <w:szCs w:val="24"/>
        </w:rPr>
        <w:t>節說：「論到狗與豬的」</w:t>
      </w:r>
      <w:r w:rsidR="00D84DD1" w:rsidRPr="00D80D09">
        <w:rPr>
          <w:rFonts w:ascii="Times New Roman" w:eastAsia="華康細圓體" w:hAnsi="Times New Roman" w:cs="Times New Roman"/>
          <w:color w:val="333333"/>
          <w:szCs w:val="24"/>
        </w:rPr>
        <w:t>比喻，不可把人看成豬或狗，只能把使人粗暴反抗的情緒，當作不潔與兇暴的畜牲來看。當人有這種性情存在的時候，我們應當特別謹慎地用智慧來應付他．．．同時我們還要注意不單要提防他人，更需要防止自己裡面有這種不潔、兇暴的獸性。我們很可能由於在靈裡不尊重這些人，或感請用事，或基於我們最真實與高貴的動機，對這些人持有冷嘲熱諷的態度，在我們裡面反而滋長了這種獸性，使至聖的真理，在我們裡面受到了</w:t>
      </w:r>
      <w:r w:rsidR="00D84DD1" w:rsidRPr="00D80D09">
        <w:rPr>
          <w:rFonts w:ascii="Times New Roman" w:eastAsia="細明體" w:hAnsi="Times New Roman" w:cs="Times New Roman"/>
          <w:color w:val="333333"/>
          <w:szCs w:val="24"/>
        </w:rPr>
        <w:t>䙝</w:t>
      </w:r>
      <w:r w:rsidR="00D84DD1" w:rsidRPr="00D80D09">
        <w:rPr>
          <w:rFonts w:ascii="Times New Roman" w:eastAsia="華康細圓體" w:hAnsi="Times New Roman" w:cs="Times New Roman"/>
          <w:color w:val="333333"/>
          <w:szCs w:val="24"/>
        </w:rPr>
        <w:t>瀆</w:t>
      </w:r>
      <w:r w:rsidR="00D84DD1" w:rsidRPr="00D80D09">
        <w:rPr>
          <w:rFonts w:ascii="Times New Roman" w:eastAsia="細明體" w:hAnsi="細明體" w:cs="Times New Roman"/>
          <w:color w:val="333333"/>
          <w:szCs w:val="24"/>
        </w:rPr>
        <w:t>。」</w:t>
      </w:r>
    </w:p>
    <w:p w14:paraId="443D6851" w14:textId="77777777" w:rsidR="00D84DD1" w:rsidRPr="00D80D09" w:rsidRDefault="00D84DD1" w:rsidP="00EC14C8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D80D09">
        <w:rPr>
          <w:rFonts w:ascii="Times New Roman" w:eastAsia="標楷體" w:hAnsi="標楷體" w:cs="Times New Roman"/>
        </w:rPr>
        <w:t>你們祈求，就給你們；尋找，就尋見；叩門，就給你們開門。因為凡祈求的，就得着；尋找的，就尋見；叩門的，就給他開門。你們中間誰有兒子求餅，反給他石頭呢？求魚，反給他蛇呢？你們雖然不好，尚且知道拿好東西給兒女，何況你們在天上的父，豈不更把好東西給求</w:t>
      </w:r>
      <w:r w:rsidR="004D0172">
        <w:rPr>
          <w:rFonts w:ascii="Times New Roman" w:eastAsia="標楷體" w:hAnsi="標楷體" w:cs="Times New Roman" w:hint="eastAsia"/>
        </w:rPr>
        <w:t>祂</w:t>
      </w:r>
      <w:r w:rsidRPr="00D80D09">
        <w:rPr>
          <w:rFonts w:ascii="Times New Roman" w:eastAsia="標楷體" w:hAnsi="標楷體" w:cs="Times New Roman"/>
        </w:rPr>
        <w:t>的人嗎？</w:t>
      </w:r>
      <w:r w:rsidRPr="004D0172">
        <w:rPr>
          <w:rFonts w:ascii="Times New Roman" w:eastAsia="標楷體" w:hAnsi="標楷體" w:cs="Times New Roman"/>
          <w:color w:val="333333"/>
          <w:szCs w:val="24"/>
        </w:rPr>
        <w:t>（太七</w:t>
      </w:r>
      <w:r w:rsidRPr="004D0172">
        <w:rPr>
          <w:rFonts w:ascii="Times New Roman" w:eastAsia="標楷體" w:hAnsi="Times New Roman" w:cs="Times New Roman"/>
          <w:color w:val="333333"/>
          <w:szCs w:val="24"/>
        </w:rPr>
        <w:t>7 ~11</w:t>
      </w:r>
      <w:r w:rsidRPr="004D0172">
        <w:rPr>
          <w:rFonts w:ascii="Times New Roman" w:eastAsia="標楷體" w:hAnsi="標楷體" w:cs="Times New Roman"/>
          <w:color w:val="333333"/>
          <w:szCs w:val="24"/>
        </w:rPr>
        <w:t>）</w:t>
      </w:r>
    </w:p>
    <w:p w14:paraId="02D7D1EF" w14:textId="3E5C818E" w:rsidR="00D84DD1" w:rsidRPr="00D80D09" w:rsidRDefault="00D84DD1" w:rsidP="00EC14C8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D80D09">
        <w:rPr>
          <w:rFonts w:ascii="Times New Roman" w:eastAsia="華康細圓體" w:hAnsi="Times New Roman" w:cs="Times New Roman"/>
          <w:color w:val="333333"/>
          <w:szCs w:val="24"/>
        </w:rPr>
        <w:lastRenderedPageBreak/>
        <w:t>主耶穌在這個比喻中提出了一項明確</w:t>
      </w:r>
      <w:r w:rsidR="004D0172">
        <w:rPr>
          <w:rFonts w:ascii="Times New Roman" w:eastAsia="華康細圓體" w:hAnsi="Times New Roman" w:cs="Times New Roman"/>
          <w:color w:val="333333"/>
          <w:szCs w:val="24"/>
        </w:rPr>
        <w:t>保證，如果我們以信心來到神面前，</w:t>
      </w:r>
      <w:r w:rsidR="004D0172">
        <w:rPr>
          <w:rFonts w:ascii="Times New Roman" w:eastAsia="華康細圓體" w:hAnsi="Times New Roman" w:cs="Times New Roman" w:hint="eastAsia"/>
          <w:color w:val="333333"/>
          <w:szCs w:val="24"/>
        </w:rPr>
        <w:t>按</w:t>
      </w:r>
      <w:r w:rsidRPr="00D80D09">
        <w:rPr>
          <w:rFonts w:ascii="Times New Roman" w:eastAsia="華康細圓體" w:hAnsi="Times New Roman" w:cs="Times New Roman"/>
          <w:color w:val="333333"/>
          <w:szCs w:val="24"/>
        </w:rPr>
        <w:t>照祂的旨意</w:t>
      </w:r>
      <w:r w:rsidR="006F75C6">
        <w:rPr>
          <w:rFonts w:ascii="Times New Roman" w:eastAsia="華康細圓體" w:hAnsi="Times New Roman" w:cs="Times New Roman" w:hint="eastAsia"/>
          <w:color w:val="333333"/>
          <w:szCs w:val="24"/>
        </w:rPr>
        <w:t>，</w:t>
      </w:r>
      <w:r w:rsidRPr="00D80D09">
        <w:rPr>
          <w:rFonts w:ascii="Times New Roman" w:eastAsia="華康細圓體" w:hAnsi="Times New Roman" w:cs="Times New Roman"/>
          <w:color w:val="333333"/>
          <w:szCs w:val="24"/>
        </w:rPr>
        <w:t>無論求什麼就必得著。為了說明這個保證的性質，祂提出了三個簡單而偉大的詞「祈求（</w:t>
      </w:r>
      <w:r w:rsidRPr="00D80D09">
        <w:rPr>
          <w:rFonts w:ascii="Times New Roman" w:eastAsia="華康細圓體" w:hAnsi="Times New Roman" w:cs="Times New Roman"/>
          <w:color w:val="333333"/>
          <w:szCs w:val="24"/>
        </w:rPr>
        <w:t>ask</w:t>
      </w:r>
      <w:r w:rsidRPr="00D80D09">
        <w:rPr>
          <w:rFonts w:ascii="Times New Roman" w:eastAsia="華康細圓體" w:hAnsi="Times New Roman" w:cs="Times New Roman"/>
          <w:color w:val="333333"/>
          <w:szCs w:val="24"/>
        </w:rPr>
        <w:t>）」、「尋找（</w:t>
      </w:r>
      <w:r w:rsidRPr="00D80D09">
        <w:rPr>
          <w:rFonts w:ascii="Times New Roman" w:eastAsia="華康細圓體" w:hAnsi="Times New Roman" w:cs="Times New Roman"/>
          <w:color w:val="333333"/>
          <w:szCs w:val="24"/>
        </w:rPr>
        <w:t>seek</w:t>
      </w:r>
      <w:r w:rsidRPr="00D80D09">
        <w:rPr>
          <w:rFonts w:ascii="Times New Roman" w:eastAsia="華康細圓體" w:hAnsi="Times New Roman" w:cs="Times New Roman"/>
          <w:color w:val="333333"/>
          <w:szCs w:val="24"/>
        </w:rPr>
        <w:t>）」、「叩門（</w:t>
      </w:r>
      <w:r w:rsidRPr="00D80D09">
        <w:rPr>
          <w:rFonts w:ascii="Times New Roman" w:eastAsia="華康細圓體" w:hAnsi="Times New Roman" w:cs="Times New Roman"/>
          <w:color w:val="333333"/>
          <w:szCs w:val="24"/>
        </w:rPr>
        <w:t>knock</w:t>
      </w:r>
      <w:r w:rsidRPr="00D80D09">
        <w:rPr>
          <w:rFonts w:ascii="Times New Roman" w:eastAsia="華康細圓體" w:hAnsi="Times New Roman" w:cs="Times New Roman"/>
          <w:color w:val="333333"/>
          <w:szCs w:val="24"/>
        </w:rPr>
        <w:t>）」</w:t>
      </w:r>
      <w:r w:rsidR="002E0CB8" w:rsidRPr="00D80D09">
        <w:rPr>
          <w:rFonts w:ascii="Times New Roman" w:eastAsia="華康細圓體" w:hAnsi="Times New Roman" w:cs="Times New Roman"/>
          <w:color w:val="333333"/>
          <w:szCs w:val="24"/>
        </w:rPr>
        <w:t>。這三個字的第一個英文字母組合起來又是一個</w:t>
      </w:r>
      <w:r w:rsidR="002E0CB8" w:rsidRPr="00D80D09">
        <w:rPr>
          <w:rFonts w:ascii="Times New Roman" w:eastAsia="華康細圓體" w:hAnsi="Times New Roman" w:cs="Times New Roman"/>
          <w:color w:val="333333"/>
          <w:szCs w:val="24"/>
        </w:rPr>
        <w:t>A-S-K</w:t>
      </w:r>
      <w:r w:rsidR="002E0CB8" w:rsidRPr="00D80D09">
        <w:rPr>
          <w:rFonts w:ascii="Times New Roman" w:eastAsia="華康細圓體" w:hAnsi="Times New Roman" w:cs="Times New Roman"/>
          <w:color w:val="333333"/>
          <w:szCs w:val="24"/>
        </w:rPr>
        <w:t>「祈求」，暗示我們禱告就是向神祈求我們所需要的東西。為什麼耶穌使用這幾個字呢？這三個字是不是以不同的方式與場景來代表禱告呢？</w:t>
      </w:r>
    </w:p>
    <w:p w14:paraId="2C9D5D85" w14:textId="131A8665" w:rsidR="002E0CB8" w:rsidRPr="00D80D09" w:rsidRDefault="004D0172" w:rsidP="00EC14C8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>
        <w:rPr>
          <w:rFonts w:ascii="Times New Roman" w:eastAsia="華康細圓體" w:hAnsi="Times New Roman" w:cs="Times New Roman"/>
          <w:color w:val="333333"/>
          <w:szCs w:val="24"/>
        </w:rPr>
        <w:t>有人這樣解釋：「一個孩子向父母要東西，</w:t>
      </w:r>
      <w:r>
        <w:rPr>
          <w:rFonts w:ascii="Times New Roman" w:eastAsia="華康細圓體" w:hAnsi="Times New Roman" w:cs="Times New Roman" w:hint="eastAsia"/>
          <w:color w:val="333333"/>
          <w:szCs w:val="24"/>
        </w:rPr>
        <w:t>他</w:t>
      </w:r>
      <w:r w:rsidR="00587014" w:rsidRPr="00D80D09">
        <w:rPr>
          <w:rFonts w:ascii="Times New Roman" w:eastAsia="華康細圓體" w:hAnsi="Times New Roman" w:cs="Times New Roman"/>
          <w:color w:val="333333"/>
          <w:szCs w:val="24"/>
        </w:rPr>
        <w:t>是怎麼要呢？要東西的過程是怎樣的呢？如果媽媽就在身邊，他只用求就好了</w:t>
      </w:r>
      <w:r w:rsidR="00171106">
        <w:rPr>
          <w:rFonts w:ascii="Times New Roman" w:eastAsia="華康細圓體" w:hAnsi="Times New Roman" w:cs="Times New Roman" w:hint="eastAsia"/>
          <w:color w:val="333333"/>
          <w:szCs w:val="24"/>
        </w:rPr>
        <w:t>；</w:t>
      </w:r>
      <w:r w:rsidR="00587014" w:rsidRPr="00D80D09">
        <w:rPr>
          <w:rFonts w:ascii="Times New Roman" w:eastAsia="華康細圓體" w:hAnsi="Times New Roman" w:cs="Times New Roman"/>
          <w:color w:val="333333"/>
          <w:szCs w:val="24"/>
        </w:rPr>
        <w:t>如果</w:t>
      </w:r>
      <w:r w:rsidR="006F75C6">
        <w:rPr>
          <w:rFonts w:ascii="Times New Roman" w:eastAsia="華康細圓體" w:hAnsi="Times New Roman" w:cs="Times New Roman" w:hint="eastAsia"/>
          <w:color w:val="333333"/>
          <w:szCs w:val="24"/>
        </w:rPr>
        <w:t>媽媽</w:t>
      </w:r>
      <w:r w:rsidR="00587014" w:rsidRPr="00D80D09">
        <w:rPr>
          <w:rFonts w:ascii="Times New Roman" w:eastAsia="華康細圓體" w:hAnsi="Times New Roman" w:cs="Times New Roman"/>
          <w:color w:val="333333"/>
          <w:szCs w:val="24"/>
        </w:rPr>
        <w:t>不在附近，而且也無法看到，當然需要先尋找，找到了再祈求。如果</w:t>
      </w:r>
      <w:r>
        <w:rPr>
          <w:rFonts w:ascii="Times New Roman" w:eastAsia="華康細圓體" w:hAnsi="Times New Roman" w:cs="Times New Roman" w:hint="eastAsia"/>
          <w:color w:val="333333"/>
          <w:szCs w:val="24"/>
        </w:rPr>
        <w:t>媽媽</w:t>
      </w:r>
      <w:r w:rsidR="00587014" w:rsidRPr="00D80D09">
        <w:rPr>
          <w:rFonts w:ascii="Times New Roman" w:eastAsia="華康細圓體" w:hAnsi="Times New Roman" w:cs="Times New Roman"/>
          <w:color w:val="333333"/>
          <w:szCs w:val="24"/>
        </w:rPr>
        <w:t>在房</w:t>
      </w:r>
      <w:r w:rsidR="0039511E">
        <w:rPr>
          <w:rFonts w:ascii="Times New Roman" w:eastAsia="華康細圓體" w:hAnsi="Times New Roman" w:cs="Times New Roman" w:hint="eastAsia"/>
          <w:color w:val="333333"/>
          <w:szCs w:val="24"/>
        </w:rPr>
        <w:t>間</w:t>
      </w:r>
      <w:r w:rsidR="00587014" w:rsidRPr="00D80D09">
        <w:rPr>
          <w:rFonts w:ascii="Times New Roman" w:eastAsia="華康細圓體" w:hAnsi="Times New Roman" w:cs="Times New Roman"/>
          <w:color w:val="333333"/>
          <w:szCs w:val="24"/>
        </w:rPr>
        <w:t>裡，不喜歡別人來打擾她，</w:t>
      </w:r>
      <w:r>
        <w:rPr>
          <w:rFonts w:ascii="Times New Roman" w:eastAsia="華康細圓體" w:hAnsi="Times New Roman" w:cs="Times New Roman" w:hint="eastAsia"/>
          <w:color w:val="333333"/>
          <w:szCs w:val="24"/>
        </w:rPr>
        <w:t>孩子</w:t>
      </w:r>
      <w:r w:rsidR="00587014" w:rsidRPr="00D80D09">
        <w:rPr>
          <w:rFonts w:ascii="Times New Roman" w:eastAsia="華康細圓體" w:hAnsi="Times New Roman" w:cs="Times New Roman"/>
          <w:color w:val="333333"/>
          <w:szCs w:val="24"/>
        </w:rPr>
        <w:t>必須要叩門，喚醒她的注意，</w:t>
      </w:r>
      <w:r w:rsidR="0039511E">
        <w:rPr>
          <w:rFonts w:ascii="Times New Roman" w:eastAsia="華康細圓體" w:hAnsi="Times New Roman" w:cs="Times New Roman" w:hint="eastAsia"/>
          <w:color w:val="333333"/>
          <w:szCs w:val="24"/>
        </w:rPr>
        <w:t>她開了門，孩子就可以向她求。」</w:t>
      </w:r>
      <w:r w:rsidR="0039511E" w:rsidRPr="00D80D09">
        <w:rPr>
          <w:rFonts w:ascii="Times New Roman" w:eastAsia="華康細圓體" w:hAnsi="Times New Roman" w:cs="Times New Roman"/>
          <w:color w:val="333333"/>
          <w:szCs w:val="24"/>
        </w:rPr>
        <w:t>兒子要餅，</w:t>
      </w:r>
      <w:r w:rsidR="0039511E">
        <w:rPr>
          <w:rFonts w:ascii="Times New Roman" w:eastAsia="華康細圓體" w:hAnsi="Times New Roman" w:cs="Times New Roman" w:hint="eastAsia"/>
          <w:color w:val="333333"/>
          <w:szCs w:val="24"/>
        </w:rPr>
        <w:t>絕</w:t>
      </w:r>
      <w:r w:rsidR="0039511E" w:rsidRPr="00D80D09">
        <w:rPr>
          <w:rFonts w:ascii="Times New Roman" w:eastAsia="華康細圓體" w:hAnsi="Times New Roman" w:cs="Times New Roman"/>
          <w:color w:val="333333"/>
          <w:szCs w:val="24"/>
        </w:rPr>
        <w:t>不會得到一塊石頭。海邊小小圓形的石灰石，形狀和色彩雖然類似小餅，但絕對無法充飢，因此</w:t>
      </w:r>
      <w:r w:rsidR="0039511E">
        <w:rPr>
          <w:rFonts w:ascii="Times New Roman" w:eastAsia="華康細圓體" w:hAnsi="Times New Roman" w:cs="Times New Roman" w:hint="eastAsia"/>
          <w:color w:val="333333"/>
          <w:szCs w:val="24"/>
        </w:rPr>
        <w:t>母</w:t>
      </w:r>
      <w:r w:rsidR="0039511E" w:rsidRPr="00D80D09">
        <w:rPr>
          <w:rFonts w:ascii="Times New Roman" w:eastAsia="華康細圓體" w:hAnsi="Times New Roman" w:cs="Times New Roman"/>
          <w:color w:val="333333"/>
          <w:szCs w:val="24"/>
        </w:rPr>
        <w:t>親不會給</w:t>
      </w:r>
      <w:r w:rsidR="0039511E">
        <w:rPr>
          <w:rFonts w:ascii="Times New Roman" w:eastAsia="華康細圓體" w:hAnsi="Times New Roman" w:cs="Times New Roman" w:hint="eastAsia"/>
          <w:color w:val="333333"/>
          <w:szCs w:val="24"/>
        </w:rPr>
        <w:t>兒子</w:t>
      </w:r>
      <w:r w:rsidR="0039511E" w:rsidRPr="00D80D09">
        <w:rPr>
          <w:rFonts w:ascii="Times New Roman" w:eastAsia="華康細圓體" w:hAnsi="Times New Roman" w:cs="Times New Roman"/>
          <w:color w:val="333333"/>
          <w:szCs w:val="24"/>
        </w:rPr>
        <w:t>石頭，反而會給他可以吃的好東西。如果兒子要鱔魚，其形狀像蛇，</w:t>
      </w:r>
      <w:r w:rsidR="0039511E">
        <w:rPr>
          <w:rFonts w:ascii="Times New Roman" w:eastAsia="華康細圓體" w:hAnsi="Times New Roman" w:cs="Times New Roman" w:hint="eastAsia"/>
          <w:color w:val="333333"/>
          <w:szCs w:val="24"/>
        </w:rPr>
        <w:t>母</w:t>
      </w:r>
      <w:r w:rsidR="0039511E" w:rsidRPr="00D80D09">
        <w:rPr>
          <w:rFonts w:ascii="Times New Roman" w:eastAsia="華康細圓體" w:hAnsi="Times New Roman" w:cs="Times New Roman"/>
          <w:color w:val="333333"/>
          <w:szCs w:val="24"/>
        </w:rPr>
        <w:t>親不會給兒子會咬人、傷人的蛇，一定是給他新鮮、好吃的魚。</w:t>
      </w:r>
    </w:p>
    <w:p w14:paraId="2C198ACA" w14:textId="5FD79183" w:rsidR="00587014" w:rsidRPr="00721EFC" w:rsidRDefault="00587014" w:rsidP="00EC14C8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D80D09">
        <w:rPr>
          <w:rFonts w:ascii="Times New Roman" w:eastAsia="華康細圓體" w:hAnsi="Times New Roman" w:cs="Times New Roman"/>
          <w:color w:val="333333"/>
          <w:szCs w:val="24"/>
        </w:rPr>
        <w:t>主說：「</w:t>
      </w:r>
      <w:r w:rsidRPr="00D80D09">
        <w:rPr>
          <w:rFonts w:ascii="Times New Roman" w:eastAsia="標楷體" w:hAnsi="標楷體" w:cs="Times New Roman"/>
          <w:color w:val="333333"/>
          <w:szCs w:val="24"/>
        </w:rPr>
        <w:t>你們雖然不好，尚且知道拿好東西給兒女，何況你們在天上的父，豈不更把好東西給求祂的人嗎</w:t>
      </w:r>
      <w:r w:rsidRPr="00D80D09">
        <w:rPr>
          <w:rFonts w:ascii="Times New Roman" w:eastAsia="華康細圓體" w:hAnsi="Times New Roman" w:cs="Times New Roman"/>
          <w:color w:val="333333"/>
          <w:szCs w:val="24"/>
        </w:rPr>
        <w:t>？</w:t>
      </w:r>
      <w:r w:rsidR="00477D2B" w:rsidRPr="00D80D09">
        <w:rPr>
          <w:rFonts w:ascii="Times New Roman" w:eastAsia="華康細圓體" w:hAnsi="Times New Roman" w:cs="Times New Roman"/>
          <w:color w:val="333333"/>
          <w:szCs w:val="24"/>
        </w:rPr>
        <w:t>」</w:t>
      </w:r>
      <w:r w:rsidRPr="00D80D09">
        <w:rPr>
          <w:rFonts w:ascii="Times New Roman" w:eastAsia="華康細圓體" w:hAnsi="Times New Roman" w:cs="Times New Roman"/>
          <w:color w:val="333333"/>
          <w:szCs w:val="24"/>
        </w:rPr>
        <w:t>那麼天父</w:t>
      </w:r>
      <w:r w:rsidR="00477D2B" w:rsidRPr="00D80D09">
        <w:rPr>
          <w:rFonts w:ascii="Times New Roman" w:eastAsia="華康細圓體" w:hAnsi="Times New Roman" w:cs="Times New Roman"/>
          <w:color w:val="333333"/>
          <w:szCs w:val="24"/>
        </w:rPr>
        <w:t>給的好東</w:t>
      </w:r>
      <w:r w:rsidR="00EE2DBF">
        <w:rPr>
          <w:rFonts w:ascii="Times New Roman" w:eastAsia="華康細圓體" w:hAnsi="Times New Roman" w:cs="Times New Roman" w:hint="eastAsia"/>
          <w:color w:val="333333"/>
          <w:szCs w:val="24"/>
        </w:rPr>
        <w:t>西</w:t>
      </w:r>
      <w:r w:rsidR="00477D2B" w:rsidRPr="00D80D09">
        <w:rPr>
          <w:rFonts w:ascii="Times New Roman" w:eastAsia="華康細圓體" w:hAnsi="Times New Roman" w:cs="Times New Roman"/>
          <w:color w:val="333333"/>
          <w:szCs w:val="24"/>
        </w:rPr>
        <w:t>是什麼呢？</w:t>
      </w:r>
      <w:r w:rsidR="0039511E">
        <w:rPr>
          <w:rFonts w:ascii="Times New Roman" w:eastAsia="華康細圓體" w:hAnsi="Times New Roman" w:cs="Times New Roman" w:hint="eastAsia"/>
          <w:color w:val="333333"/>
          <w:szCs w:val="24"/>
        </w:rPr>
        <w:t>最好的就是主自己、主的同在。</w:t>
      </w:r>
      <w:r w:rsidR="0039511E" w:rsidRPr="00D80D09">
        <w:rPr>
          <w:rFonts w:ascii="Times New Roman" w:eastAsia="華康細圓體" w:hAnsi="Times New Roman" w:cs="Times New Roman"/>
          <w:color w:val="333333"/>
          <w:szCs w:val="24"/>
        </w:rPr>
        <w:t>如果我們祈求</w:t>
      </w:r>
      <w:r w:rsidR="0039511E">
        <w:rPr>
          <w:rFonts w:ascii="Times New Roman" w:eastAsia="華康細圓體" w:hAnsi="Times New Roman" w:cs="Times New Roman" w:hint="eastAsia"/>
          <w:color w:val="333333"/>
          <w:szCs w:val="24"/>
        </w:rPr>
        <w:t>要得著主的同在，主</w:t>
      </w:r>
      <w:r w:rsidR="0039511E" w:rsidRPr="00D80D09">
        <w:rPr>
          <w:rFonts w:ascii="Times New Roman" w:eastAsia="華康細圓體" w:hAnsi="Times New Roman" w:cs="Times New Roman"/>
          <w:color w:val="333333"/>
          <w:szCs w:val="24"/>
        </w:rPr>
        <w:t>就</w:t>
      </w:r>
      <w:r w:rsidR="0039511E">
        <w:rPr>
          <w:rFonts w:ascii="Times New Roman" w:eastAsia="華康細圓體" w:hAnsi="Times New Roman" w:cs="Times New Roman" w:hint="eastAsia"/>
          <w:color w:val="333333"/>
          <w:szCs w:val="24"/>
        </w:rPr>
        <w:t>把祂自己</w:t>
      </w:r>
      <w:r w:rsidR="0039511E" w:rsidRPr="00D80D09">
        <w:rPr>
          <w:rFonts w:ascii="Times New Roman" w:eastAsia="華康細圓體" w:hAnsi="Times New Roman" w:cs="Times New Roman"/>
          <w:color w:val="333333"/>
          <w:szCs w:val="24"/>
        </w:rPr>
        <w:t>給我們；</w:t>
      </w:r>
      <w:r w:rsidR="0039511E">
        <w:rPr>
          <w:rFonts w:ascii="Times New Roman" w:eastAsia="華康細圓體" w:hAnsi="Times New Roman" w:cs="Times New Roman" w:hint="eastAsia"/>
          <w:color w:val="333333"/>
          <w:szCs w:val="24"/>
        </w:rPr>
        <w:t>我們往裡面</w:t>
      </w:r>
      <w:r w:rsidR="0039511E" w:rsidRPr="00D80D09">
        <w:rPr>
          <w:rFonts w:ascii="Times New Roman" w:eastAsia="華康細圓體" w:hAnsi="Times New Roman" w:cs="Times New Roman"/>
          <w:color w:val="333333"/>
          <w:szCs w:val="24"/>
        </w:rPr>
        <w:t>尋找</w:t>
      </w:r>
      <w:r w:rsidR="0039511E">
        <w:rPr>
          <w:rFonts w:ascii="Times New Roman" w:eastAsia="華康細圓體" w:hAnsi="Times New Roman" w:cs="Times New Roman" w:hint="eastAsia"/>
          <w:color w:val="333333"/>
          <w:szCs w:val="24"/>
        </w:rPr>
        <w:t>主</w:t>
      </w:r>
      <w:r w:rsidR="0039511E" w:rsidRPr="00D80D09">
        <w:rPr>
          <w:rFonts w:ascii="Times New Roman" w:eastAsia="華康細圓體" w:hAnsi="Times New Roman" w:cs="Times New Roman"/>
          <w:color w:val="333333"/>
          <w:szCs w:val="24"/>
        </w:rPr>
        <w:t>，就必尋見；</w:t>
      </w:r>
      <w:r w:rsidR="0039511E">
        <w:rPr>
          <w:rFonts w:ascii="Times New Roman" w:eastAsia="華康細圓體" w:hAnsi="Times New Roman" w:cs="Times New Roman" w:hint="eastAsia"/>
          <w:color w:val="333333"/>
          <w:szCs w:val="24"/>
        </w:rPr>
        <w:t>我們</w:t>
      </w:r>
      <w:r w:rsidR="0039511E" w:rsidRPr="00D80D09">
        <w:rPr>
          <w:rFonts w:ascii="Times New Roman" w:eastAsia="華康細圓體" w:hAnsi="Times New Roman" w:cs="Times New Roman"/>
          <w:color w:val="333333"/>
          <w:szCs w:val="24"/>
        </w:rPr>
        <w:t>叩門，</w:t>
      </w:r>
      <w:r w:rsidR="0039511E">
        <w:rPr>
          <w:rFonts w:ascii="Times New Roman" w:eastAsia="華康細圓體" w:hAnsi="Times New Roman" w:cs="Times New Roman" w:hint="eastAsia"/>
          <w:color w:val="333333"/>
          <w:szCs w:val="24"/>
        </w:rPr>
        <w:t>主</w:t>
      </w:r>
      <w:r w:rsidR="0039511E" w:rsidRPr="00D80D09">
        <w:rPr>
          <w:rFonts w:ascii="Times New Roman" w:eastAsia="華康細圓體" w:hAnsi="Times New Roman" w:cs="Times New Roman"/>
          <w:color w:val="333333"/>
          <w:szCs w:val="24"/>
        </w:rPr>
        <w:t>就給我們開門</w:t>
      </w:r>
      <w:r w:rsidR="0039511E">
        <w:rPr>
          <w:rFonts w:ascii="Times New Roman" w:eastAsia="華康細圓體" w:hAnsi="Times New Roman" w:cs="Times New Roman" w:hint="eastAsia"/>
          <w:color w:val="333333"/>
          <w:szCs w:val="24"/>
        </w:rPr>
        <w:t>，讓我們進去與主一同坐席</w:t>
      </w:r>
      <w:r w:rsidR="0039511E" w:rsidRPr="00D80D09">
        <w:rPr>
          <w:rFonts w:ascii="Times New Roman" w:eastAsia="華康細圓體" w:hAnsi="Times New Roman" w:cs="Times New Roman"/>
          <w:color w:val="333333"/>
          <w:szCs w:val="24"/>
        </w:rPr>
        <w:t>。</w:t>
      </w:r>
      <w:r w:rsidR="00477D2B" w:rsidRPr="00D80D09">
        <w:rPr>
          <w:rFonts w:ascii="Times New Roman" w:eastAsia="華康細圓體" w:hAnsi="Times New Roman" w:cs="Times New Roman"/>
          <w:color w:val="333333"/>
          <w:szCs w:val="24"/>
        </w:rPr>
        <w:t>路加福音十一章</w:t>
      </w:r>
      <w:r w:rsidR="00477D2B" w:rsidRPr="00D80D09">
        <w:rPr>
          <w:rFonts w:ascii="Times New Roman" w:eastAsia="華康細圓體" w:hAnsi="Times New Roman" w:cs="Times New Roman"/>
          <w:color w:val="333333"/>
          <w:szCs w:val="24"/>
        </w:rPr>
        <w:t>12</w:t>
      </w:r>
      <w:r w:rsidR="00477D2B" w:rsidRPr="00D80D09">
        <w:rPr>
          <w:rFonts w:ascii="Times New Roman" w:eastAsia="華康細圓體" w:hAnsi="Times New Roman" w:cs="Times New Roman"/>
          <w:color w:val="333333"/>
          <w:szCs w:val="24"/>
        </w:rPr>
        <w:t>節</w:t>
      </w:r>
      <w:r w:rsidR="00721EFC">
        <w:rPr>
          <w:rFonts w:ascii="Times New Roman" w:eastAsia="華康細圓體" w:hAnsi="Times New Roman" w:cs="Times New Roman" w:hint="eastAsia"/>
          <w:color w:val="333333"/>
          <w:szCs w:val="24"/>
        </w:rPr>
        <w:t>告訴我們好東西</w:t>
      </w:r>
      <w:r w:rsidR="00477D2B" w:rsidRPr="00D80D09">
        <w:rPr>
          <w:rFonts w:ascii="Times New Roman" w:eastAsia="華康細圓體" w:hAnsi="Times New Roman" w:cs="Times New Roman"/>
          <w:color w:val="333333"/>
          <w:szCs w:val="24"/>
        </w:rPr>
        <w:t>是聖靈。</w:t>
      </w:r>
      <w:r w:rsidR="00721EFC">
        <w:rPr>
          <w:rFonts w:ascii="Times New Roman" w:eastAsia="華康細圓體" w:hAnsi="Times New Roman" w:cs="Times New Roman" w:hint="eastAsia"/>
          <w:color w:val="333333"/>
          <w:szCs w:val="24"/>
        </w:rPr>
        <w:t>聖靈來，就是要將主自己、主的同在帶給我們，被聖靈充滿就是被主的同在充滿，我們可以在聖靈裡與主面對面相親，與主一同坐席。</w:t>
      </w:r>
    </w:p>
    <w:p w14:paraId="6AEE3F32" w14:textId="77777777" w:rsidR="00477D2B" w:rsidRPr="00D80D09" w:rsidRDefault="00B67B6E" w:rsidP="00EC14C8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D80D09">
        <w:rPr>
          <w:rFonts w:ascii="Times New Roman" w:eastAsia="標楷體" w:hAnsi="標楷體" w:cs="Times New Roman"/>
        </w:rPr>
        <w:lastRenderedPageBreak/>
        <w:t>耶穌又說：「你們中間誰有一個朋友半夜到他那裏去，說：『朋友！請借給我三個餅；因為我有一個朋友行路，來到我這裏，我沒有甚麼給他擺上。』那人在裏面回答說：『不要攪擾我，門已經關閉，孩子們也同我在牀上了，我不能起來給你。』</w:t>
      </w:r>
      <w:r w:rsidRPr="00D80D09">
        <w:rPr>
          <w:rFonts w:ascii="Times New Roman" w:eastAsia="標楷體" w:hAnsi="Times New Roman" w:cs="Times New Roman"/>
        </w:rPr>
        <w:t> </w:t>
      </w:r>
      <w:r w:rsidRPr="00D80D09">
        <w:rPr>
          <w:rFonts w:ascii="Times New Roman" w:eastAsia="標楷體" w:hAnsi="標楷體" w:cs="Times New Roman"/>
        </w:rPr>
        <w:t>我告訴你們，雖不因他是朋友起來給他，但因他情詞迫切地直求，就必起來照他所需用的給他。我又告訴你們，你們祈求，就給你們；尋找，就尋見；叩門，就給你們開門。</w:t>
      </w:r>
      <w:r w:rsidRPr="00D80D09">
        <w:rPr>
          <w:rFonts w:ascii="Times New Roman" w:eastAsia="標楷體" w:hAnsi="Times New Roman" w:cs="Times New Roman"/>
        </w:rPr>
        <w:t> </w:t>
      </w:r>
      <w:r w:rsidRPr="00D80D09">
        <w:rPr>
          <w:rFonts w:ascii="Times New Roman" w:eastAsia="標楷體" w:hAnsi="標楷體" w:cs="Times New Roman"/>
        </w:rPr>
        <w:t>因為，凡祈求的，就得着；尋找的，就尋見；叩門的，就給他開門。</w:t>
      </w:r>
      <w:r w:rsidRPr="00D80D09">
        <w:rPr>
          <w:rFonts w:ascii="Times New Roman" w:eastAsia="標楷體" w:hAnsi="Times New Roman" w:cs="Times New Roman"/>
        </w:rPr>
        <w:t> </w:t>
      </w:r>
      <w:r w:rsidRPr="00D80D09">
        <w:rPr>
          <w:rFonts w:ascii="Times New Roman" w:eastAsia="標楷體" w:hAnsi="標楷體" w:cs="Times New Roman"/>
        </w:rPr>
        <w:t>你們中間作父親的，誰有兒子求餅，反給他石頭呢？求魚，反拿蛇當魚給他呢？求雞蛋，反給他蠍子呢？</w:t>
      </w:r>
      <w:r w:rsidRPr="00D80D09">
        <w:rPr>
          <w:rFonts w:ascii="Times New Roman" w:eastAsia="標楷體" w:hAnsi="Times New Roman" w:cs="Times New Roman"/>
        </w:rPr>
        <w:t> </w:t>
      </w:r>
      <w:r w:rsidRPr="00D80D09">
        <w:rPr>
          <w:rFonts w:ascii="Times New Roman" w:eastAsia="標楷體" w:hAnsi="標楷體" w:cs="Times New Roman"/>
        </w:rPr>
        <w:t>你們雖然不好，尚且知道拿好東西給兒女；何況天父，豈不更將聖靈給求</w:t>
      </w:r>
      <w:r w:rsidR="004D0172">
        <w:rPr>
          <w:rFonts w:ascii="Times New Roman" w:eastAsia="標楷體" w:hAnsi="標楷體" w:cs="Times New Roman" w:hint="eastAsia"/>
        </w:rPr>
        <w:t>祂</w:t>
      </w:r>
      <w:r w:rsidRPr="00D80D09">
        <w:rPr>
          <w:rFonts w:ascii="Times New Roman" w:eastAsia="標楷體" w:hAnsi="標楷體" w:cs="Times New Roman"/>
        </w:rPr>
        <w:t>的人嗎？」</w:t>
      </w:r>
      <w:r w:rsidR="00477D2B" w:rsidRPr="00D80D09">
        <w:rPr>
          <w:rFonts w:ascii="Times New Roman" w:eastAsia="華康細圓體" w:hAnsi="Times New Roman" w:cs="Times New Roman"/>
          <w:color w:val="333333"/>
          <w:szCs w:val="24"/>
        </w:rPr>
        <w:t>（</w:t>
      </w:r>
      <w:r w:rsidR="00A57696" w:rsidRPr="00D80D09">
        <w:rPr>
          <w:rFonts w:ascii="Times New Roman" w:eastAsia="華康細圓體" w:hAnsi="Times New Roman" w:cs="Times New Roman"/>
          <w:color w:val="333333"/>
          <w:szCs w:val="24"/>
        </w:rPr>
        <w:t>路十一</w:t>
      </w:r>
      <w:r w:rsidR="00A57696" w:rsidRPr="00D80D09">
        <w:rPr>
          <w:rFonts w:ascii="Times New Roman" w:eastAsia="華康細圓體" w:hAnsi="Times New Roman" w:cs="Times New Roman"/>
          <w:color w:val="333333"/>
          <w:szCs w:val="24"/>
        </w:rPr>
        <w:t>5~13</w:t>
      </w:r>
      <w:r w:rsidR="00477D2B" w:rsidRPr="00D80D09">
        <w:rPr>
          <w:rFonts w:ascii="Times New Roman" w:eastAsia="華康細圓體" w:hAnsi="Times New Roman" w:cs="Times New Roman"/>
          <w:color w:val="333333"/>
          <w:szCs w:val="24"/>
        </w:rPr>
        <w:t>）</w:t>
      </w:r>
    </w:p>
    <w:p w14:paraId="50FB5CDF" w14:textId="77777777" w:rsidR="00B67B6E" w:rsidRPr="00D80D09" w:rsidRDefault="00B67B6E" w:rsidP="00EC14C8">
      <w:pPr>
        <w:spacing w:beforeLines="50" w:before="164" w:line="400" w:lineRule="exact"/>
        <w:ind w:firstLineChars="200" w:firstLine="480"/>
        <w:jc w:val="both"/>
        <w:rPr>
          <w:rFonts w:ascii="Times New Roman" w:eastAsia="細明體" w:hAnsi="Times New Roman" w:cs="Times New Roman"/>
          <w:color w:val="333333"/>
          <w:szCs w:val="24"/>
        </w:rPr>
      </w:pPr>
      <w:r w:rsidRPr="00D80D09">
        <w:rPr>
          <w:rFonts w:ascii="Times New Roman" w:eastAsia="華康細圓體" w:hAnsi="Times New Roman" w:cs="Times New Roman"/>
          <w:color w:val="333333"/>
          <w:szCs w:val="24"/>
        </w:rPr>
        <w:t>主所說的比喻都具有戲劇性的力量，這種力量在這個比喻可以清楚的看出，它是以戲劇的方式安排出三個朋友，要從人關切不同的事物上來教導門徒。耶穌使用這個戲劇化的比喻和戲劇性的佈景，訓練門徒學習</w:t>
      </w:r>
      <w:r w:rsidRPr="00D80D09">
        <w:rPr>
          <w:rFonts w:ascii="Times New Roman" w:eastAsia="細明體" w:hAnsi="細明體" w:cs="Times New Roman"/>
          <w:color w:val="333333"/>
          <w:szCs w:val="24"/>
        </w:rPr>
        <w:t>禱告，使他們在祈禱的操練上，得以向前邁進。</w:t>
      </w:r>
    </w:p>
    <w:p w14:paraId="5626ACA7" w14:textId="77777777" w:rsidR="00B67B6E" w:rsidRPr="00D80D09" w:rsidRDefault="00B67B6E" w:rsidP="00EC14C8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D80D09">
        <w:rPr>
          <w:rFonts w:ascii="Times New Roman" w:eastAsia="華康細圓體" w:hAnsi="Times New Roman" w:cs="Times New Roman"/>
          <w:color w:val="333333"/>
          <w:szCs w:val="24"/>
        </w:rPr>
        <w:t>一、「投宿的朋友」。這位朋友長途跋涉，甚至在夜間行路</w:t>
      </w:r>
      <w:r w:rsidR="00F708FA" w:rsidRPr="00D80D09">
        <w:rPr>
          <w:rFonts w:ascii="Times New Roman" w:eastAsia="華康細圓體" w:hAnsi="Times New Roman" w:cs="Times New Roman"/>
          <w:color w:val="333333"/>
          <w:szCs w:val="24"/>
        </w:rPr>
        <w:t>，</w:t>
      </w:r>
      <w:r w:rsidR="004D0172">
        <w:rPr>
          <w:rFonts w:ascii="Times New Roman" w:eastAsia="華康細圓體" w:hAnsi="Times New Roman" w:cs="Times New Roman" w:hint="eastAsia"/>
          <w:color w:val="333333"/>
          <w:szCs w:val="24"/>
        </w:rPr>
        <w:t>由於</w:t>
      </w:r>
      <w:r w:rsidR="00F708FA" w:rsidRPr="00D80D09">
        <w:rPr>
          <w:rFonts w:ascii="Times New Roman" w:eastAsia="華康細圓體" w:hAnsi="Times New Roman" w:cs="Times New Roman"/>
          <w:color w:val="333333"/>
          <w:szCs w:val="24"/>
        </w:rPr>
        <w:t>夜</w:t>
      </w:r>
      <w:r w:rsidR="004D0172">
        <w:rPr>
          <w:rFonts w:ascii="Times New Roman" w:eastAsia="華康細圓體" w:hAnsi="Times New Roman" w:cs="Times New Roman" w:hint="eastAsia"/>
          <w:color w:val="333333"/>
          <w:szCs w:val="24"/>
        </w:rPr>
        <w:t>已深，</w:t>
      </w:r>
      <w:r w:rsidR="00F708FA" w:rsidRPr="00D80D09">
        <w:rPr>
          <w:rFonts w:ascii="Times New Roman" w:eastAsia="華康細圓體" w:hAnsi="Times New Roman" w:cs="Times New Roman"/>
          <w:color w:val="333333"/>
          <w:szCs w:val="24"/>
        </w:rPr>
        <w:t>就到朋友家投宿，以獲得</w:t>
      </w:r>
      <w:r w:rsidR="00F708FA" w:rsidRPr="00D80D09">
        <w:rPr>
          <w:rFonts w:ascii="Times New Roman" w:eastAsia="細明體" w:hAnsi="Times New Roman" w:cs="Times New Roman"/>
          <w:color w:val="333333"/>
          <w:szCs w:val="24"/>
        </w:rPr>
        <w:t>饍</w:t>
      </w:r>
      <w:r w:rsidR="00F708FA" w:rsidRPr="00D80D09">
        <w:rPr>
          <w:rFonts w:ascii="Times New Roman" w:eastAsia="華康細圓體" w:hAnsi="Times New Roman" w:cs="Times New Roman"/>
          <w:color w:val="333333"/>
          <w:szCs w:val="24"/>
        </w:rPr>
        <w:t>宿的供應。他精疲力竭</w:t>
      </w:r>
      <w:r w:rsidR="004D0172">
        <w:rPr>
          <w:rFonts w:ascii="Times New Roman" w:eastAsia="華康細圓體" w:hAnsi="Times New Roman" w:cs="Times New Roman" w:hint="eastAsia"/>
          <w:color w:val="333333"/>
          <w:szCs w:val="24"/>
        </w:rPr>
        <w:t>地</w:t>
      </w:r>
      <w:r w:rsidR="00F708FA" w:rsidRPr="00D80D09">
        <w:rPr>
          <w:rFonts w:ascii="Times New Roman" w:eastAsia="華康細圓體" w:hAnsi="Times New Roman" w:cs="Times New Roman"/>
          <w:color w:val="333333"/>
          <w:szCs w:val="24"/>
        </w:rPr>
        <w:t>來到朋友家叩門投宿，他的朋友聽見敲門聲，認出是他的朋友，便開門迎接這位疲乏的遠客，</w:t>
      </w:r>
      <w:r w:rsidR="004D0172">
        <w:rPr>
          <w:rFonts w:ascii="Times New Roman" w:eastAsia="華康細圓體" w:hAnsi="Times New Roman" w:cs="Times New Roman" w:hint="eastAsia"/>
          <w:color w:val="333333"/>
          <w:szCs w:val="24"/>
        </w:rPr>
        <w:t>熱</w:t>
      </w:r>
      <w:r w:rsidR="00F708FA" w:rsidRPr="00D80D09">
        <w:rPr>
          <w:rFonts w:ascii="Times New Roman" w:eastAsia="華康細圓體" w:hAnsi="Times New Roman" w:cs="Times New Roman"/>
          <w:color w:val="333333"/>
          <w:szCs w:val="24"/>
        </w:rPr>
        <w:t>情地接待他。對虔誠的猶太人而言，接待客人是神聖而尊貴的奉獻行為。當時這位投宿的客人，雖想到時間已經晚了，還是走向朋友家投宿，因沿途沒什麼旅館。</w:t>
      </w:r>
    </w:p>
    <w:p w14:paraId="24BA741D" w14:textId="77777777" w:rsidR="00F708FA" w:rsidRPr="00D80D09" w:rsidRDefault="00F708FA" w:rsidP="00EC14C8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D80D09">
        <w:rPr>
          <w:rFonts w:ascii="Times New Roman" w:eastAsia="華康細圓體" w:hAnsi="Times New Roman" w:cs="Times New Roman"/>
          <w:color w:val="333333"/>
          <w:szCs w:val="24"/>
        </w:rPr>
        <w:t>二、</w:t>
      </w:r>
      <w:r w:rsidR="002450A3" w:rsidRPr="00D80D09">
        <w:rPr>
          <w:rFonts w:ascii="Times New Roman" w:eastAsia="華康細圓體" w:hAnsi="Times New Roman" w:cs="Times New Roman"/>
          <w:color w:val="333333"/>
          <w:szCs w:val="24"/>
        </w:rPr>
        <w:t>「鍥而不捨的朋友」。投宿的朋友進門後，作主人的立刻</w:t>
      </w:r>
      <w:r w:rsidR="002450A3" w:rsidRPr="00D80D09">
        <w:rPr>
          <w:rFonts w:ascii="Times New Roman" w:eastAsia="華康細圓體" w:hAnsi="Times New Roman" w:cs="Times New Roman"/>
          <w:color w:val="333333"/>
          <w:szCs w:val="24"/>
        </w:rPr>
        <w:lastRenderedPageBreak/>
        <w:t>發現自己的困境。當天的食物都已經吃完，而且家人也都睡了，家中沒有任何東西招待客人。按照東方的習俗，客人到家之後，主人如果拿不出食物招待客人，是一件非常沒有面子</w:t>
      </w:r>
      <w:r w:rsidR="004D0172">
        <w:rPr>
          <w:rFonts w:ascii="Times New Roman" w:eastAsia="華康細圓體" w:hAnsi="Times New Roman" w:cs="Times New Roman" w:hint="eastAsia"/>
          <w:color w:val="333333"/>
          <w:szCs w:val="24"/>
        </w:rPr>
        <w:t>的</w:t>
      </w:r>
      <w:r w:rsidR="002450A3" w:rsidRPr="00D80D09">
        <w:rPr>
          <w:rFonts w:ascii="Times New Roman" w:eastAsia="華康細圓體" w:hAnsi="Times New Roman" w:cs="Times New Roman"/>
          <w:color w:val="333333"/>
          <w:szCs w:val="24"/>
        </w:rPr>
        <w:t>事。因此他不理會夜已深，就到附近一個朋友家中去借三個餅，三個餅足夠招待客人吃一頓。他去敲朋友的門，正像投宿的朋友敲他的門一樣。</w:t>
      </w:r>
    </w:p>
    <w:p w14:paraId="2005302A" w14:textId="3C9CA6E9" w:rsidR="002450A3" w:rsidRPr="00D80D09" w:rsidRDefault="002450A3" w:rsidP="00EC14C8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D80D09">
        <w:rPr>
          <w:rFonts w:ascii="Times New Roman" w:eastAsia="華康細圓體" w:hAnsi="Times New Roman" w:cs="Times New Roman"/>
          <w:color w:val="333333"/>
          <w:szCs w:val="24"/>
        </w:rPr>
        <w:t>三、「不願意借餅的朋友」。這位朋友好夢方酣，被朋友吵醒，他不高興朋友這麼晚還來擾人清夢，因此他拒絕了朋友的請求，而且他的妻子</w:t>
      </w:r>
      <w:r w:rsidR="004D0172">
        <w:rPr>
          <w:rFonts w:ascii="華康細圓體" w:eastAsia="華康細圓體" w:hAnsi="Times New Roman" w:cs="Times New Roman" w:hint="eastAsia"/>
          <w:color w:val="333333"/>
          <w:szCs w:val="24"/>
        </w:rPr>
        <w:t>、</w:t>
      </w:r>
      <w:r w:rsidRPr="00D80D09">
        <w:rPr>
          <w:rFonts w:ascii="Times New Roman" w:eastAsia="華康細圓體" w:hAnsi="Times New Roman" w:cs="Times New Roman"/>
          <w:color w:val="333333"/>
          <w:szCs w:val="24"/>
        </w:rPr>
        <w:t>兒女都已經睡了。然而站在門外借餅的朋友</w:t>
      </w:r>
      <w:r w:rsidR="004D0172">
        <w:rPr>
          <w:rFonts w:ascii="Times New Roman" w:eastAsia="華康細圓體" w:hAnsi="Times New Roman" w:cs="Times New Roman"/>
          <w:color w:val="333333"/>
          <w:szCs w:val="24"/>
        </w:rPr>
        <w:t>，</w:t>
      </w:r>
      <w:r w:rsidR="00793259" w:rsidRPr="00D80D09">
        <w:rPr>
          <w:rFonts w:ascii="Times New Roman" w:eastAsia="華康細圓體" w:hAnsi="Times New Roman" w:cs="Times New Roman"/>
          <w:color w:val="333333"/>
          <w:szCs w:val="24"/>
        </w:rPr>
        <w:t>非拿到餅不背罷休，所以他一直敲門</w:t>
      </w:r>
      <w:r w:rsidR="004D0172">
        <w:rPr>
          <w:rFonts w:ascii="Times New Roman" w:eastAsia="華康細圓體" w:hAnsi="Times New Roman" w:cs="Times New Roman"/>
          <w:color w:val="333333"/>
          <w:szCs w:val="24"/>
        </w:rPr>
        <w:t>，</w:t>
      </w:r>
      <w:r w:rsidR="00793259" w:rsidRPr="00D80D09">
        <w:rPr>
          <w:rFonts w:ascii="Times New Roman" w:eastAsia="華康細圓體" w:hAnsi="Times New Roman" w:cs="Times New Roman"/>
          <w:color w:val="333333"/>
          <w:szCs w:val="24"/>
        </w:rPr>
        <w:t>懇求朋友幫忙。這位朋友拒絕借餅給人，原是要避免家人</w:t>
      </w:r>
      <w:r w:rsidR="00CA66A4">
        <w:rPr>
          <w:rFonts w:ascii="Times New Roman" w:eastAsia="華康細圓體" w:hAnsi="Times New Roman" w:cs="Times New Roman" w:hint="eastAsia"/>
          <w:color w:val="333333"/>
          <w:szCs w:val="24"/>
        </w:rPr>
        <w:t>的</w:t>
      </w:r>
      <w:r w:rsidR="00793259" w:rsidRPr="00D80D09">
        <w:rPr>
          <w:rFonts w:ascii="Times New Roman" w:eastAsia="華康細圓體" w:hAnsi="Times New Roman" w:cs="Times New Roman"/>
          <w:color w:val="333333"/>
          <w:szCs w:val="24"/>
        </w:rPr>
        <w:t>睡眠受干擾，這時反而覺得若不借餅</w:t>
      </w:r>
      <w:r w:rsidR="004D0172">
        <w:rPr>
          <w:rFonts w:ascii="Times New Roman" w:eastAsia="華康細圓體" w:hAnsi="Times New Roman" w:cs="Times New Roman"/>
          <w:color w:val="333333"/>
          <w:szCs w:val="24"/>
        </w:rPr>
        <w:t>，</w:t>
      </w:r>
      <w:r w:rsidR="00793259" w:rsidRPr="00D80D09">
        <w:rPr>
          <w:rFonts w:ascii="Times New Roman" w:eastAsia="華康細圓體" w:hAnsi="Times New Roman" w:cs="Times New Roman"/>
          <w:color w:val="333333"/>
          <w:szCs w:val="24"/>
        </w:rPr>
        <w:t>可能會產生反效果。這位死心眼的朋友一直不停</w:t>
      </w:r>
      <w:r w:rsidR="004D0172">
        <w:rPr>
          <w:rFonts w:ascii="Times New Roman" w:eastAsia="華康細圓體" w:hAnsi="Times New Roman" w:cs="Times New Roman" w:hint="eastAsia"/>
          <w:color w:val="333333"/>
          <w:szCs w:val="24"/>
        </w:rPr>
        <w:t>地</w:t>
      </w:r>
      <w:r w:rsidR="00793259" w:rsidRPr="00D80D09">
        <w:rPr>
          <w:rFonts w:ascii="Times New Roman" w:eastAsia="華康細圓體" w:hAnsi="Times New Roman" w:cs="Times New Roman"/>
          <w:color w:val="333333"/>
          <w:szCs w:val="24"/>
        </w:rPr>
        <w:t>敲門，不單是</w:t>
      </w:r>
      <w:r w:rsidR="004D0172">
        <w:rPr>
          <w:rFonts w:ascii="Times New Roman" w:eastAsia="華康細圓體" w:hAnsi="Times New Roman" w:cs="Times New Roman" w:hint="eastAsia"/>
          <w:color w:val="333333"/>
          <w:szCs w:val="24"/>
        </w:rPr>
        <w:t>家人被</w:t>
      </w:r>
      <w:r w:rsidR="00793259" w:rsidRPr="00D80D09">
        <w:rPr>
          <w:rFonts w:ascii="Times New Roman" w:eastAsia="華康細圓體" w:hAnsi="Times New Roman" w:cs="Times New Roman"/>
          <w:color w:val="333333"/>
          <w:szCs w:val="24"/>
        </w:rPr>
        <w:t>吵醒了，而且左鄰右舍也受到干擾，迫不得</w:t>
      </w:r>
      <w:r w:rsidR="006F75C6">
        <w:rPr>
          <w:rFonts w:ascii="Times New Roman" w:eastAsia="華康細圓體" w:hAnsi="Times New Roman" w:cs="Times New Roman" w:hint="eastAsia"/>
          <w:color w:val="333333"/>
          <w:szCs w:val="24"/>
        </w:rPr>
        <w:t>已</w:t>
      </w:r>
      <w:r w:rsidR="00793259" w:rsidRPr="00D80D09">
        <w:rPr>
          <w:rFonts w:ascii="Times New Roman" w:eastAsia="華康細圓體" w:hAnsi="Times New Roman" w:cs="Times New Roman"/>
          <w:color w:val="333333"/>
          <w:szCs w:val="24"/>
        </w:rPr>
        <w:t>他起來把餅給了求餅的朋友。請注</w:t>
      </w:r>
      <w:r w:rsidR="004D0172">
        <w:rPr>
          <w:rFonts w:ascii="Times New Roman" w:eastAsia="華康細圓體" w:hAnsi="Times New Roman" w:cs="Times New Roman" w:hint="eastAsia"/>
          <w:color w:val="333333"/>
          <w:szCs w:val="24"/>
        </w:rPr>
        <w:t>意</w:t>
      </w:r>
      <w:r w:rsidR="00793259" w:rsidRPr="00D80D09">
        <w:rPr>
          <w:rFonts w:ascii="Times New Roman" w:eastAsia="華康細圓體" w:hAnsi="Times New Roman" w:cs="Times New Roman"/>
          <w:color w:val="333333"/>
          <w:szCs w:val="24"/>
        </w:rPr>
        <w:t>！他借餅給人，不是因為朋友</w:t>
      </w:r>
      <w:r w:rsidR="00CA66A4">
        <w:rPr>
          <w:rFonts w:ascii="Times New Roman" w:eastAsia="華康細圓體" w:hAnsi="Times New Roman" w:cs="Times New Roman" w:hint="eastAsia"/>
          <w:color w:val="333333"/>
          <w:szCs w:val="24"/>
        </w:rPr>
        <w:t>的</w:t>
      </w:r>
      <w:r w:rsidR="00793259" w:rsidRPr="00D80D09">
        <w:rPr>
          <w:rFonts w:ascii="Times New Roman" w:eastAsia="華康細圓體" w:hAnsi="Times New Roman" w:cs="Times New Roman"/>
          <w:color w:val="333333"/>
          <w:szCs w:val="24"/>
        </w:rPr>
        <w:t>關係，乃是因為朋友情詞迫切的求，這位一直敲門的朋友吵得這麼厲害，怎麼</w:t>
      </w:r>
      <w:r w:rsidR="00A8413A">
        <w:rPr>
          <w:rFonts w:ascii="Times New Roman" w:eastAsia="華康細圓體" w:hAnsi="Times New Roman" w:cs="Times New Roman" w:hint="eastAsia"/>
          <w:color w:val="333333"/>
          <w:szCs w:val="24"/>
        </w:rPr>
        <w:t>有辦法</w:t>
      </w:r>
      <w:r w:rsidR="00793259" w:rsidRPr="00D80D09">
        <w:rPr>
          <w:rFonts w:ascii="Times New Roman" w:eastAsia="華康細圓體" w:hAnsi="Times New Roman" w:cs="Times New Roman"/>
          <w:color w:val="333333"/>
          <w:szCs w:val="24"/>
        </w:rPr>
        <w:t>睡覺</w:t>
      </w:r>
      <w:r w:rsidR="00A8413A">
        <w:rPr>
          <w:rFonts w:ascii="Times New Roman" w:eastAsia="華康細圓體" w:hAnsi="Times New Roman" w:cs="Times New Roman"/>
          <w:color w:val="333333"/>
          <w:szCs w:val="24"/>
        </w:rPr>
        <w:t>？主人穿上了鞋子，披上了衣服，從屋裡</w:t>
      </w:r>
      <w:r w:rsidR="00793259" w:rsidRPr="00D80D09">
        <w:rPr>
          <w:rFonts w:ascii="Times New Roman" w:eastAsia="華康細圓體" w:hAnsi="Times New Roman" w:cs="Times New Roman"/>
          <w:color w:val="333333"/>
          <w:szCs w:val="24"/>
        </w:rPr>
        <w:t>拿三個餅，摸索著開了門栓，在半開的門縫中遞出了餅：「餅在這裡，拿了餅趕快回去！」耶穌講到這裡時</w:t>
      </w:r>
      <w:r w:rsidR="00A8413A">
        <w:rPr>
          <w:rFonts w:ascii="Times New Roman" w:eastAsia="華康細圓體" w:hAnsi="Times New Roman" w:cs="Times New Roman"/>
          <w:color w:val="333333"/>
          <w:szCs w:val="24"/>
        </w:rPr>
        <w:t>，可能會眨眨眼睛，</w:t>
      </w:r>
      <w:r w:rsidR="00A8413A">
        <w:rPr>
          <w:rFonts w:ascii="Times New Roman" w:eastAsia="華康細圓體" w:hAnsi="Times New Roman" w:cs="Times New Roman" w:hint="eastAsia"/>
          <w:color w:val="333333"/>
          <w:szCs w:val="24"/>
        </w:rPr>
        <w:t>對</w:t>
      </w:r>
      <w:r w:rsidR="00793259" w:rsidRPr="00D80D09">
        <w:rPr>
          <w:rFonts w:ascii="Times New Roman" w:eastAsia="華康細圓體" w:hAnsi="Times New Roman" w:cs="Times New Roman"/>
          <w:color w:val="333333"/>
          <w:szCs w:val="24"/>
        </w:rPr>
        <w:t>門徒說：</w:t>
      </w:r>
      <w:r w:rsidR="00793259" w:rsidRPr="00A8413A">
        <w:rPr>
          <w:rFonts w:ascii="標楷體" w:eastAsia="標楷體" w:hAnsi="標楷體" w:cs="Times New Roman"/>
          <w:color w:val="333333"/>
          <w:szCs w:val="24"/>
        </w:rPr>
        <w:t>「我告訴你們，雖不因他是朋友起來給他，但因</w:t>
      </w:r>
      <w:r w:rsidR="00A8413A">
        <w:rPr>
          <w:rFonts w:ascii="標楷體" w:eastAsia="標楷體" w:hAnsi="標楷體" w:cs="Times New Roman" w:hint="eastAsia"/>
          <w:color w:val="333333"/>
          <w:szCs w:val="24"/>
        </w:rPr>
        <w:t>他</w:t>
      </w:r>
      <w:r w:rsidR="00793259" w:rsidRPr="00A8413A">
        <w:rPr>
          <w:rFonts w:ascii="標楷體" w:eastAsia="標楷體" w:hAnsi="標楷體" w:cs="Times New Roman"/>
          <w:color w:val="333333"/>
          <w:szCs w:val="24"/>
        </w:rPr>
        <w:t>情詞迫切</w:t>
      </w:r>
      <w:r w:rsidR="00A8413A">
        <w:rPr>
          <w:rFonts w:ascii="標楷體" w:eastAsia="標楷體" w:hAnsi="標楷體" w:cs="Times New Roman" w:hint="eastAsia"/>
          <w:color w:val="333333"/>
          <w:szCs w:val="24"/>
        </w:rPr>
        <w:t>地</w:t>
      </w:r>
      <w:r w:rsidR="00793259" w:rsidRPr="00A8413A">
        <w:rPr>
          <w:rFonts w:ascii="標楷體" w:eastAsia="標楷體" w:hAnsi="標楷體" w:cs="Times New Roman"/>
          <w:color w:val="333333"/>
          <w:szCs w:val="24"/>
        </w:rPr>
        <w:t>直求，就</w:t>
      </w:r>
      <w:r w:rsidR="00A8413A">
        <w:rPr>
          <w:rFonts w:ascii="標楷體" w:eastAsia="標楷體" w:hAnsi="標楷體" w:cs="Times New Roman" w:hint="eastAsia"/>
          <w:color w:val="333333"/>
          <w:szCs w:val="24"/>
        </w:rPr>
        <w:t>必</w:t>
      </w:r>
      <w:r w:rsidR="00793259" w:rsidRPr="00A8413A">
        <w:rPr>
          <w:rFonts w:ascii="標楷體" w:eastAsia="標楷體" w:hAnsi="標楷體" w:cs="Times New Roman"/>
          <w:color w:val="333333"/>
          <w:szCs w:val="24"/>
        </w:rPr>
        <w:t>起來照他所需</w:t>
      </w:r>
      <w:r w:rsidR="00A8413A">
        <w:rPr>
          <w:rFonts w:ascii="標楷體" w:eastAsia="標楷體" w:hAnsi="標楷體" w:cs="Times New Roman" w:hint="eastAsia"/>
          <w:color w:val="333333"/>
          <w:szCs w:val="24"/>
        </w:rPr>
        <w:t>用</w:t>
      </w:r>
      <w:r w:rsidR="00793259" w:rsidRPr="00A8413A">
        <w:rPr>
          <w:rFonts w:ascii="標楷體" w:eastAsia="標楷體" w:hAnsi="標楷體" w:cs="Times New Roman"/>
          <w:color w:val="333333"/>
          <w:szCs w:val="24"/>
        </w:rPr>
        <w:t>的給他</w:t>
      </w:r>
      <w:r w:rsidR="00793259" w:rsidRPr="00D80D09">
        <w:rPr>
          <w:rFonts w:ascii="Times New Roman" w:eastAsia="華康細圓體" w:hAnsi="Times New Roman" w:cs="Times New Roman"/>
          <w:color w:val="333333"/>
          <w:szCs w:val="24"/>
        </w:rPr>
        <w:t>。」</w:t>
      </w:r>
    </w:p>
    <w:p w14:paraId="02157482" w14:textId="23B5FCE8" w:rsidR="005D2C25" w:rsidRPr="00D80D09" w:rsidRDefault="00793259" w:rsidP="00EC14C8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D80D09">
        <w:rPr>
          <w:rFonts w:ascii="Times New Roman" w:eastAsia="華康細圓體" w:hAnsi="Times New Roman" w:cs="Times New Roman"/>
          <w:color w:val="333333"/>
          <w:szCs w:val="24"/>
        </w:rPr>
        <w:t>「</w:t>
      </w:r>
      <w:r w:rsidR="005D2C25" w:rsidRPr="00D80D09">
        <w:rPr>
          <w:rFonts w:ascii="Times New Roman" w:eastAsia="華康細圓體" w:hAnsi="Times New Roman" w:cs="Times New Roman"/>
          <w:color w:val="333333"/>
          <w:szCs w:val="24"/>
        </w:rPr>
        <w:t>情</w:t>
      </w:r>
      <w:r w:rsidRPr="00D80D09">
        <w:rPr>
          <w:rFonts w:ascii="Times New Roman" w:eastAsia="華康細圓體" w:hAnsi="Times New Roman" w:cs="Times New Roman"/>
          <w:color w:val="333333"/>
          <w:szCs w:val="24"/>
        </w:rPr>
        <w:t>詞迫切」是一個非常有趣的字眼。</w:t>
      </w:r>
      <w:r w:rsidR="00A8413A">
        <w:rPr>
          <w:rFonts w:ascii="Times New Roman" w:eastAsia="華康細圓體" w:hAnsi="Times New Roman" w:cs="Times New Roman" w:hint="eastAsia"/>
          <w:color w:val="333333"/>
          <w:szCs w:val="24"/>
        </w:rPr>
        <w:t>坎培．</w:t>
      </w:r>
      <w:r w:rsidRPr="00D80D09">
        <w:rPr>
          <w:rFonts w:ascii="Times New Roman" w:eastAsia="華康細圓體" w:hAnsi="Times New Roman" w:cs="Times New Roman"/>
          <w:color w:val="333333"/>
          <w:szCs w:val="24"/>
        </w:rPr>
        <w:t>摩根說，這個字眼在新約聖經中只出現了一次，它的希臘文是</w:t>
      </w:r>
      <w:r w:rsidR="00C03484" w:rsidRPr="00D80D09">
        <w:rPr>
          <w:rFonts w:ascii="Times New Roman" w:hAnsi="Times New Roman" w:cs="Times New Roman"/>
          <w:color w:val="333333"/>
          <w:szCs w:val="24"/>
        </w:rPr>
        <w:t> </w:t>
      </w:r>
      <w:proofErr w:type="spellStart"/>
      <w:r w:rsidR="00C03484" w:rsidRPr="00D80D09">
        <w:rPr>
          <w:rFonts w:ascii="Times New Roman" w:hAnsi="Times New Roman" w:cs="Times New Roman"/>
          <w:color w:val="333333"/>
          <w:szCs w:val="24"/>
        </w:rPr>
        <w:t>τὴν</w:t>
      </w:r>
      <w:r w:rsidR="00A8413A">
        <w:rPr>
          <w:rFonts w:ascii="Times New Roman" w:hAnsi="Times New Roman" w:cs="Times New Roman" w:hint="eastAsia"/>
          <w:color w:val="333333"/>
          <w:szCs w:val="24"/>
        </w:rPr>
        <w:t>-</w:t>
      </w:r>
      <w:r w:rsidR="00C03484" w:rsidRPr="00D80D09">
        <w:rPr>
          <w:rFonts w:ascii="Times New Roman" w:hAnsi="Times New Roman" w:cs="Times New Roman"/>
          <w:color w:val="333333"/>
          <w:szCs w:val="24"/>
        </w:rPr>
        <w:t>ἀν</w:t>
      </w:r>
      <w:proofErr w:type="spellEnd"/>
      <w:r w:rsidR="00C03484" w:rsidRPr="00D80D09">
        <w:rPr>
          <w:rFonts w:ascii="Times New Roman" w:hAnsi="Times New Roman" w:cs="Times New Roman"/>
          <w:color w:val="333333"/>
          <w:szCs w:val="24"/>
        </w:rPr>
        <w:t>αίδειαν</w:t>
      </w:r>
      <w:r w:rsidR="00A8413A">
        <w:rPr>
          <w:rFonts w:ascii="Times New Roman" w:hAnsi="Times New Roman" w:cs="Times New Roman"/>
          <w:color w:val="333333"/>
          <w:szCs w:val="24"/>
        </w:rPr>
        <w:t>，</w:t>
      </w:r>
      <w:r w:rsidR="005D2C25" w:rsidRPr="00D80D09">
        <w:rPr>
          <w:rFonts w:ascii="Times New Roman" w:eastAsia="華康細圓體" w:hAnsi="Times New Roman" w:cs="Times New Roman"/>
          <w:color w:val="333333"/>
          <w:szCs w:val="24"/>
        </w:rPr>
        <w:t>意思是「不計羞恥」、「厚顏無恥」。這位求餅的朋友在情詞中的強烈懇求，表達出他非得手不</w:t>
      </w:r>
      <w:r w:rsidR="00CA66A4">
        <w:rPr>
          <w:rFonts w:ascii="Times New Roman" w:eastAsia="華康細圓體" w:hAnsi="Times New Roman" w:cs="Times New Roman" w:hint="eastAsia"/>
          <w:color w:val="333333"/>
          <w:szCs w:val="24"/>
        </w:rPr>
        <w:t>肯</w:t>
      </w:r>
      <w:r w:rsidR="005D2C25" w:rsidRPr="00D80D09">
        <w:rPr>
          <w:rFonts w:ascii="Times New Roman" w:eastAsia="華康細圓體" w:hAnsi="Times New Roman" w:cs="Times New Roman"/>
          <w:color w:val="333333"/>
          <w:szCs w:val="24"/>
        </w:rPr>
        <w:t>罷休的意向。情詞迫切</w:t>
      </w:r>
      <w:r w:rsidR="00A8413A">
        <w:rPr>
          <w:rFonts w:ascii="Times New Roman" w:eastAsia="華康細圓體" w:hAnsi="Times New Roman" w:cs="Times New Roman" w:hint="eastAsia"/>
          <w:color w:val="333333"/>
          <w:szCs w:val="24"/>
        </w:rPr>
        <w:t>地直求</w:t>
      </w:r>
      <w:r w:rsidR="005D2C25" w:rsidRPr="00D80D09">
        <w:rPr>
          <w:rFonts w:ascii="Times New Roman" w:eastAsia="華康細圓體" w:hAnsi="Times New Roman" w:cs="Times New Roman"/>
          <w:color w:val="333333"/>
          <w:szCs w:val="24"/>
        </w:rPr>
        <w:t>就</w:t>
      </w:r>
      <w:r w:rsidR="005D2C25" w:rsidRPr="00D80D09">
        <w:rPr>
          <w:rFonts w:ascii="Times New Roman" w:eastAsia="華康細圓體" w:hAnsi="Times New Roman" w:cs="Times New Roman"/>
          <w:color w:val="333333"/>
          <w:szCs w:val="24"/>
        </w:rPr>
        <w:lastRenderedPageBreak/>
        <w:t>是不計羞恥的求，這種求告經過一段時間後，給被求之人所帶來的困擾，遠比打擾他的清夢要他起床嚴重得多。被求的</w:t>
      </w:r>
      <w:r w:rsidR="00A8413A">
        <w:rPr>
          <w:rFonts w:ascii="Times New Roman" w:eastAsia="華康細圓體" w:hAnsi="Times New Roman" w:cs="Times New Roman"/>
          <w:color w:val="333333"/>
          <w:szCs w:val="24"/>
        </w:rPr>
        <w:t>人起床，趕快把所求的餅照數給了求告的朋友，才平息了對方的吵鬧。情詞迫切</w:t>
      </w:r>
      <w:r w:rsidR="00A8413A">
        <w:rPr>
          <w:rFonts w:ascii="Times New Roman" w:eastAsia="華康細圓體" w:hAnsi="Times New Roman" w:cs="Times New Roman" w:hint="eastAsia"/>
          <w:color w:val="333333"/>
          <w:szCs w:val="24"/>
        </w:rPr>
        <w:t>地直求</w:t>
      </w:r>
      <w:r w:rsidR="005D2C25" w:rsidRPr="00D80D09">
        <w:rPr>
          <w:rFonts w:ascii="Times New Roman" w:eastAsia="華康細圓體" w:hAnsi="Times New Roman" w:cs="Times New Roman"/>
          <w:color w:val="333333"/>
          <w:szCs w:val="24"/>
        </w:rPr>
        <w:t>就是毫無羞恥感的再三懇求。因此我們要不斷地向神求聖靈充滿，不用覺得不好意思。</w:t>
      </w:r>
    </w:p>
    <w:p w14:paraId="0C234A04" w14:textId="302A8620" w:rsidR="005D2C25" w:rsidRPr="00D80D09" w:rsidRDefault="005D2C25" w:rsidP="00EC14C8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D80D09">
        <w:rPr>
          <w:rFonts w:ascii="Times New Roman" w:eastAsia="華康細圓體" w:hAnsi="Times New Roman" w:cs="Times New Roman"/>
          <w:color w:val="333333"/>
          <w:szCs w:val="24"/>
        </w:rPr>
        <w:t>耶穌說：「</w:t>
      </w:r>
      <w:r w:rsidRPr="00D80D09">
        <w:rPr>
          <w:rFonts w:ascii="Times New Roman" w:eastAsia="標楷體" w:hAnsi="標楷體" w:cs="Times New Roman"/>
          <w:color w:val="333333"/>
          <w:szCs w:val="24"/>
        </w:rPr>
        <w:t>你們雖然不好，尚且知道拿好東西給兒女，何況天父豈不更將聖靈給求祂的人嗎</w:t>
      </w:r>
      <w:r w:rsidRPr="00D80D09">
        <w:rPr>
          <w:rFonts w:ascii="Times New Roman" w:eastAsia="華康細圓體" w:hAnsi="Times New Roman" w:cs="Times New Roman"/>
          <w:color w:val="333333"/>
          <w:szCs w:val="24"/>
        </w:rPr>
        <w:t>？」天父樂意用聖靈充滿我們。這位被吵醒的朋友是迫不得</w:t>
      </w:r>
      <w:r w:rsidR="00CA66A4">
        <w:rPr>
          <w:rFonts w:ascii="Times New Roman" w:eastAsia="華康細圓體" w:hAnsi="Times New Roman" w:cs="Times New Roman" w:hint="eastAsia"/>
          <w:color w:val="333333"/>
          <w:szCs w:val="24"/>
        </w:rPr>
        <w:t>已</w:t>
      </w:r>
      <w:r w:rsidRPr="00D80D09">
        <w:rPr>
          <w:rFonts w:ascii="Times New Roman" w:eastAsia="華康細圓體" w:hAnsi="Times New Roman" w:cs="Times New Roman"/>
          <w:color w:val="333333"/>
          <w:szCs w:val="24"/>
        </w:rPr>
        <w:t>才起床，把餅借給</w:t>
      </w:r>
      <w:r w:rsidR="00A50203" w:rsidRPr="00D80D09">
        <w:rPr>
          <w:rFonts w:ascii="Times New Roman" w:eastAsia="華康細圓體" w:hAnsi="Times New Roman" w:cs="Times New Roman"/>
          <w:color w:val="333333"/>
          <w:szCs w:val="24"/>
        </w:rPr>
        <w:t>求餅的朋友。然而神卻不睡覺也不打盹，自然也用不著我們勉強祂來答應我們的祈求，而且祂也絕不會以不樂意的心情，被迫地把</w:t>
      </w:r>
      <w:r w:rsidR="00A8413A">
        <w:rPr>
          <w:rFonts w:ascii="Times New Roman" w:eastAsia="華康細圓體" w:hAnsi="Times New Roman" w:cs="Times New Roman" w:hint="eastAsia"/>
          <w:color w:val="333333"/>
          <w:szCs w:val="24"/>
        </w:rPr>
        <w:t>聖靈</w:t>
      </w:r>
      <w:r w:rsidR="00A50203" w:rsidRPr="00D80D09">
        <w:rPr>
          <w:rFonts w:ascii="Times New Roman" w:eastAsia="華康細圓體" w:hAnsi="Times New Roman" w:cs="Times New Roman"/>
          <w:color w:val="333333"/>
          <w:szCs w:val="24"/>
        </w:rPr>
        <w:t>賜給我們。如果在祈禱中得不到答覆，我們應當鍥而不捨的來到施恩的寶座前</w:t>
      </w:r>
      <w:r w:rsidR="00CA66A4">
        <w:rPr>
          <w:rFonts w:ascii="Times New Roman" w:eastAsia="華康細圓體" w:hAnsi="Times New Roman" w:cs="Times New Roman" w:hint="eastAsia"/>
          <w:color w:val="333333"/>
          <w:szCs w:val="24"/>
        </w:rPr>
        <w:t>，</w:t>
      </w:r>
      <w:r w:rsidR="00A50203" w:rsidRPr="00D80D09">
        <w:rPr>
          <w:rFonts w:ascii="Times New Roman" w:eastAsia="華康細圓體" w:hAnsi="Times New Roman" w:cs="Times New Roman"/>
          <w:color w:val="333333"/>
          <w:szCs w:val="24"/>
        </w:rPr>
        <w:t>繼續不斷地祈求。真正祈禱的人，都是在禱告中堅持到底的人。</w:t>
      </w:r>
    </w:p>
    <w:p w14:paraId="40DB2411" w14:textId="65442D12" w:rsidR="00A50203" w:rsidRDefault="00A50203" w:rsidP="00EC14C8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D80D09">
        <w:rPr>
          <w:rFonts w:ascii="Times New Roman" w:eastAsia="華康細圓體" w:hAnsi="Times New Roman" w:cs="Times New Roman"/>
          <w:color w:val="333333"/>
          <w:szCs w:val="24"/>
        </w:rPr>
        <w:t>以雅各為例，他與天使角力，不</w:t>
      </w:r>
      <w:r w:rsidR="006F75C6">
        <w:rPr>
          <w:rFonts w:ascii="Times New Roman" w:eastAsia="華康細圓體" w:hAnsi="Times New Roman" w:cs="Times New Roman" w:hint="eastAsia"/>
          <w:color w:val="333333"/>
          <w:szCs w:val="24"/>
        </w:rPr>
        <w:t>肯</w:t>
      </w:r>
      <w:r w:rsidRPr="00D80D09">
        <w:rPr>
          <w:rFonts w:ascii="Times New Roman" w:eastAsia="華康細圓體" w:hAnsi="Times New Roman" w:cs="Times New Roman"/>
          <w:color w:val="333333"/>
          <w:szCs w:val="24"/>
        </w:rPr>
        <w:t>放手地呼求說：「</w:t>
      </w:r>
      <w:r w:rsidRPr="00D80D09">
        <w:rPr>
          <w:rFonts w:ascii="Times New Roman" w:eastAsia="標楷體" w:hAnsi="標楷體" w:cs="Times New Roman"/>
          <w:color w:val="333333"/>
          <w:szCs w:val="24"/>
        </w:rPr>
        <w:t>你不給我祝福，我就不容你去！</w:t>
      </w:r>
      <w:r w:rsidRPr="00D80D09">
        <w:rPr>
          <w:rFonts w:ascii="Times New Roman" w:eastAsia="華康細圓體" w:hAnsi="Times New Roman" w:cs="Times New Roman"/>
          <w:color w:val="333333"/>
          <w:szCs w:val="24"/>
        </w:rPr>
        <w:t>」（創卅二</w:t>
      </w:r>
      <w:r w:rsidR="00A8413A">
        <w:rPr>
          <w:rFonts w:ascii="Times New Roman" w:eastAsia="華康細圓體" w:hAnsi="Times New Roman" w:cs="Times New Roman" w:hint="eastAsia"/>
          <w:color w:val="333333"/>
          <w:szCs w:val="24"/>
        </w:rPr>
        <w:t>2</w:t>
      </w:r>
      <w:r w:rsidRPr="00D80D09">
        <w:rPr>
          <w:rFonts w:ascii="Times New Roman" w:eastAsia="華康細圓體" w:hAnsi="Times New Roman" w:cs="Times New Roman"/>
          <w:color w:val="333333"/>
          <w:szCs w:val="24"/>
        </w:rPr>
        <w:t>6</w:t>
      </w:r>
      <w:r w:rsidRPr="00D80D09">
        <w:rPr>
          <w:rFonts w:ascii="Times New Roman" w:eastAsia="華康細圓體" w:hAnsi="Times New Roman" w:cs="Times New Roman"/>
          <w:color w:val="333333"/>
          <w:szCs w:val="24"/>
        </w:rPr>
        <w:t>）其實雅各抓住天使不肯放手，對天使是一種甘美的享受。</w:t>
      </w:r>
      <w:r w:rsidR="00A8413A">
        <w:rPr>
          <w:rFonts w:ascii="Times New Roman" w:eastAsia="華康細圓體" w:hAnsi="Times New Roman" w:cs="Times New Roman" w:hint="eastAsia"/>
          <w:color w:val="333333"/>
          <w:szCs w:val="24"/>
        </w:rPr>
        <w:t>當人</w:t>
      </w:r>
      <w:r w:rsidRPr="00D80D09">
        <w:rPr>
          <w:rFonts w:ascii="Times New Roman" w:eastAsia="華康細圓體" w:hAnsi="Times New Roman" w:cs="Times New Roman"/>
          <w:color w:val="333333"/>
          <w:szCs w:val="24"/>
        </w:rPr>
        <w:t>舉起聖潔的手用心靈迫切祈求</w:t>
      </w:r>
      <w:r w:rsidR="00A8413A">
        <w:rPr>
          <w:rFonts w:ascii="Times New Roman" w:eastAsia="華康細圓體" w:hAnsi="Times New Roman" w:cs="Times New Roman" w:hint="eastAsia"/>
          <w:color w:val="333333"/>
          <w:szCs w:val="24"/>
        </w:rPr>
        <w:t>時，對主而言</w:t>
      </w:r>
      <w:r w:rsidR="006F75C6">
        <w:rPr>
          <w:rFonts w:ascii="Times New Roman" w:eastAsia="華康細圓體" w:hAnsi="Times New Roman" w:cs="Times New Roman" w:hint="eastAsia"/>
          <w:color w:val="333333"/>
          <w:szCs w:val="24"/>
        </w:rPr>
        <w:t>，</w:t>
      </w:r>
      <w:r w:rsidR="00A8413A">
        <w:rPr>
          <w:rFonts w:ascii="Times New Roman" w:eastAsia="華康細圓體" w:hAnsi="Times New Roman" w:cs="Times New Roman" w:hint="eastAsia"/>
          <w:color w:val="333333"/>
          <w:szCs w:val="24"/>
        </w:rPr>
        <w:t>是一種</w:t>
      </w:r>
      <w:r w:rsidRPr="00D80D09">
        <w:rPr>
          <w:rFonts w:ascii="Times New Roman" w:eastAsia="華康細圓體" w:hAnsi="Times New Roman" w:cs="Times New Roman"/>
          <w:color w:val="333333"/>
          <w:szCs w:val="24"/>
        </w:rPr>
        <w:t>甘美</w:t>
      </w:r>
      <w:r w:rsidR="00A8413A">
        <w:rPr>
          <w:rFonts w:ascii="Times New Roman" w:eastAsia="華康細圓體" w:hAnsi="Times New Roman" w:cs="Times New Roman" w:hint="eastAsia"/>
          <w:color w:val="333333"/>
          <w:szCs w:val="24"/>
        </w:rPr>
        <w:t>的</w:t>
      </w:r>
      <w:r w:rsidRPr="00D80D09">
        <w:rPr>
          <w:rFonts w:ascii="Times New Roman" w:eastAsia="華康細圓體" w:hAnsi="Times New Roman" w:cs="Times New Roman"/>
          <w:color w:val="333333"/>
          <w:szCs w:val="24"/>
        </w:rPr>
        <w:t>享受。我們的主喜愛</w:t>
      </w:r>
      <w:r w:rsidR="00A8413A">
        <w:rPr>
          <w:rFonts w:ascii="Times New Roman" w:eastAsia="華康細圓體" w:hAnsi="Times New Roman" w:cs="Times New Roman" w:hint="eastAsia"/>
          <w:color w:val="333333"/>
          <w:szCs w:val="24"/>
        </w:rPr>
        <w:t>看見人情詞迫切地直求</w:t>
      </w:r>
      <w:r w:rsidRPr="00D80D09">
        <w:rPr>
          <w:rFonts w:ascii="Times New Roman" w:eastAsia="華康細圓體" w:hAnsi="Times New Roman" w:cs="Times New Roman"/>
          <w:color w:val="333333"/>
          <w:szCs w:val="24"/>
        </w:rPr>
        <w:t>；因此讓我們抓住祂的話，根據祂的話來向祂懇求，祂永不厭倦垂聽我們迫切的祈求。人類在祈禱中的堅強意志，乃是人向神證明他們祈禱的認真，神也會認真回應。</w:t>
      </w:r>
    </w:p>
    <w:p w14:paraId="32037BE1" w14:textId="2A9D9B33" w:rsidR="00F11353" w:rsidRPr="00D80D09" w:rsidRDefault="00A8413A" w:rsidP="00EC14C8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>
        <w:rPr>
          <w:rFonts w:ascii="Times New Roman" w:eastAsia="華康細圓體" w:hAnsi="Times New Roman" w:cs="Times New Roman" w:hint="eastAsia"/>
          <w:color w:val="333333"/>
          <w:szCs w:val="24"/>
        </w:rPr>
        <w:t>有位</w:t>
      </w:r>
      <w:r w:rsidR="006F75C6">
        <w:rPr>
          <w:rFonts w:ascii="Times New Roman" w:eastAsia="華康細圓體" w:hAnsi="Times New Roman" w:cs="Times New Roman" w:hint="eastAsia"/>
          <w:color w:val="333333"/>
          <w:szCs w:val="24"/>
        </w:rPr>
        <w:t>衣</w:t>
      </w:r>
      <w:r>
        <w:rPr>
          <w:rFonts w:ascii="Times New Roman" w:eastAsia="華康細圓體" w:hAnsi="Times New Roman" w:cs="Times New Roman" w:hint="eastAsia"/>
          <w:color w:val="333333"/>
          <w:szCs w:val="24"/>
        </w:rPr>
        <w:t>姐妹，是一位很聰明</w:t>
      </w:r>
      <w:r>
        <w:rPr>
          <w:rFonts w:ascii="華康細圓體" w:eastAsia="華康細圓體" w:hAnsi="Times New Roman" w:cs="Times New Roman" w:hint="eastAsia"/>
          <w:color w:val="333333"/>
          <w:szCs w:val="24"/>
        </w:rPr>
        <w:t>、</w:t>
      </w:r>
      <w:r>
        <w:rPr>
          <w:rFonts w:ascii="Times New Roman" w:eastAsia="華康細圓體" w:hAnsi="Times New Roman" w:cs="Times New Roman" w:hint="eastAsia"/>
          <w:color w:val="333333"/>
          <w:szCs w:val="24"/>
        </w:rPr>
        <w:t>意志很強的姐妹，信主之後很追求，對每一件事都很認真。教會有四個小家，第二家主要是衣姐妹在負責</w:t>
      </w:r>
      <w:r w:rsidR="00CA66A4">
        <w:rPr>
          <w:rFonts w:ascii="Times New Roman" w:eastAsia="華康細圓體" w:hAnsi="Times New Roman" w:cs="Times New Roman" w:hint="eastAsia"/>
          <w:color w:val="333333"/>
          <w:szCs w:val="24"/>
        </w:rPr>
        <w:t>。</w:t>
      </w:r>
      <w:r>
        <w:rPr>
          <w:rFonts w:ascii="Times New Roman" w:eastAsia="華康細圓體" w:hAnsi="Times New Roman" w:cs="Times New Roman" w:hint="eastAsia"/>
          <w:color w:val="333333"/>
          <w:szCs w:val="24"/>
        </w:rPr>
        <w:t>當</w:t>
      </w:r>
      <w:r w:rsidR="00CA66A4">
        <w:rPr>
          <w:rFonts w:ascii="Times New Roman" w:eastAsia="華康細圓體" w:hAnsi="Times New Roman" w:cs="Times New Roman" w:hint="eastAsia"/>
          <w:color w:val="333333"/>
          <w:szCs w:val="24"/>
        </w:rPr>
        <w:t>聖</w:t>
      </w:r>
      <w:r>
        <w:rPr>
          <w:rFonts w:ascii="Times New Roman" w:eastAsia="華康細圓體" w:hAnsi="Times New Roman" w:cs="Times New Roman" w:hint="eastAsia"/>
          <w:color w:val="333333"/>
          <w:szCs w:val="24"/>
        </w:rPr>
        <w:t>靈的水流在教會中運行時，多半</w:t>
      </w:r>
      <w:r w:rsidR="00CA66A4">
        <w:rPr>
          <w:rFonts w:ascii="Times New Roman" w:eastAsia="華康細圓體" w:hAnsi="Times New Roman" w:cs="Times New Roman" w:hint="eastAsia"/>
          <w:color w:val="333333"/>
          <w:szCs w:val="24"/>
        </w:rPr>
        <w:t>的</w:t>
      </w:r>
      <w:r>
        <w:rPr>
          <w:rFonts w:ascii="Times New Roman" w:eastAsia="華康細圓體" w:hAnsi="Times New Roman" w:cs="Times New Roman" w:hint="eastAsia"/>
          <w:color w:val="333333"/>
          <w:szCs w:val="24"/>
        </w:rPr>
        <w:t>姐妹都已經</w:t>
      </w:r>
      <w:r w:rsidR="00CA66A4">
        <w:rPr>
          <w:rFonts w:ascii="Times New Roman" w:eastAsia="華康細圓體" w:hAnsi="Times New Roman" w:cs="Times New Roman" w:hint="eastAsia"/>
          <w:color w:val="333333"/>
          <w:szCs w:val="24"/>
        </w:rPr>
        <w:t>被</w:t>
      </w:r>
      <w:r>
        <w:rPr>
          <w:rFonts w:ascii="Times New Roman" w:eastAsia="華康細圓體" w:hAnsi="Times New Roman" w:cs="Times New Roman" w:hint="eastAsia"/>
          <w:color w:val="333333"/>
          <w:szCs w:val="24"/>
        </w:rPr>
        <w:t>聖靈</w:t>
      </w:r>
      <w:r w:rsidR="00CA66A4">
        <w:rPr>
          <w:rFonts w:ascii="Times New Roman" w:eastAsia="華康細圓體" w:hAnsi="Times New Roman" w:cs="Times New Roman" w:hint="eastAsia"/>
          <w:color w:val="333333"/>
          <w:szCs w:val="24"/>
        </w:rPr>
        <w:t>充滿了</w:t>
      </w:r>
      <w:r>
        <w:rPr>
          <w:rFonts w:ascii="Times New Roman" w:eastAsia="華康細圓體" w:hAnsi="Times New Roman" w:cs="Times New Roman" w:hint="eastAsia"/>
          <w:color w:val="333333"/>
          <w:szCs w:val="24"/>
        </w:rPr>
        <w:t>，只有她一直得不著。她是教會的女執事，有一天</w:t>
      </w:r>
      <w:r>
        <w:rPr>
          <w:rFonts w:ascii="Times New Roman" w:eastAsia="華康細圓體" w:hAnsi="Times New Roman" w:cs="Times New Roman" w:hint="eastAsia"/>
          <w:color w:val="333333"/>
          <w:szCs w:val="24"/>
        </w:rPr>
        <w:lastRenderedPageBreak/>
        <w:t>她到傳道人的辦公室，問說：</w:t>
      </w:r>
      <w:r>
        <w:rPr>
          <w:rFonts w:ascii="華康細圓體" w:eastAsia="華康細圓體" w:hAnsi="Times New Roman" w:cs="Times New Roman" w:hint="eastAsia"/>
          <w:color w:val="333333"/>
          <w:szCs w:val="24"/>
        </w:rPr>
        <w:t>「為什麼我得不著？」傳道人很簡單但是很確定</w:t>
      </w:r>
      <w:r w:rsidR="006F75C6">
        <w:rPr>
          <w:rFonts w:ascii="華康細圓體" w:eastAsia="華康細圓體" w:hAnsi="Times New Roman" w:cs="Times New Roman" w:hint="eastAsia"/>
          <w:color w:val="333333"/>
          <w:szCs w:val="24"/>
        </w:rPr>
        <w:t>地</w:t>
      </w:r>
      <w:r>
        <w:rPr>
          <w:rFonts w:ascii="華康細圓體" w:eastAsia="華康細圓體" w:hAnsi="Times New Roman" w:cs="Times New Roman" w:hint="eastAsia"/>
          <w:color w:val="333333"/>
          <w:szCs w:val="24"/>
        </w:rPr>
        <w:t>回答她：「不夠渴慕</w:t>
      </w:r>
      <w:r w:rsidR="00F11353">
        <w:rPr>
          <w:rFonts w:ascii="華康細圓體" w:eastAsia="華康細圓體" w:hAnsi="Times New Roman" w:cs="Times New Roman" w:hint="eastAsia"/>
          <w:color w:val="333333"/>
          <w:szCs w:val="24"/>
        </w:rPr>
        <w:t>。</w:t>
      </w:r>
      <w:r>
        <w:rPr>
          <w:rFonts w:ascii="Times New Roman" w:eastAsia="華康細圓體" w:hAnsi="Times New Roman" w:cs="Times New Roman" w:hint="eastAsia"/>
          <w:color w:val="333333"/>
          <w:szCs w:val="24"/>
        </w:rPr>
        <w:t>」</w:t>
      </w:r>
      <w:r w:rsidR="00F11353">
        <w:rPr>
          <w:rFonts w:ascii="Times New Roman" w:eastAsia="華康細圓體" w:hAnsi="Times New Roman" w:cs="Times New Roman" w:hint="eastAsia"/>
          <w:color w:val="333333"/>
          <w:szCs w:val="24"/>
        </w:rPr>
        <w:t>她聽了就回去，繼續迫切地向神求，過了些日子，又來找傳道人，說：</w:t>
      </w:r>
      <w:r w:rsidR="00F11353">
        <w:rPr>
          <w:rFonts w:ascii="華康細圓體" w:eastAsia="華康細圓體" w:hAnsi="Times New Roman" w:cs="Times New Roman" w:hint="eastAsia"/>
          <w:color w:val="333333"/>
          <w:szCs w:val="24"/>
        </w:rPr>
        <w:t>「我渴慕了，還是得不著。</w:t>
      </w:r>
      <w:r w:rsidR="00F11353">
        <w:rPr>
          <w:rFonts w:ascii="Times New Roman" w:eastAsia="華康細圓體" w:hAnsi="Times New Roman" w:cs="Times New Roman" w:hint="eastAsia"/>
          <w:color w:val="333333"/>
          <w:szCs w:val="24"/>
        </w:rPr>
        <w:t>」傳道人還是簡單地對她說：</w:t>
      </w:r>
      <w:r w:rsidR="00F11353">
        <w:rPr>
          <w:rFonts w:ascii="華康細圓體" w:eastAsia="華康細圓體" w:hAnsi="Times New Roman" w:cs="Times New Roman" w:hint="eastAsia"/>
          <w:color w:val="333333"/>
          <w:szCs w:val="24"/>
        </w:rPr>
        <w:t>「仍舊不夠渴慕。</w:t>
      </w:r>
      <w:r w:rsidR="00F11353">
        <w:rPr>
          <w:rFonts w:ascii="Times New Roman" w:eastAsia="華康細圓體" w:hAnsi="Times New Roman" w:cs="Times New Roman" w:hint="eastAsia"/>
          <w:color w:val="333333"/>
          <w:szCs w:val="24"/>
        </w:rPr>
        <w:t>」她又回去，更加情詞迫切地直求。第三次她再找傳道人說：</w:t>
      </w:r>
      <w:r w:rsidR="00F11353">
        <w:rPr>
          <w:rFonts w:ascii="華康細圓體" w:eastAsia="華康細圓體" w:hAnsi="Times New Roman" w:cs="Times New Roman" w:hint="eastAsia"/>
          <w:color w:val="333333"/>
          <w:szCs w:val="24"/>
        </w:rPr>
        <w:t>「我已經很渴慕了，還是得不著。</w:t>
      </w:r>
      <w:r w:rsidR="00F11353">
        <w:rPr>
          <w:rFonts w:ascii="Times New Roman" w:eastAsia="華康細圓體" w:hAnsi="Times New Roman" w:cs="Times New Roman" w:hint="eastAsia"/>
          <w:color w:val="333333"/>
          <w:szCs w:val="24"/>
        </w:rPr>
        <w:t>」傳道人仍舊用一樣的話回答她：</w:t>
      </w:r>
      <w:r w:rsidR="00F11353">
        <w:rPr>
          <w:rFonts w:ascii="華康細圓體" w:eastAsia="華康細圓體" w:hAnsi="Times New Roman" w:cs="Times New Roman" w:hint="eastAsia"/>
          <w:color w:val="333333"/>
          <w:szCs w:val="24"/>
        </w:rPr>
        <w:t>「仍舊不夠渴慕。</w:t>
      </w:r>
      <w:r w:rsidR="00F11353">
        <w:rPr>
          <w:rFonts w:ascii="Times New Roman" w:eastAsia="華康細圓體" w:hAnsi="Times New Roman" w:cs="Times New Roman" w:hint="eastAsia"/>
          <w:color w:val="333333"/>
          <w:szCs w:val="24"/>
        </w:rPr>
        <w:t>」這一次，她回去禱告</w:t>
      </w:r>
      <w:r w:rsidR="00F11353">
        <w:rPr>
          <w:rFonts w:ascii="華康細圓體" w:eastAsia="華康細圓體" w:hAnsi="Times New Roman" w:cs="Times New Roman" w:hint="eastAsia"/>
          <w:color w:val="333333"/>
          <w:szCs w:val="24"/>
        </w:rPr>
        <w:t>、</w:t>
      </w:r>
      <w:r w:rsidR="00F11353">
        <w:rPr>
          <w:rFonts w:ascii="Times New Roman" w:eastAsia="華康細圓體" w:hAnsi="Times New Roman" w:cs="Times New Roman" w:hint="eastAsia"/>
          <w:color w:val="333333"/>
          <w:szCs w:val="24"/>
        </w:rPr>
        <w:t>等候神，有一天她禱告到</w:t>
      </w:r>
      <w:r w:rsidR="006F75C6">
        <w:rPr>
          <w:rFonts w:ascii="Times New Roman" w:eastAsia="華康細圓體" w:hAnsi="Times New Roman" w:cs="Times New Roman" w:hint="eastAsia"/>
          <w:color w:val="333333"/>
          <w:szCs w:val="24"/>
        </w:rPr>
        <w:t>午</w:t>
      </w:r>
      <w:r w:rsidR="00F11353">
        <w:rPr>
          <w:rFonts w:ascii="Times New Roman" w:eastAsia="華康細圓體" w:hAnsi="Times New Roman" w:cs="Times New Roman" w:hint="eastAsia"/>
          <w:color w:val="333333"/>
          <w:szCs w:val="24"/>
        </w:rPr>
        <w:t>夜，告訴神，若不給她，她就不爬起來。最後她對神說：</w:t>
      </w:r>
      <w:r w:rsidR="00F11353">
        <w:rPr>
          <w:rFonts w:ascii="華康細圓體" w:eastAsia="華康細圓體" w:hAnsi="Times New Roman" w:cs="Times New Roman" w:hint="eastAsia"/>
          <w:color w:val="333333"/>
          <w:szCs w:val="24"/>
        </w:rPr>
        <w:t>「你若不給我，我就要死了。</w:t>
      </w:r>
      <w:r w:rsidR="00F11353">
        <w:rPr>
          <w:rFonts w:ascii="Times New Roman" w:eastAsia="華康細圓體" w:hAnsi="Times New Roman" w:cs="Times New Roman" w:hint="eastAsia"/>
          <w:color w:val="333333"/>
          <w:szCs w:val="24"/>
        </w:rPr>
        <w:t>」說完了這句話，聖靈忽然像雨一樣</w:t>
      </w:r>
      <w:r w:rsidR="0021153F">
        <w:rPr>
          <w:rFonts w:ascii="Times New Roman" w:eastAsia="華康細圓體" w:hAnsi="Times New Roman" w:cs="Times New Roman" w:hint="eastAsia"/>
          <w:color w:val="333333"/>
          <w:szCs w:val="24"/>
        </w:rPr>
        <w:t>澆灌下來，</w:t>
      </w:r>
      <w:r w:rsidR="00F11353">
        <w:rPr>
          <w:rFonts w:ascii="Times New Roman" w:eastAsia="華康細圓體" w:hAnsi="Times New Roman" w:cs="Times New Roman" w:hint="eastAsia"/>
          <w:color w:val="333333"/>
          <w:szCs w:val="24"/>
        </w:rPr>
        <w:t>充滿她</w:t>
      </w:r>
      <w:r w:rsidR="00F11353">
        <w:rPr>
          <w:rFonts w:ascii="華康細圓體" w:eastAsia="華康細圓體" w:hAnsi="Times New Roman" w:cs="Times New Roman" w:hint="eastAsia"/>
          <w:color w:val="333333"/>
          <w:szCs w:val="24"/>
        </w:rPr>
        <w:t>、</w:t>
      </w:r>
      <w:r w:rsidR="00F11353">
        <w:rPr>
          <w:rFonts w:ascii="Times New Roman" w:eastAsia="華康細圓體" w:hAnsi="Times New Roman" w:cs="Times New Roman" w:hint="eastAsia"/>
          <w:color w:val="333333"/>
          <w:szCs w:val="24"/>
        </w:rPr>
        <w:t>浸透她，</w:t>
      </w:r>
      <w:r w:rsidR="0021153F">
        <w:rPr>
          <w:rFonts w:ascii="Times New Roman" w:eastAsia="華康細圓體" w:hAnsi="Times New Roman" w:cs="Times New Roman" w:hint="eastAsia"/>
          <w:color w:val="333333"/>
          <w:szCs w:val="24"/>
        </w:rPr>
        <w:t>她</w:t>
      </w:r>
      <w:r w:rsidR="00F11353">
        <w:rPr>
          <w:rFonts w:ascii="Times New Roman" w:eastAsia="華康細圓體" w:hAnsi="Times New Roman" w:cs="Times New Roman" w:hint="eastAsia"/>
          <w:color w:val="333333"/>
          <w:szCs w:val="24"/>
        </w:rPr>
        <w:t>整個人淹沒於聖靈的海洋。自從她得</w:t>
      </w:r>
      <w:r w:rsidR="00CA66A4">
        <w:rPr>
          <w:rFonts w:ascii="Times New Roman" w:eastAsia="華康細圓體" w:hAnsi="Times New Roman" w:cs="Times New Roman" w:hint="eastAsia"/>
          <w:color w:val="333333"/>
          <w:szCs w:val="24"/>
        </w:rPr>
        <w:t>著聖</w:t>
      </w:r>
      <w:r w:rsidR="00F11353">
        <w:rPr>
          <w:rFonts w:ascii="Times New Roman" w:eastAsia="華康細圓體" w:hAnsi="Times New Roman" w:cs="Times New Roman" w:hint="eastAsia"/>
          <w:color w:val="333333"/>
          <w:szCs w:val="24"/>
        </w:rPr>
        <w:t>靈</w:t>
      </w:r>
      <w:r w:rsidR="00CA66A4">
        <w:rPr>
          <w:rFonts w:ascii="Times New Roman" w:eastAsia="華康細圓體" w:hAnsi="Times New Roman" w:cs="Times New Roman" w:hint="eastAsia"/>
          <w:color w:val="333333"/>
          <w:szCs w:val="24"/>
        </w:rPr>
        <w:t>充滿</w:t>
      </w:r>
      <w:r w:rsidR="006F75C6">
        <w:rPr>
          <w:rFonts w:ascii="Times New Roman" w:eastAsia="華康細圓體" w:hAnsi="Times New Roman" w:cs="Times New Roman" w:hint="eastAsia"/>
          <w:color w:val="333333"/>
          <w:szCs w:val="24"/>
        </w:rPr>
        <w:t>的經歷</w:t>
      </w:r>
      <w:r w:rsidR="00F11353">
        <w:rPr>
          <w:rFonts w:ascii="Times New Roman" w:eastAsia="華康細圓體" w:hAnsi="Times New Roman" w:cs="Times New Roman" w:hint="eastAsia"/>
          <w:color w:val="333333"/>
          <w:szCs w:val="24"/>
        </w:rPr>
        <w:t>後，真像著了火一</w:t>
      </w:r>
      <w:r w:rsidR="00CA66A4">
        <w:rPr>
          <w:rFonts w:ascii="Times New Roman" w:eastAsia="華康細圓體" w:hAnsi="Times New Roman" w:cs="Times New Roman" w:hint="eastAsia"/>
          <w:color w:val="333333"/>
          <w:szCs w:val="24"/>
        </w:rPr>
        <w:t>般</w:t>
      </w:r>
      <w:r w:rsidR="00F11353">
        <w:rPr>
          <w:rFonts w:ascii="Times New Roman" w:eastAsia="華康細圓體" w:hAnsi="Times New Roman" w:cs="Times New Roman" w:hint="eastAsia"/>
          <w:color w:val="333333"/>
          <w:szCs w:val="24"/>
        </w:rPr>
        <w:t>，火熱地追求</w:t>
      </w:r>
      <w:r w:rsidR="002F7602">
        <w:rPr>
          <w:rFonts w:ascii="Times New Roman" w:eastAsia="華康細圓體" w:hAnsi="Times New Roman" w:cs="Times New Roman" w:hint="eastAsia"/>
          <w:color w:val="333333"/>
          <w:szCs w:val="24"/>
        </w:rPr>
        <w:t>主</w:t>
      </w:r>
      <w:r w:rsidR="00F11353">
        <w:rPr>
          <w:rFonts w:ascii="Times New Roman" w:eastAsia="華康細圓體" w:hAnsi="Times New Roman" w:cs="Times New Roman" w:hint="eastAsia"/>
          <w:color w:val="333333"/>
          <w:szCs w:val="24"/>
        </w:rPr>
        <w:t>，火熱地順服主，火熱地傳福音，帶領社區的人信主。</w:t>
      </w:r>
    </w:p>
    <w:p w14:paraId="4AB43DE1" w14:textId="778070E1" w:rsidR="002208F0" w:rsidRPr="002F7602" w:rsidRDefault="00A50203" w:rsidP="009E2E64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D80D09">
        <w:rPr>
          <w:rFonts w:ascii="Times New Roman" w:eastAsia="華康細圓體" w:hAnsi="Times New Roman" w:cs="Times New Roman"/>
          <w:color w:val="333333"/>
          <w:szCs w:val="24"/>
        </w:rPr>
        <w:t>祈禱的強度可從主勉勵我們「祈求、尋找、叩門」中得到進一步的認識。「尋找」與「叩門」實際上是以寓意的方式重複強調要人「祈求」。</w:t>
      </w:r>
      <w:r w:rsidR="00CA66A4">
        <w:rPr>
          <w:rFonts w:ascii="Times New Roman" w:eastAsia="華康細圓體" w:hAnsi="Times New Roman" w:cs="Times New Roman" w:hint="eastAsia"/>
          <w:color w:val="333333"/>
          <w:szCs w:val="24"/>
        </w:rPr>
        <w:t>尋找乃是一個人邊求邊找，不斷地尋求；當人強烈而堅忍</w:t>
      </w:r>
      <w:r w:rsidR="00B6540C" w:rsidRPr="00D80D09">
        <w:rPr>
          <w:rFonts w:ascii="Times New Roman" w:eastAsia="華康細圓體" w:hAnsi="Times New Roman" w:cs="Times New Roman"/>
          <w:color w:val="333333"/>
          <w:szCs w:val="24"/>
        </w:rPr>
        <w:t>不移</w:t>
      </w:r>
      <w:r w:rsidR="00F11353">
        <w:rPr>
          <w:rFonts w:ascii="Times New Roman" w:eastAsia="華康細圓體" w:hAnsi="Times New Roman" w:cs="Times New Roman" w:hint="eastAsia"/>
          <w:color w:val="333333"/>
          <w:szCs w:val="24"/>
        </w:rPr>
        <w:t>地</w:t>
      </w:r>
      <w:r w:rsidR="00B6540C" w:rsidRPr="00D80D09">
        <w:rPr>
          <w:rFonts w:ascii="Times New Roman" w:eastAsia="華康細圓體" w:hAnsi="Times New Roman" w:cs="Times New Roman"/>
          <w:color w:val="333333"/>
          <w:szCs w:val="24"/>
        </w:rPr>
        <w:t>尋找，才能搆得上叩門的條件。這裡所說的「叩門」</w:t>
      </w:r>
      <w:r w:rsidR="002F7602">
        <w:rPr>
          <w:rFonts w:ascii="Times New Roman" w:eastAsia="華康細圓體" w:hAnsi="Times New Roman" w:cs="Times New Roman" w:hint="eastAsia"/>
          <w:color w:val="333333"/>
          <w:szCs w:val="24"/>
        </w:rPr>
        <w:t>，</w:t>
      </w:r>
      <w:r w:rsidR="00B6540C" w:rsidRPr="00D80D09">
        <w:rPr>
          <w:rFonts w:ascii="Times New Roman" w:eastAsia="華康細圓體" w:hAnsi="Times New Roman" w:cs="Times New Roman"/>
          <w:color w:val="333333"/>
          <w:szCs w:val="24"/>
        </w:rPr>
        <w:t>乃是一個人不</w:t>
      </w:r>
      <w:r w:rsidR="00CA66A4">
        <w:rPr>
          <w:rFonts w:ascii="Times New Roman" w:eastAsia="華康細圓體" w:hAnsi="Times New Roman" w:cs="Times New Roman" w:hint="eastAsia"/>
          <w:color w:val="333333"/>
          <w:szCs w:val="24"/>
        </w:rPr>
        <w:t>害羞</w:t>
      </w:r>
      <w:r w:rsidR="00B6540C" w:rsidRPr="00D80D09">
        <w:rPr>
          <w:rFonts w:ascii="Times New Roman" w:eastAsia="華康細圓體" w:hAnsi="Times New Roman" w:cs="Times New Roman"/>
          <w:color w:val="333333"/>
          <w:szCs w:val="24"/>
        </w:rPr>
        <w:t>，不計困難，熱切而有力</w:t>
      </w:r>
      <w:r w:rsidR="00F11353">
        <w:rPr>
          <w:rFonts w:ascii="Times New Roman" w:eastAsia="華康細圓體" w:hAnsi="Times New Roman" w:cs="Times New Roman" w:hint="eastAsia"/>
          <w:color w:val="333333"/>
          <w:szCs w:val="24"/>
        </w:rPr>
        <w:t>地</w:t>
      </w:r>
      <w:r w:rsidR="00F11353">
        <w:rPr>
          <w:rFonts w:ascii="Times New Roman" w:eastAsia="華康細圓體" w:hAnsi="Times New Roman" w:cs="Times New Roman"/>
          <w:color w:val="333333"/>
          <w:szCs w:val="24"/>
        </w:rPr>
        <w:t>敲打，而不是畏怯怕羞的輕輕叩門，</w:t>
      </w:r>
      <w:r w:rsidR="00F11353">
        <w:rPr>
          <w:rFonts w:ascii="Times New Roman" w:eastAsia="華康細圓體" w:hAnsi="Times New Roman" w:cs="Times New Roman" w:hint="eastAsia"/>
          <w:color w:val="333333"/>
          <w:szCs w:val="24"/>
        </w:rPr>
        <w:t>乃是</w:t>
      </w:r>
      <w:r w:rsidR="00B6540C" w:rsidRPr="00D80D09">
        <w:rPr>
          <w:rFonts w:ascii="Times New Roman" w:eastAsia="華康細圓體" w:hAnsi="Times New Roman" w:cs="Times New Roman"/>
          <w:color w:val="333333"/>
          <w:szCs w:val="24"/>
        </w:rPr>
        <w:t>非達目的不肯罷休的要求。基督藉著這個比喻</w:t>
      </w:r>
      <w:r w:rsidR="00F11353">
        <w:rPr>
          <w:rFonts w:ascii="Times New Roman" w:eastAsia="華康細圓體" w:hAnsi="Times New Roman" w:cs="Times New Roman" w:hint="eastAsia"/>
          <w:color w:val="333333"/>
          <w:szCs w:val="24"/>
        </w:rPr>
        <w:t>鼓勵</w:t>
      </w:r>
      <w:r w:rsidR="00B6540C" w:rsidRPr="00D80D09">
        <w:rPr>
          <w:rFonts w:ascii="Times New Roman" w:eastAsia="華康細圓體" w:hAnsi="Times New Roman" w:cs="Times New Roman"/>
          <w:color w:val="333333"/>
          <w:szCs w:val="24"/>
        </w:rPr>
        <w:t>我們禱</w:t>
      </w:r>
      <w:r w:rsidR="00AE70AF">
        <w:rPr>
          <w:rFonts w:ascii="Times New Roman" w:eastAsia="華康細圓體" w:hAnsi="Times New Roman" w:cs="Times New Roman" w:hint="eastAsia"/>
          <w:color w:val="333333"/>
          <w:szCs w:val="24"/>
        </w:rPr>
        <w:t>告</w:t>
      </w:r>
      <w:r w:rsidR="00B6540C" w:rsidRPr="00D80D09">
        <w:rPr>
          <w:rFonts w:ascii="Times New Roman" w:eastAsia="華康細圓體" w:hAnsi="Times New Roman" w:cs="Times New Roman"/>
          <w:color w:val="333333"/>
          <w:szCs w:val="24"/>
        </w:rPr>
        <w:t>要恆切，不可灰心。那位</w:t>
      </w:r>
      <w:r w:rsidR="00CA66A4">
        <w:rPr>
          <w:rFonts w:ascii="Times New Roman" w:eastAsia="華康細圓體" w:hAnsi="Times New Roman" w:cs="Times New Roman" w:hint="eastAsia"/>
          <w:color w:val="333333"/>
          <w:szCs w:val="24"/>
        </w:rPr>
        <w:t>由於</w:t>
      </w:r>
      <w:r w:rsidR="00B6540C" w:rsidRPr="00D80D09">
        <w:rPr>
          <w:rFonts w:ascii="Times New Roman" w:eastAsia="華康細圓體" w:hAnsi="Times New Roman" w:cs="Times New Roman"/>
          <w:color w:val="333333"/>
          <w:szCs w:val="24"/>
        </w:rPr>
        <w:t>朋友借宿，而轉向朋友借餅的人，雖然受到他人的拒絕，但因著情詞迫切地直求，而得著了所要的餅。我們這些蒙耶穌稱為「朋友」，又蒙祂勉勵向神祈求，不可灰心的人，豈不更應當坦然無懼的向神表達我們的願望嗎？讓我們向神求聖靈的充滿、聖靈的能力、聖靈的模塑，直到我們成為滿有聖</w:t>
      </w:r>
      <w:r w:rsidR="00D80D09" w:rsidRPr="00D80D09">
        <w:rPr>
          <w:rFonts w:ascii="Times New Roman" w:eastAsia="華康細圓體" w:hAnsi="Times New Roman" w:cs="Times New Roman"/>
          <w:color w:val="333333"/>
          <w:szCs w:val="24"/>
        </w:rPr>
        <w:t>靈</w:t>
      </w:r>
      <w:r w:rsidR="00B6540C" w:rsidRPr="00D80D09">
        <w:rPr>
          <w:rFonts w:ascii="Times New Roman" w:eastAsia="華康細圓體" w:hAnsi="Times New Roman" w:cs="Times New Roman"/>
          <w:color w:val="333333"/>
          <w:szCs w:val="24"/>
        </w:rPr>
        <w:t>的完全人。</w:t>
      </w:r>
      <w:r w:rsidR="002F7602">
        <w:rPr>
          <w:rFonts w:ascii="Times New Roman" w:eastAsia="華康細圓體" w:hAnsi="Times New Roman" w:cs="Times New Roman" w:hint="eastAsia"/>
          <w:color w:val="333333"/>
          <w:szCs w:val="24"/>
        </w:rPr>
        <w:t xml:space="preserve">　　（</w:t>
      </w:r>
      <w:r w:rsidR="002F7602" w:rsidRPr="002F7602">
        <w:rPr>
          <w:rFonts w:ascii="Times New Roman" w:eastAsia="華康細圓體" w:hAnsi="Times New Roman" w:cs="Times New Roman" w:hint="eastAsia"/>
          <w:b/>
          <w:bCs/>
          <w:color w:val="333333"/>
          <w:szCs w:val="24"/>
        </w:rPr>
        <w:t>共</w:t>
      </w:r>
      <w:r w:rsidR="002F7602" w:rsidRPr="002F7602">
        <w:rPr>
          <w:rFonts w:ascii="Times New Roman" w:eastAsia="華康細圓體" w:hAnsi="Times New Roman" w:cs="Times New Roman"/>
          <w:b/>
          <w:bCs/>
          <w:color w:val="333333"/>
          <w:szCs w:val="24"/>
        </w:rPr>
        <w:t>10,</w:t>
      </w:r>
      <w:r w:rsidR="00CA66A4">
        <w:rPr>
          <w:rFonts w:ascii="Times New Roman" w:eastAsia="華康細圓體" w:hAnsi="Times New Roman" w:cs="Times New Roman"/>
          <w:b/>
          <w:bCs/>
          <w:color w:val="333333"/>
          <w:szCs w:val="24"/>
        </w:rPr>
        <w:t>635</w:t>
      </w:r>
      <w:r w:rsidR="002F7602" w:rsidRPr="002F7602">
        <w:rPr>
          <w:rFonts w:ascii="Times New Roman" w:eastAsia="華康細圓體" w:hAnsi="Times New Roman" w:cs="Times New Roman" w:hint="eastAsia"/>
          <w:b/>
          <w:bCs/>
          <w:color w:val="333333"/>
          <w:szCs w:val="24"/>
        </w:rPr>
        <w:t>字</w:t>
      </w:r>
      <w:r w:rsidR="002F7602">
        <w:rPr>
          <w:rFonts w:ascii="Times New Roman" w:eastAsia="華康細圓體" w:hAnsi="Times New Roman" w:cs="Times New Roman" w:hint="eastAsia"/>
          <w:color w:val="333333"/>
          <w:szCs w:val="24"/>
        </w:rPr>
        <w:t>）</w:t>
      </w:r>
    </w:p>
    <w:sectPr w:rsidR="002208F0" w:rsidRPr="002F7602" w:rsidSect="00606500">
      <w:footerReference w:type="default" r:id="rId8"/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E9C31" w14:textId="77777777" w:rsidR="00606500" w:rsidRDefault="00606500" w:rsidP="00103393">
      <w:r>
        <w:separator/>
      </w:r>
    </w:p>
  </w:endnote>
  <w:endnote w:type="continuationSeparator" w:id="0">
    <w:p w14:paraId="5E78732A" w14:textId="77777777" w:rsidR="00606500" w:rsidRDefault="00606500" w:rsidP="00103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王漢宗顏楷體繁">
    <w:panose1 w:val="02000500000000000000"/>
    <w:charset w:val="88"/>
    <w:family w:val="auto"/>
    <w:pitch w:val="variable"/>
    <w:sig w:usb0="800000E3" w:usb1="38C978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7746342"/>
      <w:docPartObj>
        <w:docPartGallery w:val="Page Numbers (Bottom of Page)"/>
        <w:docPartUnique/>
      </w:docPartObj>
    </w:sdtPr>
    <w:sdtContent>
      <w:p w14:paraId="4B4E0C2F" w14:textId="77777777" w:rsidR="00F11353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2E64" w:rsidRPr="009E2E64">
          <w:rPr>
            <w:noProof/>
            <w:lang w:val="zh-TW"/>
          </w:rPr>
          <w:t>17</w:t>
        </w:r>
        <w:r>
          <w:rPr>
            <w:noProof/>
            <w:lang w:val="zh-TW"/>
          </w:rPr>
          <w:fldChar w:fldCharType="end"/>
        </w:r>
      </w:p>
    </w:sdtContent>
  </w:sdt>
  <w:p w14:paraId="0C36439D" w14:textId="77777777" w:rsidR="00F11353" w:rsidRDefault="00F1135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226EE" w14:textId="77777777" w:rsidR="00606500" w:rsidRDefault="00606500" w:rsidP="00103393">
      <w:r>
        <w:separator/>
      </w:r>
    </w:p>
  </w:footnote>
  <w:footnote w:type="continuationSeparator" w:id="0">
    <w:p w14:paraId="63C99052" w14:textId="77777777" w:rsidR="00606500" w:rsidRDefault="00606500" w:rsidP="00103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D41CF"/>
    <w:multiLevelType w:val="hybridMultilevel"/>
    <w:tmpl w:val="E592CB58"/>
    <w:lvl w:ilvl="0" w:tplc="86DAC59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3721506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4" w:tplc="A3B4D24A">
      <w:start w:val="1"/>
      <w:numFmt w:val="decimal"/>
      <w:lvlText w:val="%5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5" w:tplc="EAFEDA9E">
      <w:start w:val="1"/>
      <w:numFmt w:val="decimal"/>
      <w:lvlText w:val="%6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6" w:tplc="6BC875C4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7" w:tplc="87D47184">
      <w:start w:val="1"/>
      <w:numFmt w:val="decimal"/>
      <w:lvlText w:val="%8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8" w:tplc="01E4EBB8">
      <w:start w:val="1"/>
      <w:numFmt w:val="decimal"/>
      <w:lvlText w:val="%9."/>
      <w:lvlJc w:val="left"/>
      <w:pPr>
        <w:tabs>
          <w:tab w:val="num" w:pos="397"/>
        </w:tabs>
        <w:ind w:left="397" w:hanging="397"/>
      </w:pPr>
      <w:rPr>
        <w:rFonts w:hint="eastAsia"/>
      </w:rPr>
    </w:lvl>
  </w:abstractNum>
  <w:abstractNum w:abstractNumId="1" w15:restartNumberingAfterBreak="0">
    <w:nsid w:val="204F26C1"/>
    <w:multiLevelType w:val="hybridMultilevel"/>
    <w:tmpl w:val="7CDC77BC"/>
    <w:lvl w:ilvl="0" w:tplc="59E668A8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05E33DA"/>
    <w:multiLevelType w:val="hybridMultilevel"/>
    <w:tmpl w:val="BDC47C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97E52FC"/>
    <w:multiLevelType w:val="hybridMultilevel"/>
    <w:tmpl w:val="C0DEC11C"/>
    <w:lvl w:ilvl="0" w:tplc="BA3E573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1" w:tplc="85E65FB2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2" w:tplc="61FA49A0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3" w:tplc="EC307C56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4" w:tplc="95AEDD10">
      <w:start w:val="1"/>
      <w:numFmt w:val="decimal"/>
      <w:lvlText w:val="%5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5" w:tplc="0A62C148">
      <w:start w:val="1"/>
      <w:numFmt w:val="decimal"/>
      <w:lvlText w:val="%6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6" w:tplc="0D0E4EE4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7" w:tplc="4FD2BCC0">
      <w:start w:val="1"/>
      <w:numFmt w:val="decimal"/>
      <w:lvlText w:val="%8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8" w:tplc="BA7C98CE">
      <w:start w:val="1"/>
      <w:numFmt w:val="decimal"/>
      <w:lvlText w:val="%9."/>
      <w:lvlJc w:val="left"/>
      <w:pPr>
        <w:tabs>
          <w:tab w:val="num" w:pos="397"/>
        </w:tabs>
        <w:ind w:left="397" w:hanging="397"/>
      </w:pPr>
      <w:rPr>
        <w:rFonts w:hint="eastAsia"/>
      </w:rPr>
    </w:lvl>
  </w:abstractNum>
  <w:abstractNum w:abstractNumId="4" w15:restartNumberingAfterBreak="0">
    <w:nsid w:val="39CE5864"/>
    <w:multiLevelType w:val="hybridMultilevel"/>
    <w:tmpl w:val="F9D283F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76FC7172"/>
    <w:multiLevelType w:val="hybridMultilevel"/>
    <w:tmpl w:val="D9866C14"/>
    <w:lvl w:ilvl="0" w:tplc="7CB0DA2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728145661">
    <w:abstractNumId w:val="0"/>
  </w:num>
  <w:num w:numId="2" w16cid:durableId="100536000">
    <w:abstractNumId w:val="5"/>
  </w:num>
  <w:num w:numId="3" w16cid:durableId="1672440243">
    <w:abstractNumId w:val="4"/>
  </w:num>
  <w:num w:numId="4" w16cid:durableId="133109495">
    <w:abstractNumId w:val="3"/>
  </w:num>
  <w:num w:numId="5" w16cid:durableId="1830712031">
    <w:abstractNumId w:val="1"/>
  </w:num>
  <w:num w:numId="6" w16cid:durableId="9385594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5BBF"/>
    <w:rsid w:val="000015B0"/>
    <w:rsid w:val="0000184E"/>
    <w:rsid w:val="000731F7"/>
    <w:rsid w:val="00077DC7"/>
    <w:rsid w:val="00085AAC"/>
    <w:rsid w:val="000D3997"/>
    <w:rsid w:val="000F100E"/>
    <w:rsid w:val="00103393"/>
    <w:rsid w:val="00107A4A"/>
    <w:rsid w:val="00127BA7"/>
    <w:rsid w:val="00135EBA"/>
    <w:rsid w:val="00136C50"/>
    <w:rsid w:val="00160DB1"/>
    <w:rsid w:val="001675CB"/>
    <w:rsid w:val="00171106"/>
    <w:rsid w:val="00173FCA"/>
    <w:rsid w:val="00182C14"/>
    <w:rsid w:val="00185B50"/>
    <w:rsid w:val="001A13F6"/>
    <w:rsid w:val="001A19B4"/>
    <w:rsid w:val="001D1460"/>
    <w:rsid w:val="0021153F"/>
    <w:rsid w:val="00214F26"/>
    <w:rsid w:val="002208F0"/>
    <w:rsid w:val="00227587"/>
    <w:rsid w:val="002278B0"/>
    <w:rsid w:val="002450A3"/>
    <w:rsid w:val="002501C2"/>
    <w:rsid w:val="00251A98"/>
    <w:rsid w:val="00252D6D"/>
    <w:rsid w:val="00263F81"/>
    <w:rsid w:val="0027759C"/>
    <w:rsid w:val="00297C30"/>
    <w:rsid w:val="002B3F0E"/>
    <w:rsid w:val="002C20A0"/>
    <w:rsid w:val="002D0631"/>
    <w:rsid w:val="002E0CB8"/>
    <w:rsid w:val="002F3588"/>
    <w:rsid w:val="002F7602"/>
    <w:rsid w:val="0030238B"/>
    <w:rsid w:val="00310C28"/>
    <w:rsid w:val="00315AD7"/>
    <w:rsid w:val="00344A0E"/>
    <w:rsid w:val="00352B6F"/>
    <w:rsid w:val="003610AD"/>
    <w:rsid w:val="003624D7"/>
    <w:rsid w:val="00381527"/>
    <w:rsid w:val="0039511E"/>
    <w:rsid w:val="003B4339"/>
    <w:rsid w:val="003B47BA"/>
    <w:rsid w:val="003C61CE"/>
    <w:rsid w:val="00452A3D"/>
    <w:rsid w:val="00455670"/>
    <w:rsid w:val="00465B8C"/>
    <w:rsid w:val="00471396"/>
    <w:rsid w:val="00477D2B"/>
    <w:rsid w:val="004A34EC"/>
    <w:rsid w:val="004C74FF"/>
    <w:rsid w:val="004D0172"/>
    <w:rsid w:val="004D370F"/>
    <w:rsid w:val="004E44DE"/>
    <w:rsid w:val="004F0552"/>
    <w:rsid w:val="004F3569"/>
    <w:rsid w:val="005015A1"/>
    <w:rsid w:val="00503E3E"/>
    <w:rsid w:val="00520E93"/>
    <w:rsid w:val="00576535"/>
    <w:rsid w:val="00587014"/>
    <w:rsid w:val="00596D29"/>
    <w:rsid w:val="005A379D"/>
    <w:rsid w:val="005A5BE5"/>
    <w:rsid w:val="005C2303"/>
    <w:rsid w:val="005C76C8"/>
    <w:rsid w:val="005D14E2"/>
    <w:rsid w:val="005D2C25"/>
    <w:rsid w:val="005E7C0B"/>
    <w:rsid w:val="0060610C"/>
    <w:rsid w:val="00606500"/>
    <w:rsid w:val="00642E15"/>
    <w:rsid w:val="00660E63"/>
    <w:rsid w:val="00665F04"/>
    <w:rsid w:val="00682269"/>
    <w:rsid w:val="00683F38"/>
    <w:rsid w:val="006C6813"/>
    <w:rsid w:val="006F500C"/>
    <w:rsid w:val="006F75C6"/>
    <w:rsid w:val="007064D7"/>
    <w:rsid w:val="007105F5"/>
    <w:rsid w:val="00712B16"/>
    <w:rsid w:val="00717102"/>
    <w:rsid w:val="00721EFC"/>
    <w:rsid w:val="007441DF"/>
    <w:rsid w:val="00761033"/>
    <w:rsid w:val="007659F7"/>
    <w:rsid w:val="00770850"/>
    <w:rsid w:val="00793259"/>
    <w:rsid w:val="007A7707"/>
    <w:rsid w:val="007C1A71"/>
    <w:rsid w:val="007C5C29"/>
    <w:rsid w:val="007D23BC"/>
    <w:rsid w:val="007D5816"/>
    <w:rsid w:val="007F27D3"/>
    <w:rsid w:val="00813FF5"/>
    <w:rsid w:val="008314D4"/>
    <w:rsid w:val="00845BBF"/>
    <w:rsid w:val="00852ED5"/>
    <w:rsid w:val="00855722"/>
    <w:rsid w:val="00861D81"/>
    <w:rsid w:val="00873ED7"/>
    <w:rsid w:val="00882E95"/>
    <w:rsid w:val="00894E1B"/>
    <w:rsid w:val="008A715E"/>
    <w:rsid w:val="008D6882"/>
    <w:rsid w:val="008E0D3D"/>
    <w:rsid w:val="008E7BED"/>
    <w:rsid w:val="008F7BF9"/>
    <w:rsid w:val="00934870"/>
    <w:rsid w:val="009400BF"/>
    <w:rsid w:val="00943D1A"/>
    <w:rsid w:val="00943E17"/>
    <w:rsid w:val="00944115"/>
    <w:rsid w:val="00966580"/>
    <w:rsid w:val="009675CD"/>
    <w:rsid w:val="0097471D"/>
    <w:rsid w:val="009811B3"/>
    <w:rsid w:val="0098597E"/>
    <w:rsid w:val="009955A8"/>
    <w:rsid w:val="009968CB"/>
    <w:rsid w:val="009A2B34"/>
    <w:rsid w:val="009A3361"/>
    <w:rsid w:val="009A3F43"/>
    <w:rsid w:val="009B0F5C"/>
    <w:rsid w:val="009C3C3C"/>
    <w:rsid w:val="009D67CC"/>
    <w:rsid w:val="009E165E"/>
    <w:rsid w:val="009E2E64"/>
    <w:rsid w:val="00A00656"/>
    <w:rsid w:val="00A133CB"/>
    <w:rsid w:val="00A30485"/>
    <w:rsid w:val="00A50203"/>
    <w:rsid w:val="00A52B83"/>
    <w:rsid w:val="00A52F6D"/>
    <w:rsid w:val="00A57696"/>
    <w:rsid w:val="00A66331"/>
    <w:rsid w:val="00A8413A"/>
    <w:rsid w:val="00A9082C"/>
    <w:rsid w:val="00A92419"/>
    <w:rsid w:val="00AA1595"/>
    <w:rsid w:val="00AC16A7"/>
    <w:rsid w:val="00AE5D48"/>
    <w:rsid w:val="00AE70AF"/>
    <w:rsid w:val="00B16568"/>
    <w:rsid w:val="00B266EF"/>
    <w:rsid w:val="00B32C58"/>
    <w:rsid w:val="00B54090"/>
    <w:rsid w:val="00B6540C"/>
    <w:rsid w:val="00B67B6E"/>
    <w:rsid w:val="00B728FB"/>
    <w:rsid w:val="00B76C9C"/>
    <w:rsid w:val="00B85B43"/>
    <w:rsid w:val="00B86507"/>
    <w:rsid w:val="00B93F98"/>
    <w:rsid w:val="00B94DE5"/>
    <w:rsid w:val="00BA2261"/>
    <w:rsid w:val="00BB6B34"/>
    <w:rsid w:val="00BD5849"/>
    <w:rsid w:val="00BF02DE"/>
    <w:rsid w:val="00BF1A4A"/>
    <w:rsid w:val="00C03484"/>
    <w:rsid w:val="00C714CC"/>
    <w:rsid w:val="00C72559"/>
    <w:rsid w:val="00C92369"/>
    <w:rsid w:val="00C95042"/>
    <w:rsid w:val="00C96FDB"/>
    <w:rsid w:val="00CA2911"/>
    <w:rsid w:val="00CA3250"/>
    <w:rsid w:val="00CA66A4"/>
    <w:rsid w:val="00CC152C"/>
    <w:rsid w:val="00CE338B"/>
    <w:rsid w:val="00CE4A8E"/>
    <w:rsid w:val="00CE7725"/>
    <w:rsid w:val="00D00CB0"/>
    <w:rsid w:val="00D00E55"/>
    <w:rsid w:val="00D01F13"/>
    <w:rsid w:val="00D50EF3"/>
    <w:rsid w:val="00D80D09"/>
    <w:rsid w:val="00D82AD1"/>
    <w:rsid w:val="00D84DD1"/>
    <w:rsid w:val="00D8673C"/>
    <w:rsid w:val="00D96798"/>
    <w:rsid w:val="00D9792E"/>
    <w:rsid w:val="00DC4F09"/>
    <w:rsid w:val="00DE70AB"/>
    <w:rsid w:val="00DF1345"/>
    <w:rsid w:val="00DF2DD2"/>
    <w:rsid w:val="00E30B3F"/>
    <w:rsid w:val="00E60F53"/>
    <w:rsid w:val="00EB0C5E"/>
    <w:rsid w:val="00EB53A0"/>
    <w:rsid w:val="00EC14C8"/>
    <w:rsid w:val="00EC3A24"/>
    <w:rsid w:val="00ED2BB1"/>
    <w:rsid w:val="00ED3397"/>
    <w:rsid w:val="00EE2DBF"/>
    <w:rsid w:val="00EF13B2"/>
    <w:rsid w:val="00F06F87"/>
    <w:rsid w:val="00F11353"/>
    <w:rsid w:val="00F13D8A"/>
    <w:rsid w:val="00F35710"/>
    <w:rsid w:val="00F64445"/>
    <w:rsid w:val="00F708FA"/>
    <w:rsid w:val="00F70F78"/>
    <w:rsid w:val="00F71D83"/>
    <w:rsid w:val="00F82B94"/>
    <w:rsid w:val="00FA3BAF"/>
    <w:rsid w:val="00FD1F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9BBD05"/>
  <w15:docId w15:val="{C1E8D0D8-F5F3-48E2-89A1-B06914CB9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72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33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0339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033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03393"/>
    <w:rPr>
      <w:sz w:val="20"/>
      <w:szCs w:val="20"/>
    </w:rPr>
  </w:style>
  <w:style w:type="paragraph" w:styleId="a7">
    <w:name w:val="List Paragraph"/>
    <w:basedOn w:val="a"/>
    <w:uiPriority w:val="34"/>
    <w:qFormat/>
    <w:rsid w:val="00A9082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2AE1B-66BA-4ADF-98FE-7A11FE6A6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17</Pages>
  <Words>1628</Words>
  <Characters>9280</Characters>
  <Application>Microsoft Office Word</Application>
  <DocSecurity>0</DocSecurity>
  <Lines>77</Lines>
  <Paragraphs>21</Paragraphs>
  <ScaleCrop>false</ScaleCrop>
  <Company>HP</Company>
  <LinksUpToDate>false</LinksUpToDate>
  <CharactersWithSpaces>10887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力中 曹</cp:lastModifiedBy>
  <cp:revision>43</cp:revision>
  <cp:lastPrinted>2024-01-08T15:11:00Z</cp:lastPrinted>
  <dcterms:created xsi:type="dcterms:W3CDTF">2023-11-10T03:43:00Z</dcterms:created>
  <dcterms:modified xsi:type="dcterms:W3CDTF">2024-01-14T07:53:00Z</dcterms:modified>
</cp:coreProperties>
</file>