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26" w:rsidRDefault="00845BBF" w:rsidP="00643F91">
      <w:pPr>
        <w:rPr>
          <w:rFonts w:ascii="Times New Roman" w:eastAsia="王漢宗顏楷體繁" w:hAnsi="Times New Roman" w:cs="Times New Roman"/>
          <w:sz w:val="32"/>
          <w:szCs w:val="32"/>
        </w:rPr>
      </w:pPr>
      <w:r w:rsidRPr="00E75078">
        <w:rPr>
          <w:rFonts w:ascii="Times New Roman" w:eastAsia="王漢宗顏楷體繁" w:hAnsi="Times New Roman" w:cs="Times New Roman"/>
          <w:sz w:val="32"/>
          <w:szCs w:val="32"/>
        </w:rPr>
        <w:t>聖經中的比喻</w:t>
      </w:r>
      <w:r w:rsidR="00F35710" w:rsidRPr="00E75078">
        <w:rPr>
          <w:rFonts w:ascii="Times New Roman" w:eastAsia="王漢宗顏楷體繁" w:hAnsi="Times New Roman" w:cs="Times New Roman"/>
          <w:sz w:val="32"/>
          <w:szCs w:val="32"/>
        </w:rPr>
        <w:t>（</w:t>
      </w:r>
      <w:r w:rsidRPr="00E75078">
        <w:rPr>
          <w:rFonts w:ascii="Times New Roman" w:eastAsia="王漢宗顏楷體繁" w:hAnsi="Times New Roman" w:cs="Times New Roman"/>
          <w:sz w:val="32"/>
          <w:szCs w:val="32"/>
        </w:rPr>
        <w:t>0</w:t>
      </w:r>
      <w:r w:rsidR="00643F91" w:rsidRPr="00E75078">
        <w:rPr>
          <w:rFonts w:ascii="Times New Roman" w:eastAsia="王漢宗顏楷體繁" w:hAnsi="Times New Roman" w:cs="Times New Roman"/>
          <w:sz w:val="32"/>
          <w:szCs w:val="32"/>
        </w:rPr>
        <w:t>8</w:t>
      </w:r>
      <w:r w:rsidR="00F35710" w:rsidRPr="00E75078">
        <w:rPr>
          <w:rFonts w:ascii="Times New Roman" w:eastAsia="王漢宗顏楷體繁" w:hAnsi="Times New Roman" w:cs="Times New Roman"/>
          <w:sz w:val="32"/>
          <w:szCs w:val="32"/>
        </w:rPr>
        <w:t>）</w:t>
      </w:r>
      <w:r w:rsidR="001B57DE" w:rsidRPr="00E75078">
        <w:rPr>
          <w:rFonts w:ascii="Times New Roman" w:eastAsia="王漢宗顏楷體繁" w:hAnsi="Times New Roman" w:cs="Times New Roman"/>
          <w:sz w:val="32"/>
          <w:szCs w:val="32"/>
        </w:rPr>
        <w:t>寶貝、好珠子、府庫、</w:t>
      </w:r>
    </w:p>
    <w:p w:rsidR="004F430B" w:rsidRPr="00E75078" w:rsidRDefault="00B53A26" w:rsidP="00643F91">
      <w:pPr>
        <w:rPr>
          <w:rFonts w:ascii="Times New Roman" w:eastAsia="王漢宗顏楷體繁" w:hAnsi="Times New Roman" w:cs="Times New Roman"/>
          <w:sz w:val="32"/>
          <w:szCs w:val="32"/>
        </w:rPr>
      </w:pPr>
      <w:r>
        <w:rPr>
          <w:rFonts w:ascii="Times New Roman" w:eastAsia="王漢宗顏楷體繁" w:hAnsi="Times New Roman" w:cs="Times New Roman" w:hint="eastAsia"/>
          <w:sz w:val="32"/>
          <w:szCs w:val="32"/>
        </w:rPr>
        <w:t xml:space="preserve">　　　　</w:t>
      </w:r>
      <w:r w:rsidR="001B57DE" w:rsidRPr="00E75078">
        <w:rPr>
          <w:rFonts w:ascii="Times New Roman" w:eastAsia="王漢宗顏楷體繁" w:hAnsi="Times New Roman" w:cs="Times New Roman"/>
          <w:sz w:val="32"/>
          <w:szCs w:val="32"/>
        </w:rPr>
        <w:t>葡萄園、</w:t>
      </w:r>
      <w:r w:rsidR="00E17D5B">
        <w:rPr>
          <w:rFonts w:ascii="Times New Roman" w:eastAsia="王漢宗顏楷體繁" w:hAnsi="Times New Roman" w:cs="Times New Roman" w:hint="eastAsia"/>
          <w:sz w:val="32"/>
          <w:szCs w:val="32"/>
        </w:rPr>
        <w:t>娶親筵席</w:t>
      </w:r>
      <w:r w:rsidR="00E17D5B">
        <w:rPr>
          <w:rFonts w:ascii="王漢宗顏楷體繁" w:eastAsia="王漢宗顏楷體繁" w:hAnsi="Times New Roman" w:cs="Times New Roman" w:hint="eastAsia"/>
          <w:sz w:val="32"/>
          <w:szCs w:val="32"/>
        </w:rPr>
        <w:t>、</w:t>
      </w:r>
      <w:r w:rsidR="001B57DE" w:rsidRPr="00E75078">
        <w:rPr>
          <w:rFonts w:ascii="Times New Roman" w:eastAsia="王漢宗顏楷體繁" w:hAnsi="Times New Roman" w:cs="Times New Roman"/>
          <w:sz w:val="32"/>
          <w:szCs w:val="32"/>
        </w:rPr>
        <w:t>十童女的比喻</w:t>
      </w:r>
    </w:p>
    <w:p w:rsidR="00041483" w:rsidRPr="00E75078" w:rsidRDefault="00041483" w:rsidP="00E11B0C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E75078">
        <w:rPr>
          <w:rFonts w:ascii="Times New Roman" w:eastAsia="標楷體" w:hAnsi="標楷體" w:cs="Times New Roman"/>
        </w:rPr>
        <w:t>天國好像寶貝藏在地裏，人遇見了就把它藏起來，歡歡喜喜地去變賣一切所有的，買這塊地。天國又好像買賣人尋找好珠子，遇見一顆重價的珠子，就去變賣他一切所有的，買了這顆珠子。</w:t>
      </w:r>
    </w:p>
    <w:p w:rsidR="001B57DE" w:rsidRPr="00E75078" w:rsidRDefault="001B57DE" w:rsidP="00E11B0C">
      <w:pPr>
        <w:spacing w:beforeLines="50" w:line="400" w:lineRule="exact"/>
        <w:jc w:val="both"/>
        <w:rPr>
          <w:rFonts w:ascii="Times New Roman" w:eastAsia="標楷體" w:hAnsi="Times New Roman" w:cs="Times New Roman"/>
          <w:color w:val="333333"/>
          <w:szCs w:val="24"/>
        </w:rPr>
      </w:pPr>
      <w:r w:rsidRPr="00E75078">
        <w:rPr>
          <w:rFonts w:ascii="Times New Roman" w:eastAsia="標楷體" w:hAnsi="Times New Roman" w:cs="Times New Roman"/>
          <w:color w:val="333333"/>
          <w:szCs w:val="24"/>
        </w:rPr>
        <w:t>（太十三</w:t>
      </w:r>
      <w:r w:rsidRPr="00E75078">
        <w:rPr>
          <w:rFonts w:ascii="Times New Roman" w:eastAsia="標楷體" w:hAnsi="Times New Roman" w:cs="Times New Roman"/>
          <w:color w:val="333333"/>
          <w:szCs w:val="24"/>
        </w:rPr>
        <w:t>44~46</w:t>
      </w:r>
      <w:r w:rsidRPr="00E75078">
        <w:rPr>
          <w:rFonts w:ascii="Times New Roman" w:eastAsia="標楷體" w:hAnsi="Times New Roman" w:cs="Times New Roman"/>
          <w:color w:val="333333"/>
          <w:szCs w:val="24"/>
        </w:rPr>
        <w:t>）</w:t>
      </w:r>
    </w:p>
    <w:p w:rsidR="00041483" w:rsidRPr="00E75078" w:rsidRDefault="00041483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在馬太福音十三章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38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節主說：「</w:t>
      </w:r>
      <w:r w:rsidRPr="00E75078">
        <w:rPr>
          <w:rFonts w:ascii="Times New Roman" w:eastAsia="標楷體" w:hAnsi="標楷體" w:cs="Times New Roman"/>
          <w:color w:val="333333"/>
          <w:szCs w:val="24"/>
        </w:rPr>
        <w:t>田地就是世界，好種就是天國之子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。」同樣地，在這個比喻裡地是世界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寶貝是天國之子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人是耶穌基督</w:t>
      </w:r>
      <w:r w:rsidR="00B53A26">
        <w:rPr>
          <w:rFonts w:ascii="Times New Roman" w:eastAsia="華康細圓體" w:hAnsi="Times New Roman" w:cs="Times New Roman" w:hint="eastAsia"/>
          <w:color w:val="333333"/>
          <w:szCs w:val="24"/>
        </w:rPr>
        <w:t>。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耶穌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愛世人，因此祂來拯救人所生活的世界，以及其中所有的人，不是用金銀作商業性的購買，而是以祂那毫無瑕疵的寶血作為贖價，祂所付出的痛苦乃是神性中的奧秘。世界被主買來，不是由於它本身的價值，而是由於天國之子住在其中，這些屬神的子民是祂的寶貝。</w:t>
      </w:r>
    </w:p>
    <w:p w:rsidR="0006561E" w:rsidRDefault="00041483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英國的達</w:t>
      </w:r>
      <w:r w:rsidR="00B53A26">
        <w:rPr>
          <w:rFonts w:ascii="Times New Roman" w:eastAsia="華康細圓體" w:hAnsi="Times New Roman" w:cs="Times New Roman" w:hint="eastAsia"/>
          <w:color w:val="333333"/>
          <w:szCs w:val="24"/>
        </w:rPr>
        <w:t>秘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弟兄（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 xml:space="preserve">John </w:t>
      </w:r>
      <w:r w:rsidR="00B53A26">
        <w:rPr>
          <w:rFonts w:ascii="Times New Roman" w:eastAsia="華康細圓體" w:hAnsi="Times New Roman" w:cs="Times New Roman"/>
          <w:color w:val="333333"/>
          <w:szCs w:val="24"/>
        </w:rPr>
        <w:t>N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elson Darby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也認為那寶貝就是神的子民：「教會是神的寶貝，不是從道德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的角度看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，也不是在屬靈意義下的美麗來看，乃是從主的犧牲與主所期望得到的角度上來加以衡量的。」英國的坎培．摩根牧師則認為「神的國度在這個世界中乃是隱藏的寶貝，其中神的治理、原則、體制與</w:t>
      </w:r>
      <w:r w:rsidR="0006561E" w:rsidRPr="00E75078">
        <w:rPr>
          <w:rFonts w:ascii="Times New Roman" w:eastAsia="華康細圓體" w:hAnsi="Times New Roman" w:cs="Times New Roman"/>
          <w:color w:val="333333"/>
          <w:szCs w:val="24"/>
        </w:rPr>
        <w:t>那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屬靈超然的美麗都是隱藏的。」我們相信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耶穌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基督不單為了拯救我們付上了一切的代價，而且也把這個世界買了下來。因此，世界屬乎祂是有雙重的意義，祂創造世界，也救贖了它，祂所付出的代價何其大！保羅提到主在十架上所流的寶血，成就那些蒙救贖之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人與神和好的大工，使他們成為聖潔，沒有瑕疵，無可責備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；同時也藉著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耶穌的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寶血叫萬有，無論是地上的和天上的，都與神和好了（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參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西一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20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～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22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）。耶穌為天國之子捨命，天國之子也當將自己的生命和全所有獻給主，尊主為王，因耶穌基督是天國的王。我們讓耶穌基督坐在我們心中的寶座上，天國就在我們裡面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我們是天國之子</w:t>
      </w:r>
      <w:r w:rsidR="00280516" w:rsidRPr="00E75078">
        <w:rPr>
          <w:rFonts w:ascii="Times New Roman" w:eastAsia="華康細圓體" w:hAnsi="Times New Roman" w:cs="Times New Roman"/>
          <w:color w:val="333333"/>
          <w:szCs w:val="24"/>
        </w:rPr>
        <w:t>。天國之子要順服天國的王，天天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遵</w:t>
      </w:r>
      <w:r w:rsidR="00EF18A4" w:rsidRPr="00E75078">
        <w:rPr>
          <w:rFonts w:ascii="Times New Roman" w:eastAsia="華康細圓體" w:hAnsi="Times New Roman" w:cs="Times New Roman"/>
          <w:color w:val="333333"/>
          <w:szCs w:val="24"/>
        </w:rPr>
        <w:t>行主的旨意，全守主的命令。主視天國之子為祂的寶貝，天國之子也以耶穌為心中的寶貝，愛慕祂、親近祂，付上一切的代價來追求祂，與祂緊緊地連結，形影不離。</w:t>
      </w:r>
    </w:p>
    <w:p w:rsidR="00CF770B" w:rsidRPr="00E75078" w:rsidRDefault="00EF18A4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在買賣人尋找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好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珠子的比喻裡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「買賣人」的原意主要是指乘船經營貿易的客商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這樣的</w:t>
      </w:r>
      <w:r w:rsidR="0006561E" w:rsidRPr="00E75078">
        <w:rPr>
          <w:rFonts w:ascii="Times New Roman" w:eastAsia="華康細圓體" w:hAnsi="Times New Roman" w:cs="Times New Roman"/>
          <w:color w:val="333333"/>
          <w:szCs w:val="24"/>
        </w:rPr>
        <w:t>客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商乃是作大貿易的，而不是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作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零售生意的小商人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這種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作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大貿易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商人是具有鑑賞力的富商，他對珍珠具有專業的評鑑力，認識各種珍珠的價值，所有假冒的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贗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品都不能逃過他的眼目。這個買賣人希望得到重價的珠子，並且進行尋找的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工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作。</w:t>
      </w:r>
    </w:p>
    <w:p w:rsidR="00041483" w:rsidRPr="00E75078" w:rsidRDefault="00EF18A4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在比喻中所用「尋找」一詞的意思是「到處尋找」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在希臘文中這個動詞，依照希臘文專家的解釋，乃是離開某一地點而實際到達另一地點的意思。買賣人既找到了，就變賣一切所有的買下了這顆珠子。買賣人就是耶穌，因此「尋找」乃是代表主離開天上來到人間，藉</w:t>
      </w:r>
      <w:r w:rsidR="00CF770B" w:rsidRPr="00E75078">
        <w:rPr>
          <w:rFonts w:ascii="Times New Roman" w:eastAsia="華康細圓體" w:hAnsi="Times New Roman" w:cs="Times New Roman"/>
          <w:color w:val="333333"/>
          <w:szCs w:val="24"/>
        </w:rPr>
        <w:t>著捨命，變賣一切所有的，來買贖我們。當我們還與祂為敵的時候，祂付出死的代價把我們買來歸祂。基督的心永遠向著我們，要得著我們。</w:t>
      </w:r>
    </w:p>
    <w:p w:rsidR="00CF770B" w:rsidRPr="00E75078" w:rsidRDefault="00CF770B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在前一個比喻中，寶藏是被發現的，但在這個比喻中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珍珠卻是被找到的。這位生意人是一位珠寶專家，他具有認識這顆珠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子價值的慧眼，「珠子」原文來自梵文，意思是「純潔」。耶穌要得著純潔無瑕疵的子民，要得著聖潔沒有瑕疵的榮耀教會。為此，祂藉著祂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道、聖靈和各樣熬煉，煉淨我們，好得著毫無瑕疵的明珠。「珍珠」可以代表基督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教會</w:t>
      </w:r>
      <w:r w:rsidR="00943151" w:rsidRPr="00E75078">
        <w:rPr>
          <w:rFonts w:ascii="Times New Roman" w:eastAsia="華康細圓體" w:hAnsi="Times New Roman" w:cs="Times New Roman"/>
          <w:color w:val="333333"/>
          <w:szCs w:val="24"/>
        </w:rPr>
        <w:t>，值得我們作進一步的思考。</w:t>
      </w:r>
    </w:p>
    <w:p w:rsidR="00943151" w:rsidRPr="00E75078" w:rsidRDefault="00943151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珍珠產自有生命的有機體，與藍寶石、金鋼鑽、紅寶石、綠翡翠等類的寶石不同。珍珠的產生是有生命的有機體受到傷害，例如蚌的體內有了外來物，也許是一粒沙子、寄生蟲或蟲卵闖入，侵害到牠的內部，蚌立即分泌出一種含有鈣質的液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體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，迅速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塗抹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在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入侵物的外表，如此一層層的塗抹，最後成了光澤圓潤的珍珠。蚌因受苦分泌出來的液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體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，包圍著闖入的外物，不知經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歷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多少痛苦，才有這樣美麗的珍品出現。這個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傷害蚌的外物，竟然成了重價的珍珠。教會的產生豈不完全一樣嗎？它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誕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生於基督受傷的肋旁，比蚌生珠的奇觀更加奧妙。我們的罪使祂經歷各樣的痛苦與艱難，使祂用寶血來遮蓋我們，用聖靈包</w:t>
      </w:r>
      <w:r w:rsidR="009558D3" w:rsidRPr="00E75078">
        <w:rPr>
          <w:rFonts w:ascii="Times New Roman" w:eastAsia="華康細圓體" w:hAnsi="Times New Roman" w:cs="Times New Roman"/>
          <w:color w:val="333333"/>
          <w:szCs w:val="24"/>
        </w:rPr>
        <w:t>裹我們，叫我們這曾經傷害祂的人，成為祂所喜悅的珍寶。一粒小小的沙子竟然披上了不屬於自己的美麗外衣，同樣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地，</w:t>
      </w:r>
      <w:r w:rsidR="009558D3" w:rsidRPr="00E75078">
        <w:rPr>
          <w:rFonts w:ascii="Times New Roman" w:eastAsia="華康細圓體" w:hAnsi="Times New Roman" w:cs="Times New Roman"/>
          <w:color w:val="333333"/>
          <w:szCs w:val="24"/>
        </w:rPr>
        <w:t>我們也披戴了那為我們受傷、受死者的榮美。</w:t>
      </w:r>
    </w:p>
    <w:p w:rsidR="00C66069" w:rsidRPr="00E75078" w:rsidRDefault="009558D3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我們無法想像基督究竟為教會付出了多少代價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，甚至在被贖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人中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間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，也沒有人知道，祂究竟付出多少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代價，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才能得到一個蒙拯救的人，成為祂的「珠子」。祂雖然富足，卻用祂最珍貴的財產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──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生命作為代價。這顆珠子的貴重，不在其本身固有的價值，而在於那付出代價的主。我們在基督耶穌裡同歸於一，成為屬基督的貴重珠子。</w:t>
      </w:r>
    </w:p>
    <w:p w:rsidR="00C66069" w:rsidRPr="00E75078" w:rsidRDefault="009558D3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教會與珍珠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還有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另一相似的地方，二者的成長都是緩慢的。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珍珠必須經過漫長的年日，在無聲無息間</w:t>
      </w:r>
      <w:r w:rsidR="0006561E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穩定而確實</w:t>
      </w:r>
      <w:r w:rsidR="0006561E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發展才能成形。教會的形成是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出自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基督受死，聖靈經過了廿個世紀的工作才發展到今日的形態。一如蚌身上受了傷，分泌出液體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一層層</w:t>
      </w:r>
      <w:r w:rsidR="00C66069" w:rsidRPr="00E75078">
        <w:rPr>
          <w:rFonts w:ascii="Times New Roman" w:eastAsia="華康細圓體" w:hAnsi="Times New Roman" w:cs="Times New Roman"/>
          <w:color w:val="333333"/>
          <w:szCs w:val="24"/>
        </w:rPr>
        <w:t>的將刺傷它的外來物包裹，而成了光澤奪目的珍珠。神在地上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C66069" w:rsidRPr="00E75078">
        <w:rPr>
          <w:rFonts w:ascii="Times New Roman" w:eastAsia="華康細圓體" w:hAnsi="Times New Roman" w:cs="Times New Roman"/>
          <w:color w:val="333333"/>
          <w:szCs w:val="24"/>
        </w:rPr>
        <w:t>一代又一代呼召蒙恩的人加入教會，現今教會仍繼續以緩緩的步伐增長。</w:t>
      </w:r>
    </w:p>
    <w:p w:rsidR="009558D3" w:rsidRPr="00E75078" w:rsidRDefault="00C66069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我們要耐性等候神、繼續不斷追求主，降服於主和主所量給我們的環境，常常喜樂，不住地禱告，凡事謝恩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不失去向主所存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純一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清潔的心，當主再來的時候，才能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成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為祂的重價珠子。珍珠的成長是一個隱藏的奧秘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只有神的眼目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才能觀察到蚌如何把入侵物轉變成美麗重價的珍珠。教會的成長，也是在不知不覺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間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惟有神的眼目，才能看見聖徒的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生命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如何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在基督裡生根建造（參西二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7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="00637C63" w:rsidRPr="00E75078">
        <w:rPr>
          <w:rFonts w:ascii="Times New Roman" w:eastAsia="華康細圓體" w:hAnsi="Times New Roman" w:cs="Times New Roman"/>
          <w:color w:val="333333"/>
          <w:szCs w:val="24"/>
        </w:rPr>
        <w:t>。</w:t>
      </w:r>
    </w:p>
    <w:p w:rsidR="00C66069" w:rsidRPr="00E75078" w:rsidRDefault="00C66069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教會與珍珠之間還可以再作進一步的比較。珍珠雖然美麗，出身卻極卑微，它的家原是在海底的爛泥中，與那些以腐屍為生的低級動物為伍。在聖經中「海」代表各方各族各國中不敬虔的人，但教會卻是從這些不敬虔之人中出來的。就性質而言，我們原是來自骯髒污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t>穢的爛泥，與墮落的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肉體私慾為伍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t>（參弗二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t>2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t>～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t>3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t>讓我們永遠不要忘記我們是從爛泥中被挖掘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出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t>來的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t>寶貝被埋在地裡，珍珠是深藏在海底。然而神卻施行恩惠的神蹟，使耶穌降到深淵中，把珍珠從污泥裡挖掘出來，加以整治成為王冠上的珍品。潛水夫如何冒著生命的危險潛入海洋的深處，把海蚌從海底的岩石中挖起來，帶到陽光下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；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t>耶穌也照樣犧牲了自己的生命，把我們從罪惡的深淵帶到生命的光中。我們豈不應該稱頌那把我</w:t>
      </w:r>
      <w:r w:rsidR="005821C7"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們從大水之中拉上來的主嗎？</w:t>
      </w:r>
    </w:p>
    <w:p w:rsidR="005821C7" w:rsidRPr="00E75078" w:rsidRDefault="005821C7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最後一點我們要認識的是，教會目前雖不顯眼，但在神眼中卻是美麗而寶貴的，將來要享受尊榮被高舉，正像珍珠在王冠上成為王朝的榮耀。在日子滿足的時候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基督也要展示那些屬祂的人，要在他們身上顯明祂「極豐富的恩典」（弗二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7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="00FC69FB">
        <w:rPr>
          <w:rFonts w:ascii="Times New Roman" w:eastAsia="華康細圓體" w:hAnsi="Times New Roman" w:cs="Times New Roman" w:hint="eastAsia"/>
          <w:color w:val="333333"/>
          <w:szCs w:val="24"/>
        </w:rPr>
        <w:t>。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今天世界雖然不看重我們，但當基督向世界展示祂榮耀的教會時，世界要驚奇，那時榮耀、光榮與尊貴要加給我們。許多「貴重的珠子」都要歸給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耶穌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基督，包括舊約時代</w:t>
      </w:r>
      <w:r w:rsidR="00CE1989" w:rsidRPr="00E75078">
        <w:rPr>
          <w:rFonts w:ascii="Times New Roman" w:eastAsia="華康細圓體" w:hAnsi="Times New Roman" w:cs="Times New Roman"/>
          <w:color w:val="333333"/>
          <w:szCs w:val="24"/>
        </w:rPr>
        <w:t>那些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歷經</w:t>
      </w:r>
      <w:r w:rsidR="00CE1989" w:rsidRPr="00E75078">
        <w:rPr>
          <w:rFonts w:ascii="Times New Roman" w:eastAsia="華康細圓體" w:hAnsi="Times New Roman" w:cs="Times New Roman"/>
          <w:color w:val="333333"/>
          <w:szCs w:val="24"/>
        </w:rPr>
        <w:t>患難的聖徒。新舊約時代的聖徒在基督裡都要成為一（參加三</w:t>
      </w:r>
      <w:r w:rsidR="00CE1989" w:rsidRPr="00E75078">
        <w:rPr>
          <w:rFonts w:ascii="Times New Roman" w:eastAsia="華康細圓體" w:hAnsi="Times New Roman" w:cs="Times New Roman"/>
          <w:color w:val="333333"/>
          <w:szCs w:val="24"/>
        </w:rPr>
        <w:t>28</w:t>
      </w:r>
      <w:r w:rsidR="00CE1989" w:rsidRPr="00E75078">
        <w:rPr>
          <w:rFonts w:ascii="Times New Roman" w:eastAsia="華康細圓體" w:hAnsi="Times New Roman" w:cs="Times New Roman"/>
          <w:color w:val="333333"/>
          <w:szCs w:val="24"/>
        </w:rPr>
        <w:t>），成為主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所</w:t>
      </w:r>
      <w:r w:rsidR="00CE1989" w:rsidRPr="00E75078">
        <w:rPr>
          <w:rFonts w:ascii="Times New Roman" w:eastAsia="華康細圓體" w:hAnsi="Times New Roman" w:cs="Times New Roman"/>
          <w:color w:val="333333"/>
          <w:szCs w:val="24"/>
        </w:rPr>
        <w:t>擁有的那顆「重價的珠子」。教會對各時代而言，都是主啟示祂那無盡恩惠與榮耀的</w:t>
      </w:r>
      <w:r w:rsidR="00FC69FB">
        <w:rPr>
          <w:rFonts w:ascii="Times New Roman" w:eastAsia="華康細圓體" w:hAnsi="Times New Roman" w:cs="Times New Roman" w:hint="eastAsia"/>
          <w:color w:val="333333"/>
          <w:szCs w:val="24"/>
        </w:rPr>
        <w:t>器皿</w:t>
      </w:r>
      <w:r w:rsidR="00CE1989" w:rsidRPr="00E75078">
        <w:rPr>
          <w:rFonts w:ascii="Times New Roman" w:eastAsia="華康細圓體" w:hAnsi="Times New Roman" w:cs="Times New Roman"/>
          <w:color w:val="333333"/>
          <w:szCs w:val="24"/>
        </w:rPr>
        <w:t>。</w:t>
      </w:r>
    </w:p>
    <w:p w:rsidR="00CE1989" w:rsidRPr="00E75078" w:rsidRDefault="002F7BE1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標楷體" w:hAnsi="標楷體" w:cs="Times New Roman"/>
          <w:szCs w:val="24"/>
        </w:rPr>
        <w:t>耶穌說：「這一切的話你們都明白了嗎？」他們說：「我們明白了。」</w:t>
      </w:r>
      <w:r w:rsidR="00637C63">
        <w:rPr>
          <w:rFonts w:ascii="Times New Roman" w:eastAsia="標楷體" w:hAnsi="標楷體" w:cs="Times New Roman" w:hint="eastAsia"/>
          <w:szCs w:val="24"/>
        </w:rPr>
        <w:t>祂</w:t>
      </w:r>
      <w:r w:rsidRPr="00E75078">
        <w:rPr>
          <w:rFonts w:ascii="Times New Roman" w:eastAsia="標楷體" w:hAnsi="標楷體" w:cs="Times New Roman"/>
          <w:szCs w:val="24"/>
        </w:rPr>
        <w:t>說：「凡文士受教作天國的門徒，就像一個家主從他庫裏拿出新舊的東西來。」</w:t>
      </w:r>
      <w:r w:rsidRPr="00E75078">
        <w:rPr>
          <w:rFonts w:ascii="Times New Roman" w:eastAsia="標楷體" w:hAnsi="Times New Roman" w:cs="Times New Roman"/>
          <w:color w:val="333333"/>
          <w:szCs w:val="24"/>
        </w:rPr>
        <w:t>（太十三</w:t>
      </w:r>
      <w:r w:rsidRPr="00E75078">
        <w:rPr>
          <w:rFonts w:ascii="Times New Roman" w:eastAsia="標楷體" w:hAnsi="Times New Roman" w:cs="Times New Roman"/>
          <w:color w:val="333333"/>
          <w:szCs w:val="24"/>
        </w:rPr>
        <w:t>51~52</w:t>
      </w:r>
      <w:r w:rsidRPr="00E75078">
        <w:rPr>
          <w:rFonts w:ascii="Times New Roman" w:eastAsia="標楷體" w:hAnsi="Times New Roman" w:cs="Times New Roman"/>
          <w:color w:val="333333"/>
          <w:szCs w:val="24"/>
        </w:rPr>
        <w:t>）</w:t>
      </w:r>
    </w:p>
    <w:p w:rsidR="002F7BE1" w:rsidRPr="00E75078" w:rsidRDefault="006521EB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這個從庫裡拿出新舊東西的比喻，是馬太福音第十三章的第八個比喻。有人說：「馬太福音十三章中第八個比喻好像樂譜中ㄉㄛ、ㄌㄟ、ㄇ一、ㄈㄚ、</w:t>
      </w:r>
      <w:r w:rsidR="00A204E6" w:rsidRPr="00E75078">
        <w:rPr>
          <w:rFonts w:ascii="Times New Roman" w:eastAsia="細明體" w:hAnsi="細明體" w:cs="Times New Roman"/>
          <w:color w:val="333333"/>
          <w:szCs w:val="24"/>
        </w:rPr>
        <w:t>厶ㄛ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、</w:t>
      </w:r>
      <w:r w:rsidR="00A204E6" w:rsidRPr="00E75078">
        <w:rPr>
          <w:rFonts w:ascii="Times New Roman" w:eastAsia="華康細圓體" w:hAnsi="Times New Roman" w:cs="Times New Roman"/>
          <w:color w:val="333333"/>
          <w:szCs w:val="24"/>
        </w:rPr>
        <w:t>ㄌㄚ、ㄒㄧ、ㄉㄛ的第八個音，當我們聽到第八音的時候，就如同第一音的重現。」經過比較與對照，我們自然會從第八個比喻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──</w:t>
      </w:r>
      <w:r w:rsidR="00A204E6" w:rsidRPr="00E75078">
        <w:rPr>
          <w:rFonts w:ascii="Times New Roman" w:eastAsia="華康細圓體" w:hAnsi="Times New Roman" w:cs="Times New Roman"/>
          <w:color w:val="333333"/>
          <w:szCs w:val="24"/>
        </w:rPr>
        <w:t>文士與府庫的比喻，聯想起第一個撒種的比喻。這兩個比喻都提到接受神話語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A204E6" w:rsidRPr="00E75078">
        <w:rPr>
          <w:rFonts w:ascii="Times New Roman" w:eastAsia="華康細圓體" w:hAnsi="Times New Roman" w:cs="Times New Roman"/>
          <w:color w:val="333333"/>
          <w:szCs w:val="24"/>
        </w:rPr>
        <w:t>人</w:t>
      </w:r>
      <w:r w:rsidR="00FC69FB"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 w:rsidR="00A204E6" w:rsidRPr="00E75078">
        <w:rPr>
          <w:rFonts w:ascii="Times New Roman" w:eastAsia="華康細圓體" w:hAnsi="Times New Roman" w:cs="Times New Roman"/>
          <w:color w:val="333333"/>
          <w:szCs w:val="24"/>
        </w:rPr>
        <w:t>如何處理所聽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見</w:t>
      </w:r>
      <w:r w:rsidR="00A204E6" w:rsidRPr="00E75078">
        <w:rPr>
          <w:rFonts w:ascii="Times New Roman" w:eastAsia="華康細圓體" w:hAnsi="Times New Roman" w:cs="Times New Roman"/>
          <w:color w:val="333333"/>
          <w:szCs w:val="24"/>
        </w:rPr>
        <w:t>的道。</w:t>
      </w:r>
    </w:p>
    <w:p w:rsidR="00A204E6" w:rsidRPr="00E75078" w:rsidRDefault="00637C63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/>
          <w:color w:val="333333"/>
          <w:szCs w:val="24"/>
        </w:rPr>
        <w:t>在第一個比喻中，神話語的種子落入人的心田，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按</w:t>
      </w:r>
      <w:r w:rsidR="00A204E6" w:rsidRPr="00E75078">
        <w:rPr>
          <w:rFonts w:ascii="Times New Roman" w:eastAsia="華康細圓體" w:hAnsi="Times New Roman" w:cs="Times New Roman"/>
          <w:color w:val="333333"/>
          <w:szCs w:val="24"/>
        </w:rPr>
        <w:t>人接受情況的不同，結出不等的子粒來。第八個比喻中所說的乃是將神的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lastRenderedPageBreak/>
        <w:t>道</w:t>
      </w:r>
      <w:r>
        <w:rPr>
          <w:rFonts w:ascii="Times New Roman" w:eastAsia="華康細圓體" w:hAnsi="Times New Roman" w:cs="Times New Roman"/>
          <w:color w:val="333333"/>
          <w:szCs w:val="24"/>
        </w:rPr>
        <w:t>分享給人，在這個比喻中人的心不是田地，而是府庫，從府庫</w:t>
      </w:r>
      <w:r w:rsidR="00A204E6" w:rsidRPr="00E75078">
        <w:rPr>
          <w:rFonts w:ascii="Times New Roman" w:eastAsia="華康細圓體" w:hAnsi="Times New Roman" w:cs="Times New Roman"/>
          <w:color w:val="333333"/>
          <w:szCs w:val="24"/>
        </w:rPr>
        <w:t>中把珍藏的東西拿出來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分享</w:t>
      </w:r>
      <w:r w:rsidR="00A204E6" w:rsidRPr="00E75078">
        <w:rPr>
          <w:rFonts w:ascii="Times New Roman" w:eastAsia="華康細圓體" w:hAnsi="Times New Roman" w:cs="Times New Roman"/>
          <w:color w:val="333333"/>
          <w:szCs w:val="24"/>
        </w:rPr>
        <w:t>給他人。第一個比喻說的是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「接受」，第八個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比喻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說的是「拿出」。</w:t>
      </w:r>
    </w:p>
    <w:p w:rsidR="00F312DA" w:rsidRPr="00E75078" w:rsidRDefault="00F312DA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第一個比喻說的是結出果實歸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給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神；第八個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比喻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是說到將好東西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分享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人，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「府庫」是說到貯藏運用的問題。這兩個比喻連在一起來看，就是要持守我們所得知的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道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，並且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與人分享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我們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所有的。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在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撒種的比喻中，一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個人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明瞭、接受並遵行所聽</w:t>
      </w:r>
      <w:r w:rsidR="00FC69FB">
        <w:rPr>
          <w:rFonts w:ascii="Times New Roman" w:eastAsia="華康細圓體" w:hAnsi="Times New Roman" w:cs="Times New Roman" w:hint="eastAsia"/>
          <w:color w:val="333333"/>
          <w:szCs w:val="24"/>
        </w:rPr>
        <w:t>見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的道，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才會結實纍纍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在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府庫這個比喻中乃是說，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一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個人不但要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持守所聽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見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的道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637C63">
        <w:rPr>
          <w:rFonts w:ascii="Times New Roman" w:eastAsia="華康細圓體" w:hAnsi="Times New Roman" w:cs="Times New Roman" w:hint="eastAsia"/>
          <w:color w:val="333333"/>
          <w:szCs w:val="24"/>
        </w:rPr>
        <w:t>而且要</w:t>
      </w:r>
      <w:r w:rsidR="00637C63">
        <w:rPr>
          <w:rFonts w:ascii="Times New Roman" w:eastAsia="華康細圓體" w:hAnsi="Times New Roman" w:cs="Times New Roman"/>
          <w:color w:val="333333"/>
          <w:szCs w:val="24"/>
        </w:rPr>
        <w:t>把道與別人分享。受教於主的門徒，不但要像猶太文士熟悉舊約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，更要明白耶穌所帶來的嶄新的天國信息，並能融會貫通。</w:t>
      </w:r>
    </w:p>
    <w:p w:rsidR="00F312DA" w:rsidRPr="00E75078" w:rsidRDefault="005011EB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華康細圓體" w:eastAsia="華康細圓體" w:hAnsi="Times New Roman" w:cs="Times New Roman" w:hint="eastAsia"/>
          <w:color w:val="333333"/>
          <w:szCs w:val="24"/>
        </w:rPr>
        <w:t>「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文士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」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一字的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希臘文是</w:t>
      </w:r>
      <w:r w:rsidR="00F312DA" w:rsidRPr="00E75078">
        <w:rPr>
          <w:rFonts w:ascii="Times New Roman" w:hAnsi="Times New Roman" w:cs="Times New Roman"/>
          <w:color w:val="333333"/>
          <w:szCs w:val="24"/>
        </w:rPr>
        <w:t>γραμματε</w:t>
      </w:r>
      <w:r>
        <w:rPr>
          <w:rFonts w:ascii="Times New Roman" w:hAnsi="Times New Roman" w:cs="Times New Roman"/>
          <w:color w:val="333333"/>
          <w:szCs w:val="24"/>
        </w:rPr>
        <w:t>ύ</w:t>
      </w:r>
      <w:r w:rsidR="00F312DA" w:rsidRPr="00E75078">
        <w:rPr>
          <w:rFonts w:ascii="Times New Roman" w:hAnsi="Times New Roman" w:cs="Times New Roman"/>
          <w:color w:val="333333"/>
          <w:szCs w:val="24"/>
        </w:rPr>
        <w:t>ς</w:t>
      </w:r>
      <w:r w:rsidR="00F312DA" w:rsidRPr="00E75078">
        <w:rPr>
          <w:rFonts w:ascii="Times New Roman" w:hAnsi="Times New Roman" w:cs="Times New Roman"/>
          <w:color w:val="333333"/>
          <w:szCs w:val="24"/>
        </w:rPr>
        <w:t>，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也就是英文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Grammar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一字的字源</w:t>
      </w:r>
      <w:r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它的意思是「讀書人」或「教導律法之人」，因此這種人具有在會堂中教導人的資格（參可一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22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）。像以斯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拉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一樣，這些人是來自祭司與利</w:t>
      </w:r>
      <w:r w:rsidR="00682F4D">
        <w:rPr>
          <w:rFonts w:ascii="Times New Roman" w:eastAsia="華康細圓體" w:hAnsi="Times New Roman" w:cs="Times New Roman" w:hint="eastAsia"/>
          <w:color w:val="333333"/>
          <w:szCs w:val="24"/>
        </w:rPr>
        <w:t>未</w:t>
      </w:r>
      <w:r w:rsidR="00F312DA" w:rsidRPr="00E75078">
        <w:rPr>
          <w:rFonts w:ascii="Times New Roman" w:eastAsia="華康細圓體" w:hAnsi="Times New Roman" w:cs="Times New Roman"/>
          <w:color w:val="333333"/>
          <w:szCs w:val="24"/>
        </w:rPr>
        <w:t>人中。在新約時代，文士已經結合成一種黨派，專事發展律法與應用律法的工作，他們</w:t>
      </w:r>
      <w:r w:rsidR="00AD27B3" w:rsidRPr="00E75078">
        <w:rPr>
          <w:rFonts w:ascii="Times New Roman" w:eastAsia="華康細圓體" w:hAnsi="Times New Roman" w:cs="Times New Roman"/>
          <w:color w:val="333333"/>
          <w:szCs w:val="24"/>
        </w:rPr>
        <w:t>把自己的傳統與教條加以編造，形成特有的一套體系。他們不再教導律法，卻教導這些人為的規條。他們的本意，原是要幫助人過著屬靈與道德的生活，卻反而成為攔阻，使人無法來到神的面前（參路十一</w:t>
      </w:r>
      <w:r w:rsidR="00AD27B3" w:rsidRPr="00E75078">
        <w:rPr>
          <w:rFonts w:ascii="Times New Roman" w:eastAsia="華康細圓體" w:hAnsi="Times New Roman" w:cs="Times New Roman"/>
          <w:color w:val="333333"/>
          <w:szCs w:val="24"/>
        </w:rPr>
        <w:t>52</w:t>
      </w:r>
      <w:r w:rsidR="00AD27B3" w:rsidRPr="00E75078">
        <w:rPr>
          <w:rFonts w:ascii="Times New Roman" w:eastAsia="華康細圓體" w:hAnsi="Times New Roman" w:cs="Times New Roman"/>
          <w:color w:val="333333"/>
          <w:szCs w:val="24"/>
        </w:rPr>
        <w:t>）。因此文士們遭受基督嚴厲的指責，不單由於他們違背了自己的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職</w:t>
      </w:r>
      <w:r w:rsidR="00AD27B3" w:rsidRPr="00E75078">
        <w:rPr>
          <w:rFonts w:ascii="Times New Roman" w:eastAsia="華康細圓體" w:hAnsi="Times New Roman" w:cs="Times New Roman"/>
          <w:color w:val="333333"/>
          <w:szCs w:val="24"/>
        </w:rPr>
        <w:t>責，而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且</w:t>
      </w:r>
      <w:r w:rsidR="00AD27B3" w:rsidRPr="00E75078">
        <w:rPr>
          <w:rFonts w:ascii="Times New Roman" w:eastAsia="華康細圓體" w:hAnsi="Times New Roman" w:cs="Times New Roman"/>
          <w:color w:val="333333"/>
          <w:szCs w:val="24"/>
        </w:rPr>
        <w:t>他們貪求人的榮耀，要從百姓與學生身上得到人的尊敬。</w:t>
      </w:r>
    </w:p>
    <w:p w:rsidR="00AD27B3" w:rsidRPr="00E75078" w:rsidRDefault="00AD27B3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以斯拉是良善文士的突出典範，他站在一個用木頭製造的講台上</w:t>
      </w:r>
      <w:r w:rsidR="005011EB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宣讀神的律法，並把其中的意思加以解釋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（參尼八</w:t>
      </w:r>
      <w:r w:rsidR="00DE4F59">
        <w:rPr>
          <w:rFonts w:ascii="Times New Roman" w:eastAsia="華康細圓體" w:hAnsi="Times New Roman" w:cs="Times New Roman"/>
          <w:color w:val="333333"/>
          <w:szCs w:val="24"/>
        </w:rPr>
        <w:t>4~7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）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因此，在歷史上我們所看到的第一個文士，乃是在猶太人復興的時候</w:t>
      </w:r>
      <w:r w:rsidR="005011EB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站起來宣讀摩西五經的文士，是以官方解釋律法者的身分，從事道德的教導。然而到了主的時代，文士們在律法四周築起了一道牆，他們教導人們遵循人為的傳統，使人無法直接領受律法的真義。耶穌重新</w:t>
      </w:r>
      <w:r w:rsidR="000A3F7A">
        <w:rPr>
          <w:rFonts w:ascii="Times New Roman" w:eastAsia="華康細圓體" w:hAnsi="Times New Roman" w:cs="Times New Roman" w:hint="eastAsia"/>
          <w:color w:val="333333"/>
          <w:szCs w:val="24"/>
        </w:rPr>
        <w:t>肯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定了直接解釋律法的必要，但這些公認的教師無法執行解釋律法的責任，</w:t>
      </w:r>
      <w:r w:rsidR="000A3F7A">
        <w:rPr>
          <w:rFonts w:ascii="Times New Roman" w:eastAsia="華康細圓體" w:hAnsi="Times New Roman" w:cs="Times New Roman" w:hint="eastAsia"/>
          <w:color w:val="333333"/>
          <w:szCs w:val="24"/>
        </w:rPr>
        <w:t>耶穌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就把教導律法的責任轉移到祂</w:t>
      </w:r>
      <w:r w:rsidR="000A3F7A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門徒身上來。</w:t>
      </w:r>
    </w:p>
    <w:p w:rsidR="00AD27B3" w:rsidRPr="00E75078" w:rsidRDefault="000A3F7A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 w:hint="eastAsia"/>
          <w:color w:val="333333"/>
          <w:szCs w:val="24"/>
        </w:rPr>
        <w:t>耶穌</w:t>
      </w:r>
      <w:r w:rsidR="00AD27B3" w:rsidRPr="00E75078">
        <w:rPr>
          <w:rFonts w:ascii="Times New Roman" w:eastAsia="華康細圓體" w:hAnsi="Times New Roman" w:cs="Times New Roman"/>
          <w:color w:val="333333"/>
          <w:szCs w:val="24"/>
        </w:rPr>
        <w:t>給那些蒙召追隨主的人新的頭銜，稱他們是「文士」，並且任命他們出去作祂的代表，對這個無知的世界</w:t>
      </w:r>
      <w:r w:rsidR="00554C2F" w:rsidRPr="00E75078">
        <w:rPr>
          <w:rFonts w:ascii="Times New Roman" w:eastAsia="華康細圓體" w:hAnsi="Times New Roman" w:cs="Times New Roman"/>
          <w:color w:val="333333"/>
          <w:szCs w:val="24"/>
        </w:rPr>
        <w:t>傳揚並闡釋天國的信息與奧秘。如此，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耶穌</w:t>
      </w:r>
      <w:r w:rsidR="00554C2F" w:rsidRPr="00E75078">
        <w:rPr>
          <w:rFonts w:ascii="Times New Roman" w:eastAsia="華康細圓體" w:hAnsi="Times New Roman" w:cs="Times New Roman"/>
          <w:color w:val="333333"/>
          <w:szCs w:val="24"/>
        </w:rPr>
        <w:t>把文士的職分，從那些不能盡職的文士手中，轉移到那些受教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554C2F" w:rsidRPr="00E75078">
        <w:rPr>
          <w:rFonts w:ascii="Times New Roman" w:eastAsia="華康細圓體" w:hAnsi="Times New Roman" w:cs="Times New Roman"/>
          <w:color w:val="333333"/>
          <w:szCs w:val="24"/>
        </w:rPr>
        <w:t>門徒手中。為了使門徒們能完成文士們所負的使命，祂的門徒們必須先明瞭天國的王親口所講述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554C2F" w:rsidRPr="00E75078">
        <w:rPr>
          <w:rFonts w:ascii="Times New Roman" w:eastAsia="華康細圓體" w:hAnsi="Times New Roman" w:cs="Times New Roman"/>
          <w:color w:val="333333"/>
          <w:szCs w:val="24"/>
        </w:rPr>
        <w:t>有關天國在這個世代中的真理。主的第一批門徒並沒有受過拉比學校的教育，他們屬未受教育的階層，然而他們卻在基督親自創辦的學校中學了三年。像馬利亞一樣，門徒們在耶穌腳前學習，好在聖靈的膏抹中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從事教導並</w:t>
      </w:r>
      <w:r w:rsidR="00554C2F" w:rsidRPr="00E75078">
        <w:rPr>
          <w:rFonts w:ascii="Times New Roman" w:eastAsia="華康細圓體" w:hAnsi="Times New Roman" w:cs="Times New Roman"/>
          <w:color w:val="333333"/>
          <w:szCs w:val="24"/>
        </w:rPr>
        <w:t>解釋主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554C2F" w:rsidRPr="00E75078">
        <w:rPr>
          <w:rFonts w:ascii="Times New Roman" w:eastAsia="華康細圓體" w:hAnsi="Times New Roman" w:cs="Times New Roman"/>
          <w:color w:val="333333"/>
          <w:szCs w:val="24"/>
        </w:rPr>
        <w:t>教訓的工作（參提後二</w:t>
      </w:r>
      <w:r w:rsidR="00554C2F" w:rsidRPr="00E75078">
        <w:rPr>
          <w:rFonts w:ascii="Times New Roman" w:eastAsia="華康細圓體" w:hAnsi="Times New Roman" w:cs="Times New Roman"/>
          <w:color w:val="333333"/>
          <w:szCs w:val="24"/>
        </w:rPr>
        <w:t>2</w:t>
      </w:r>
      <w:r w:rsidR="00554C2F" w:rsidRPr="00E75078">
        <w:rPr>
          <w:rFonts w:ascii="Times New Roman" w:eastAsia="華康細圓體" w:hAnsi="Times New Roman" w:cs="Times New Roman"/>
          <w:color w:val="333333"/>
          <w:szCs w:val="24"/>
        </w:rPr>
        <w:t>）。</w:t>
      </w:r>
    </w:p>
    <w:p w:rsidR="00554C2F" w:rsidRPr="00E75078" w:rsidRDefault="00554C2F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基督原本是</w:t>
      </w:r>
      <w:r w:rsidR="000A3F7A">
        <w:rPr>
          <w:rFonts w:ascii="Times New Roman" w:eastAsia="華康細圓體" w:hAnsi="Times New Roman" w:cs="Times New Roman" w:hint="eastAsia"/>
          <w:color w:val="333333"/>
          <w:szCs w:val="24"/>
        </w:rPr>
        <w:t>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且現在是我們的文士長，祂把從父所領受的真理傳授給門徒</w:t>
      </w:r>
      <w:r w:rsidR="000A3F7A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祂從神的府庫中拿出「新舊的東西」</w:t>
      </w:r>
      <w:r w:rsidR="000A3F7A">
        <w:rPr>
          <w:rFonts w:ascii="Times New Roman" w:eastAsia="華康細圓體" w:hAnsi="Times New Roman" w:cs="Times New Roman" w:hint="eastAsia"/>
          <w:color w:val="333333"/>
          <w:szCs w:val="24"/>
        </w:rPr>
        <w:t>來。祂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是靈糧的供應者，祂</w:t>
      </w:r>
      <w:r w:rsidR="000A3F7A">
        <w:rPr>
          <w:rFonts w:ascii="Times New Roman" w:eastAsia="華康細圓體" w:hAnsi="Times New Roman" w:cs="Times New Roman" w:hint="eastAsia"/>
          <w:color w:val="333333"/>
          <w:szCs w:val="24"/>
        </w:rPr>
        <w:t>盡心</w:t>
      </w:r>
      <w:r w:rsidR="000A3F7A">
        <w:rPr>
          <w:rFonts w:ascii="華康細圓體" w:eastAsia="華康細圓體" w:hAnsi="Times New Roman" w:cs="Times New Roman" w:hint="eastAsia"/>
          <w:color w:val="333333"/>
          <w:szCs w:val="24"/>
        </w:rPr>
        <w:t>、盡性、盡意、盡力</w:t>
      </w:r>
      <w:r w:rsidR="00FE7C4E">
        <w:rPr>
          <w:rFonts w:ascii="華康細圓體" w:eastAsia="華康細圓體" w:hAnsi="Times New Roman" w:cs="Times New Roman" w:hint="eastAsia"/>
          <w:color w:val="333333"/>
          <w:szCs w:val="24"/>
        </w:rPr>
        <w:t>地教導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門徒</w:t>
      </w:r>
      <w:r w:rsidR="00FE7C4E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在祂升天之前，命令他們到普天下去教導所有的人，「</w:t>
      </w:r>
      <w:r w:rsidRPr="00E75078">
        <w:rPr>
          <w:rFonts w:ascii="Times New Roman" w:eastAsia="標楷體" w:hAnsi="標楷體" w:cs="Times New Roman"/>
          <w:color w:val="333333"/>
          <w:szCs w:val="24"/>
        </w:rPr>
        <w:t>凡我所吩咐你們的，都教訓他們遵守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。」（太廿八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20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）在恩典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時代</w:t>
      </w:r>
      <w:r w:rsidR="00FE7C4E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所有屬神的子民，不但直接受教於聖靈，也從神的僕人尋求屬靈的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教導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，好增加對神的認識。</w:t>
      </w:r>
    </w:p>
    <w:p w:rsidR="00554C2F" w:rsidRPr="00E75078" w:rsidRDefault="00554C2F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保羅在描述「神的僕人」的職分時說，他們乃是「</w:t>
      </w:r>
      <w:r w:rsidRPr="00E75078">
        <w:rPr>
          <w:rFonts w:ascii="Times New Roman" w:eastAsia="標楷體" w:hAnsi="標楷體" w:cs="Times New Roman"/>
          <w:color w:val="333333"/>
          <w:szCs w:val="24"/>
        </w:rPr>
        <w:t>神奧祕事的管家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」（林前四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1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="00FE7C4E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BF3AF0" w:rsidRPr="00E75078">
        <w:rPr>
          <w:rFonts w:ascii="Times New Roman" w:eastAsia="華康細圓體" w:hAnsi="Times New Roman" w:cs="Times New Roman"/>
          <w:color w:val="333333"/>
          <w:szCs w:val="24"/>
        </w:rPr>
        <w:t>「管家」在這裡的意義與「文士」相當，乃是那些明白天國奧秘的文士。在其他的比喻中，我們知道一個忠心的管家，乃是善於經理主人財富的人，而不義的管家卻不善於支配主人的所有，使他人蒙受益處。讓我們和保羅持著同樣的抱負，要得到主的稱讚，作一個忠心的管家。</w:t>
      </w:r>
    </w:p>
    <w:p w:rsidR="00F312DA" w:rsidRPr="00E75078" w:rsidRDefault="00BF3AF0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主說：「</w:t>
      </w:r>
      <w:r w:rsidRPr="00E75078">
        <w:rPr>
          <w:rFonts w:ascii="Times New Roman" w:eastAsia="標楷體" w:hAnsi="標楷體" w:cs="Times New Roman"/>
          <w:color w:val="333333"/>
          <w:szCs w:val="24"/>
        </w:rPr>
        <w:t>凡文士受教作天國的門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徒」，「門徒」的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意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思是「學習者」或「追隨他人的教導者」</w:t>
      </w:r>
      <w:r w:rsidR="00FE7C4E">
        <w:rPr>
          <w:rFonts w:ascii="Times New Roman" w:eastAsia="華康細圓體" w:hAnsi="Times New Roman" w:cs="Times New Roman"/>
          <w:color w:val="333333"/>
          <w:szCs w:val="24"/>
        </w:rPr>
        <w:t>。門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徒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不單是學生，而且還是持守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並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遵行老師的教導的人（參約八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31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="00FE7C4E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第一批持守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並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遵行基督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教導的人，便成了「天國的門徒」。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天國的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門徒們明白而且也經歷了主的真理，便</w:t>
      </w:r>
      <w:r w:rsidR="00C46139">
        <w:rPr>
          <w:rFonts w:ascii="Times New Roman" w:eastAsia="華康細圓體" w:hAnsi="Times New Roman" w:cs="Times New Roman" w:hint="eastAsia"/>
          <w:color w:val="333333"/>
          <w:szCs w:val="24"/>
        </w:rPr>
        <w:t>開始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宣揚天國</w:t>
      </w:r>
      <w:r w:rsidR="00FE7C4E" w:rsidRPr="00E75078">
        <w:rPr>
          <w:rFonts w:ascii="Times New Roman" w:eastAsia="華康細圓體" w:hAnsi="Times New Roman" w:cs="Times New Roman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真理</w:t>
      </w:r>
      <w:r w:rsidR="00FE7C4E" w:rsidRPr="00E75078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同時也</w:t>
      </w:r>
      <w:r w:rsidR="00FE7C4E">
        <w:rPr>
          <w:rFonts w:ascii="Times New Roman" w:eastAsia="華康細圓體" w:hAnsi="Times New Roman" w:cs="Times New Roman"/>
          <w:color w:val="333333"/>
          <w:szCs w:val="24"/>
        </w:rPr>
        <w:t>造就了另一些門徒。在這第八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個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比喻裡，在基督的口中，「文士」與「門徒」乃是同義詞。誠如坎培．摩根所說：「耶穌的門徒，乃是那些代表天國，並把天國的真理作正確解釋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的人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，因此他們是這個時代真正有權柄的人。只有他們才能接近那永恆的府庫，那裡貯有新的物品也有舊的東西。」門徒像文士一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樣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熟悉舊約的東西，但他們也明白天國的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嶄新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真理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，活學活用。</w:t>
      </w:r>
    </w:p>
    <w:p w:rsidR="00C566EB" w:rsidRPr="00E75078" w:rsidRDefault="00FE7C4E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/>
          <w:color w:val="333333"/>
          <w:szCs w:val="24"/>
        </w:rPr>
        <w:t>第八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個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比喻提到「家主」，是代表教導人學習神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道的</w:t>
      </w:r>
      <w:r>
        <w:rPr>
          <w:rFonts w:ascii="Times New Roman" w:eastAsia="華康細圓體" w:hAnsi="Times New Roman" w:cs="Times New Roman"/>
          <w:color w:val="333333"/>
          <w:szCs w:val="24"/>
        </w:rPr>
        <w:t>人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。主所說的「家主」乃是一個家的「當家者」，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他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是「一家之主」在家中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有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無比的權柄</w:t>
      </w:r>
      <w:r w:rsidR="00C46139">
        <w:rPr>
          <w:rFonts w:ascii="Times New Roman" w:eastAsia="華康細圓體" w:hAnsi="Times New Roman" w:cs="Times New Roman" w:hint="eastAsia"/>
          <w:color w:val="333333"/>
          <w:szCs w:val="24"/>
        </w:rPr>
        <w:t>；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他也是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牧人、父親與君王，是決定各種事物的首腦。主使用這個名詞意指門徒要作文士，成為有權威的律法解釋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者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。</w:t>
      </w:r>
    </w:p>
    <w:p w:rsidR="00C566EB" w:rsidRPr="00E75078" w:rsidRDefault="00FE7C4E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/>
          <w:color w:val="333333"/>
          <w:szCs w:val="24"/>
        </w:rPr>
        <w:t>家主乃是一家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首腦，在家中具有實質且公認的權柄，掌握著府庫的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大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權，他適時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t>供應家中所需要的食物，分糧給人吃。</w:t>
      </w:r>
      <w:r w:rsidR="00C566EB"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他把府庫新舊的東西，隨時分配給所需要的家人</w:t>
      </w:r>
      <w:r w:rsidR="00491EB9" w:rsidRPr="00E75078">
        <w:rPr>
          <w:rFonts w:ascii="Times New Roman" w:eastAsia="華康細圓體" w:hAnsi="Times New Roman" w:cs="Times New Roman"/>
          <w:color w:val="333333"/>
          <w:szCs w:val="24"/>
        </w:rPr>
        <w:t>。日常用度方面不僅用舊品，也用新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品</w:t>
      </w:r>
      <w:r w:rsidR="00491EB9" w:rsidRPr="00E75078">
        <w:rPr>
          <w:rFonts w:ascii="Times New Roman" w:eastAsia="華康細圓體" w:hAnsi="Times New Roman" w:cs="Times New Roman"/>
          <w:color w:val="333333"/>
          <w:szCs w:val="24"/>
        </w:rPr>
        <w:t>。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主的門徒</w:t>
      </w:r>
      <w:r w:rsidR="00491EB9" w:rsidRPr="00E75078">
        <w:rPr>
          <w:rFonts w:ascii="Times New Roman" w:eastAsia="華康細圓體" w:hAnsi="Times New Roman" w:cs="Times New Roman"/>
          <w:color w:val="333333"/>
          <w:szCs w:val="24"/>
        </w:rPr>
        <w:t>在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神的</w:t>
      </w:r>
      <w:r w:rsidR="00491EB9" w:rsidRPr="00E75078">
        <w:rPr>
          <w:rFonts w:ascii="Times New Roman" w:eastAsia="華康細圓體" w:hAnsi="Times New Roman" w:cs="Times New Roman"/>
          <w:color w:val="333333"/>
          <w:szCs w:val="24"/>
        </w:rPr>
        <w:t>家中</w:t>
      </w:r>
      <w:r>
        <w:rPr>
          <w:rFonts w:ascii="Times New Roman" w:eastAsia="華康細圓體" w:hAnsi="Times New Roman" w:cs="Times New Roman"/>
          <w:color w:val="333333"/>
          <w:szCs w:val="24"/>
        </w:rPr>
        <w:t>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也要</w:t>
      </w:r>
      <w:r w:rsidR="00491EB9" w:rsidRPr="00E75078">
        <w:rPr>
          <w:rFonts w:ascii="Times New Roman" w:eastAsia="華康細圓體" w:hAnsi="Times New Roman" w:cs="Times New Roman"/>
          <w:color w:val="333333"/>
          <w:szCs w:val="24"/>
        </w:rPr>
        <w:t>「按時分糧」給每一個家人。</w:t>
      </w:r>
    </w:p>
    <w:p w:rsidR="00491EB9" w:rsidRPr="00E75078" w:rsidRDefault="00491EB9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關於「府庫」，馬丁路德在他的聖經</w:t>
      </w:r>
      <w:r w:rsidR="00682F4D">
        <w:rPr>
          <w:rFonts w:ascii="Times New Roman" w:eastAsia="華康細圓體" w:hAnsi="Times New Roman" w:cs="Times New Roman" w:hint="eastAsia"/>
          <w:color w:val="333333"/>
          <w:szCs w:val="24"/>
        </w:rPr>
        <w:t>註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解中論到這個比喻說：「所謂府庫，就是指豐富的知識庫，這知識就是神的律法與福音。因為神的智慧可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以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概括在這兩件大事之中，亦可稱其為神智慧濃縮的精華</w:t>
      </w:r>
      <w:r w:rsidR="00FE7C4E" w:rsidRPr="00E75078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」（參太五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17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；徒廿六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22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:rsidR="00491EB9" w:rsidRPr="00E75078" w:rsidRDefault="00491EB9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門徒在主這位從天降下的偉大師傅指導之下，必須學習把舊的事物與新的意義連繫起來，神的慈愛、公義、恩典與不改變的真理，在舊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約有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記載，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但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要在聖靈新鮮的膏抹之下宣揚出來。新的東西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──</w:t>
      </w:r>
      <w:r w:rsidR="00FE7C4E">
        <w:rPr>
          <w:rFonts w:ascii="Times New Roman" w:eastAsia="華康細圓體" w:hAnsi="Times New Roman" w:cs="Times New Roman"/>
          <w:color w:val="333333"/>
          <w:szCs w:val="24"/>
        </w:rPr>
        <w:t>藉著耶穌的受死與復活以及所成就的新事，滿足了舊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的</w:t>
      </w:r>
      <w:r w:rsidR="008A23D4" w:rsidRPr="00E75078">
        <w:rPr>
          <w:rFonts w:ascii="Times New Roman" w:eastAsia="華康細圓體" w:hAnsi="Times New Roman" w:cs="Times New Roman"/>
          <w:color w:val="333333"/>
          <w:szCs w:val="24"/>
        </w:rPr>
        <w:t>應許</w:t>
      </w:r>
      <w:r w:rsidRPr="00E75078">
        <w:rPr>
          <w:rFonts w:ascii="Times New Roman" w:eastAsia="細明體" w:hAnsi="細明體" w:cs="Times New Roman"/>
          <w:color w:val="333333"/>
          <w:szCs w:val="24"/>
        </w:rPr>
        <w:t>。</w:t>
      </w:r>
      <w:r w:rsidR="008A23D4" w:rsidRPr="00E75078">
        <w:rPr>
          <w:rFonts w:ascii="Times New Roman" w:eastAsia="華康細圓體" w:hAnsi="Times New Roman" w:cs="Times New Roman"/>
          <w:color w:val="333333"/>
          <w:szCs w:val="24"/>
        </w:rPr>
        <w:t>律法是舊的，福音是新的，然而後者乃是從前者發展出來的。「舊」的真理仍然不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變</w:t>
      </w:r>
      <w:r w:rsidR="00FE7C4E">
        <w:rPr>
          <w:rFonts w:ascii="Times New Roman" w:eastAsia="華康細圓體" w:hAnsi="Times New Roman" w:cs="Times New Roman"/>
          <w:color w:val="333333"/>
          <w:szCs w:val="24"/>
        </w:rPr>
        <w:t>，乃是永恆的，然而時代變遷，永恆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性</w:t>
      </w:r>
      <w:r w:rsidR="008A23D4" w:rsidRPr="00E75078">
        <w:rPr>
          <w:rFonts w:ascii="Times New Roman" w:eastAsia="華康細圓體" w:hAnsi="Times New Roman" w:cs="Times New Roman"/>
          <w:color w:val="333333"/>
          <w:szCs w:val="24"/>
        </w:rPr>
        <w:t>的真理</w:t>
      </w:r>
      <w:r w:rsidR="00FE7C4E">
        <w:rPr>
          <w:rFonts w:ascii="Times New Roman" w:eastAsia="華康細圓體" w:hAnsi="Times New Roman" w:cs="Times New Roman" w:hint="eastAsia"/>
          <w:color w:val="333333"/>
          <w:szCs w:val="24"/>
        </w:rPr>
        <w:t>在</w:t>
      </w:r>
      <w:r w:rsidR="008A23D4" w:rsidRPr="00E75078">
        <w:rPr>
          <w:rFonts w:ascii="Times New Roman" w:eastAsia="華康細圓體" w:hAnsi="Times New Roman" w:cs="Times New Roman"/>
          <w:color w:val="333333"/>
          <w:szCs w:val="24"/>
        </w:rPr>
        <w:t>應用方面必須更新而變化。「新」的出現若與原有的「舊」真理衝突時，通常是錯誤的</w:t>
      </w:r>
      <w:r w:rsidR="00FE7C4E">
        <w:rPr>
          <w:rFonts w:ascii="Times New Roman" w:eastAsia="華康細圓體" w:hAnsi="Times New Roman" w:cs="Times New Roman"/>
          <w:color w:val="333333"/>
          <w:szCs w:val="24"/>
        </w:rPr>
        <w:t>；</w:t>
      </w:r>
      <w:r w:rsidR="008A23D4" w:rsidRPr="00E75078">
        <w:rPr>
          <w:rFonts w:ascii="Times New Roman" w:eastAsia="華康細圓體" w:hAnsi="Times New Roman" w:cs="Times New Roman"/>
          <w:color w:val="333333"/>
          <w:szCs w:val="24"/>
        </w:rPr>
        <w:t>「舊」如果沒有「新」便是死而無用的</w:t>
      </w:r>
      <w:r w:rsidR="00FE7C4E">
        <w:rPr>
          <w:rFonts w:ascii="Times New Roman" w:eastAsia="華康細圓體" w:hAnsi="Times New Roman" w:cs="Times New Roman"/>
          <w:color w:val="333333"/>
          <w:szCs w:val="24"/>
        </w:rPr>
        <w:t>；</w:t>
      </w:r>
      <w:r w:rsidR="008A23D4" w:rsidRPr="00E75078">
        <w:rPr>
          <w:rFonts w:ascii="Times New Roman" w:eastAsia="華康細圓體" w:hAnsi="Times New Roman" w:cs="Times New Roman"/>
          <w:color w:val="333333"/>
          <w:szCs w:val="24"/>
        </w:rPr>
        <w:t>根是老的、舊的，果是新的。神的王權是永恆的，但卻經常有新的顯現與應用。</w:t>
      </w:r>
    </w:p>
    <w:p w:rsidR="008A23D4" w:rsidRPr="00E75078" w:rsidRDefault="008A23D4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十七世紀</w:t>
      </w:r>
      <w:r w:rsidR="00D50478" w:rsidRPr="00E75078">
        <w:rPr>
          <w:rFonts w:ascii="Times New Roman" w:eastAsia="華康細圓體" w:hAnsi="Times New Roman" w:cs="Times New Roman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清教徒羅賓遜相信：「在神的聖言中，尚有更多的亮光與真理有待突破。」神的啟示是舊的，但人的瞭解與經驗是新的；神的原則是舊的，原則的實行卻是新的。對天國的門徒而言，這就是聖經引人入勝的原因。真理雖是舊的，然而卻又永遠是新鮮的，散發著榮耀的光芒，並且踴躍著新生命的韻律。對那些已在基督裡成為新造的人而言，</w:t>
      </w:r>
      <w:r w:rsidRPr="00E75078">
        <w:rPr>
          <w:rFonts w:ascii="Times New Roman" w:eastAsia="標楷體" w:hAnsi="標楷體" w:cs="Times New Roman"/>
          <w:color w:val="333333"/>
          <w:szCs w:val="24"/>
        </w:rPr>
        <w:t>「舊事已過，都變成新的了。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」</w:t>
      </w:r>
    </w:p>
    <w:p w:rsidR="002F7BE1" w:rsidRPr="00E75078" w:rsidRDefault="00E20BC1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標楷體" w:hAnsi="標楷體" w:cs="Times New Roman"/>
          <w:color w:val="333333"/>
          <w:szCs w:val="24"/>
        </w:rPr>
        <w:lastRenderedPageBreak/>
        <w:t>因為天國好像家主清早去雇人進他的葡萄園做工，和工人講定一天一錢銀子，就打發他們進葡萄園去。約在巳初出去，看見市上還有閒站的人，就對他們說：「你們也進葡萄園去，所當給的，我必給你們。」他們也進去了。約在午正和申初又出去，也是這樣行。約在酉初出去，看見還有人站在那</w:t>
      </w:r>
      <w:r w:rsidR="00661EE5" w:rsidRPr="00E75078">
        <w:rPr>
          <w:rFonts w:ascii="Times New Roman" w:eastAsia="標楷體" w:hAnsi="標楷體" w:cs="Times New Roman"/>
          <w:color w:val="333333"/>
          <w:szCs w:val="24"/>
        </w:rPr>
        <w:t>裡</w:t>
      </w:r>
      <w:r w:rsidRPr="00E75078">
        <w:rPr>
          <w:rFonts w:ascii="Times New Roman" w:eastAsia="標楷體" w:hAnsi="標楷體" w:cs="Times New Roman"/>
          <w:color w:val="333333"/>
          <w:szCs w:val="24"/>
        </w:rPr>
        <w:t>，就問他們說：「你們為甚麼整天在這</w:t>
      </w:r>
      <w:r w:rsidR="00E75078" w:rsidRPr="00E75078">
        <w:rPr>
          <w:rFonts w:ascii="Times New Roman" w:eastAsia="標楷體" w:hAnsi="標楷體" w:cs="Times New Roman"/>
          <w:color w:val="333333"/>
          <w:szCs w:val="24"/>
        </w:rPr>
        <w:t>裡</w:t>
      </w:r>
      <w:r w:rsidRPr="00E75078">
        <w:rPr>
          <w:rFonts w:ascii="Times New Roman" w:eastAsia="標楷體" w:hAnsi="標楷體" w:cs="Times New Roman"/>
          <w:color w:val="333333"/>
          <w:szCs w:val="24"/>
        </w:rPr>
        <w:t>閒站呢？」他們說：「因為沒有人雇我們。」他說：「你們也進葡萄園去。」到了晚上，園主對管事的說：「叫工人都來，給他們工錢，從後來的起，到先來的為止。」在酉初雇的人來了，各人得了一錢銀子。及至那先雇的來了，他們以為必要多得；誰知也是各得一錢。他們得了，就埋怨家主說：「我們整天勞苦受熱，那後來的只做了一小時，你竟叫他們和我們一樣嗎？」家主回答其中的一人說：「朋友，我不虧負你，你與我講定的不是一錢銀子嗎？拿你的走吧！我給那後來的和給你一樣，這是我願意的。我的東西難道不可隨我的意思用嗎？因為我作好人，你就紅了眼嗎？」這樣，那在後的，將要在前；在前的，將要在後了。</w:t>
      </w:r>
      <w:r w:rsidR="008A23D4" w:rsidRPr="00E75078">
        <w:rPr>
          <w:rFonts w:ascii="Times New Roman" w:eastAsia="標楷體" w:hAnsi="Times New Roman" w:cs="Times New Roman"/>
          <w:color w:val="333333"/>
          <w:szCs w:val="24"/>
        </w:rPr>
        <w:t>（太廿</w:t>
      </w:r>
      <w:r w:rsidR="008A23D4" w:rsidRPr="00E75078">
        <w:rPr>
          <w:rFonts w:ascii="Times New Roman" w:eastAsia="標楷體" w:hAnsi="Times New Roman" w:cs="Times New Roman"/>
          <w:color w:val="333333"/>
          <w:szCs w:val="24"/>
        </w:rPr>
        <w:t>1~16</w:t>
      </w:r>
      <w:r w:rsidR="008A23D4" w:rsidRPr="00E75078">
        <w:rPr>
          <w:rFonts w:ascii="Times New Roman" w:eastAsia="標楷體" w:hAnsi="Times New Roman" w:cs="Times New Roman"/>
          <w:color w:val="333333"/>
          <w:szCs w:val="24"/>
        </w:rPr>
        <w:t>）</w:t>
      </w:r>
    </w:p>
    <w:p w:rsidR="002F3373" w:rsidRPr="00E75078" w:rsidRDefault="00035A72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這是一個</w:t>
      </w:r>
      <w:r w:rsidR="00D50478">
        <w:rPr>
          <w:rFonts w:ascii="Times New Roman" w:eastAsia="華康細圓體" w:hAnsi="Times New Roman" w:cs="Times New Roman" w:hint="eastAsia"/>
          <w:color w:val="333333"/>
          <w:szCs w:val="24"/>
        </w:rPr>
        <w:t>有關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天國的比喻，以葡萄園作比喻。葡萄園的主人清早出去，雇工人到園中工作，講定一天一錢銀子。上午九點左右，他又出去，看見市上還有閒站的人沒工作做，他就心生憐憫，對他們說：「你們也進葡萄園去，所當給的我必給你們。」這些人很高興有工作做，也沒詢問工資的事。在巴勒斯坦的市場上，經常有人等候著，因為沒有人雇用他們。葡萄園主中午十二點和下午三點又出去，再雇一些人進葡萄園工作。下午將近五點他又出去，看見市上還有站在那裡沒</w:t>
      </w:r>
      <w:r w:rsidR="00AF31B8">
        <w:rPr>
          <w:rFonts w:ascii="Times New Roman" w:eastAsia="華康細圓體" w:hAnsi="Times New Roman" w:cs="Times New Roman"/>
          <w:color w:val="333333"/>
          <w:szCs w:val="24"/>
        </w:rPr>
        <w:t>工</w:t>
      </w:r>
      <w:r w:rsidR="00AF31B8">
        <w:rPr>
          <w:rFonts w:ascii="Times New Roman" w:eastAsia="華康細圓體" w:hAnsi="Times New Roman" w:cs="Times New Roman" w:hint="eastAsia"/>
          <w:color w:val="333333"/>
          <w:szCs w:val="24"/>
        </w:rPr>
        <w:t>作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的人，就讓他們也進葡萄園工作。到了傍晚要發工資時，每個人都一樣得到一錢銀子。葡萄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園的主人預表上帝，每個人都得一錢銀子顯出上帝</w:t>
      </w:r>
      <w:r w:rsidR="00AF31B8">
        <w:rPr>
          <w:rFonts w:ascii="Times New Roman" w:eastAsia="華康細圓體" w:hAnsi="Times New Roman" w:cs="Times New Roman" w:hint="eastAsia"/>
          <w:color w:val="333333"/>
          <w:szCs w:val="24"/>
        </w:rPr>
        <w:t>給人同樣的恩典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。這</w:t>
      </w:r>
      <w:r w:rsidR="00AF31B8">
        <w:rPr>
          <w:rFonts w:ascii="Times New Roman" w:eastAsia="華康細圓體" w:hAnsi="Times New Roman" w:cs="Times New Roman" w:hint="eastAsia"/>
          <w:color w:val="333333"/>
          <w:szCs w:val="24"/>
        </w:rPr>
        <w:t>些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人做的</w:t>
      </w:r>
      <w:r w:rsidR="00AF31B8">
        <w:rPr>
          <w:rFonts w:ascii="Times New Roman" w:eastAsia="華康細圓體" w:hAnsi="Times New Roman" w:cs="Times New Roman"/>
          <w:color w:val="333333"/>
          <w:szCs w:val="24"/>
        </w:rPr>
        <w:t>不</w:t>
      </w:r>
      <w:r w:rsidR="00AF31B8">
        <w:rPr>
          <w:rFonts w:ascii="Times New Roman" w:eastAsia="華康細圓體" w:hAnsi="Times New Roman" w:cs="Times New Roman" w:hint="eastAsia"/>
          <w:color w:val="333333"/>
          <w:szCs w:val="24"/>
        </w:rPr>
        <w:t>是同樣時間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的工作，卻得到相同的工資，</w:t>
      </w:r>
      <w:r w:rsidR="00AF31B8">
        <w:rPr>
          <w:rFonts w:ascii="Times New Roman" w:eastAsia="華康細圓體" w:hAnsi="Times New Roman" w:cs="Times New Roman" w:hint="eastAsia"/>
          <w:color w:val="333333"/>
          <w:szCs w:val="24"/>
        </w:rPr>
        <w:t>因為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上帝不是在發工資，祂是在給人恩典。人能進天國，是上帝給人恩</w:t>
      </w:r>
      <w:r w:rsidR="00AF31B8">
        <w:rPr>
          <w:rFonts w:ascii="Times New Roman" w:eastAsia="華康細圓體" w:hAnsi="Times New Roman" w:cs="Times New Roman"/>
          <w:color w:val="333333"/>
          <w:szCs w:val="24"/>
        </w:rPr>
        <w:t>典。按常理說，人</w:t>
      </w:r>
      <w:r w:rsidR="00AF31B8">
        <w:rPr>
          <w:rFonts w:ascii="Times New Roman" w:eastAsia="華康細圓體" w:hAnsi="Times New Roman" w:cs="Times New Roman" w:hint="eastAsia"/>
          <w:color w:val="333333"/>
          <w:szCs w:val="24"/>
        </w:rPr>
        <w:t>作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的工少，</w:t>
      </w:r>
      <w:r w:rsidR="00AF31B8">
        <w:rPr>
          <w:rFonts w:ascii="Times New Roman" w:eastAsia="華康細圓體" w:hAnsi="Times New Roman" w:cs="Times New Roman"/>
          <w:color w:val="333333"/>
          <w:szCs w:val="24"/>
        </w:rPr>
        <w:t>應得的工資也少。但主人深知一天一錢銀子並不是太多的工資，他知道</w:t>
      </w:r>
      <w:r w:rsidR="00AF31B8">
        <w:rPr>
          <w:rFonts w:ascii="Times New Roman" w:eastAsia="華康細圓體" w:hAnsi="Times New Roman" w:cs="Times New Roman" w:hint="eastAsia"/>
          <w:color w:val="333333"/>
          <w:szCs w:val="24"/>
        </w:rPr>
        <w:t>作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工的人如果帶了</w:t>
      </w:r>
      <w:r w:rsidR="00E761C2">
        <w:rPr>
          <w:rFonts w:ascii="Times New Roman" w:eastAsia="華康細圓體" w:hAnsi="Times New Roman" w:cs="Times New Roman" w:hint="eastAsia"/>
          <w:color w:val="333333"/>
          <w:szCs w:val="24"/>
        </w:rPr>
        <w:t>比</w:t>
      </w:r>
      <w:r w:rsidR="00AF31B8">
        <w:rPr>
          <w:rFonts w:ascii="Times New Roman" w:eastAsia="華康細圓體" w:hAnsi="Times New Roman" w:cs="Times New Roman"/>
          <w:color w:val="333333"/>
          <w:szCs w:val="24"/>
        </w:rPr>
        <w:t>一</w:t>
      </w:r>
      <w:r w:rsidR="00AF31B8">
        <w:rPr>
          <w:rFonts w:ascii="Times New Roman" w:eastAsia="華康細圓體" w:hAnsi="Times New Roman" w:cs="Times New Roman" w:hint="eastAsia"/>
          <w:color w:val="333333"/>
          <w:szCs w:val="24"/>
        </w:rPr>
        <w:t>錢銀子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更少的工資回家，將會使家中</w:t>
      </w:r>
      <w:r w:rsidR="00AF31B8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妻子憂愁，兒女挨餓。所以主人就就超越了公平</w:t>
      </w:r>
      <w:r w:rsidR="00AF31B8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原則，給了他們多於應得之份的工資。</w:t>
      </w:r>
    </w:p>
    <w:p w:rsidR="00D62B79" w:rsidRDefault="00AF31B8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這</w:t>
      </w:r>
      <w:r>
        <w:rPr>
          <w:rFonts w:ascii="Times New Roman" w:eastAsia="華康細圓體" w:hAnsi="Times New Roman" w:cs="Times New Roman"/>
          <w:color w:val="333333"/>
          <w:szCs w:val="24"/>
        </w:rPr>
        <w:t>表明上帝充滿慈愛和憐憫，</w:t>
      </w:r>
      <w:r w:rsidR="002F3373" w:rsidRPr="00E75078">
        <w:rPr>
          <w:rFonts w:ascii="Times New Roman" w:eastAsia="華康細圓體" w:hAnsi="Times New Roman" w:cs="Times New Roman"/>
          <w:color w:val="333333"/>
          <w:szCs w:val="24"/>
        </w:rPr>
        <w:t>不管一個人何時進入上帝的國度，有的人早進去，有的人晚進去，上帝都給人一樣的恩典，讓人可以享受神的同在與神國度的榮耀。</w:t>
      </w:r>
      <w:r w:rsidR="00D62B79">
        <w:rPr>
          <w:rFonts w:ascii="Times New Roman" w:eastAsia="華康細圓體" w:hAnsi="Times New Roman" w:cs="Times New Roman" w:hint="eastAsia"/>
          <w:color w:val="333333"/>
          <w:szCs w:val="24"/>
        </w:rPr>
        <w:t>恩典是出於上帝的憐憫，在新約中，使用</w:t>
      </w:r>
      <w:r w:rsidR="00D62B79">
        <w:rPr>
          <w:rFonts w:ascii="華康細圓體" w:eastAsia="華康細圓體" w:hAnsi="Times New Roman" w:cs="Times New Roman" w:hint="eastAsia"/>
          <w:color w:val="333333"/>
          <w:szCs w:val="24"/>
        </w:rPr>
        <w:t>「恩典</w:t>
      </w:r>
      <w:r w:rsidR="00D62B79">
        <w:rPr>
          <w:rFonts w:ascii="Times New Roman" w:eastAsia="華康細圓體" w:hAnsi="Times New Roman" w:cs="Times New Roman" w:hint="eastAsia"/>
          <w:color w:val="333333"/>
          <w:szCs w:val="24"/>
        </w:rPr>
        <w:t>」的次數是舊約的三倍，但在舊約中使用</w:t>
      </w:r>
      <w:r w:rsidR="00D62B79">
        <w:rPr>
          <w:rFonts w:ascii="華康細圓體" w:eastAsia="華康細圓體" w:hAnsi="Times New Roman" w:cs="Times New Roman" w:hint="eastAsia"/>
          <w:color w:val="333333"/>
          <w:szCs w:val="24"/>
        </w:rPr>
        <w:t>「憐憫</w:t>
      </w:r>
      <w:r w:rsidR="00D62B79">
        <w:rPr>
          <w:rFonts w:ascii="Times New Roman" w:eastAsia="華康細圓體" w:hAnsi="Times New Roman" w:cs="Times New Roman" w:hint="eastAsia"/>
          <w:color w:val="333333"/>
          <w:szCs w:val="24"/>
        </w:rPr>
        <w:t>」的次數卻是新約的四倍。由此可見，要把神的恩典在新舊約中分別開來，幾乎是不可能的，這概念滲透在一切神與人互動的事上。神是賜諸般恩典的神，祂永恆不變，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自</w:t>
      </w:r>
      <w:r w:rsidR="00D62B79">
        <w:rPr>
          <w:rFonts w:ascii="Times New Roman" w:eastAsia="華康細圓體" w:hAnsi="Times New Roman" w:cs="Times New Roman" w:hint="eastAsia"/>
          <w:color w:val="333333"/>
          <w:szCs w:val="24"/>
        </w:rPr>
        <w:t>始至終，對所有</w:t>
      </w:r>
      <w:r w:rsidR="00DE4F59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D62B79">
        <w:rPr>
          <w:rFonts w:ascii="Times New Roman" w:eastAsia="華康細圓體" w:hAnsi="Times New Roman" w:cs="Times New Roman" w:hint="eastAsia"/>
          <w:color w:val="333333"/>
          <w:szCs w:val="24"/>
        </w:rPr>
        <w:t>人都是秉持同一態度，直到永遠。你永遠看不見神尖酸刻薄</w:t>
      </w:r>
      <w:r w:rsidR="00D62B79"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 w:rsidR="00D62B79">
        <w:rPr>
          <w:rFonts w:ascii="Times New Roman" w:eastAsia="華康細圓體" w:hAnsi="Times New Roman" w:cs="Times New Roman" w:hint="eastAsia"/>
          <w:color w:val="333333"/>
          <w:szCs w:val="24"/>
        </w:rPr>
        <w:t>心懷怨恨和滿有惡意的一面；祂的情感不像人類那樣起伏不定。人們今天可以很友善，明天卻變得自私自利。神卻不是</w:t>
      </w:r>
      <w:r w:rsidR="00E30F2D">
        <w:rPr>
          <w:rFonts w:ascii="Times New Roman" w:eastAsia="華康細圓體" w:hAnsi="Times New Roman" w:cs="Times New Roman" w:hint="eastAsia"/>
          <w:color w:val="333333"/>
          <w:szCs w:val="24"/>
        </w:rPr>
        <w:t>如此</w:t>
      </w:r>
      <w:r w:rsidR="00D62B79">
        <w:rPr>
          <w:rFonts w:ascii="Times New Roman" w:eastAsia="華康細圓體" w:hAnsi="Times New Roman" w:cs="Times New Roman" w:hint="eastAsia"/>
          <w:color w:val="333333"/>
          <w:szCs w:val="24"/>
        </w:rPr>
        <w:t>，祂滿有恩典，許多人都是在同樣恩典之下得進天國。</w:t>
      </w:r>
    </w:p>
    <w:p w:rsidR="00D62B79" w:rsidRDefault="00D62B79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 w:hint="eastAsia"/>
          <w:color w:val="333333"/>
          <w:szCs w:val="24"/>
        </w:rPr>
        <w:t>神在這個宇宙當中，無論何時何地，面對任何人，都沒有惡意，沒有人能真正</w:t>
      </w:r>
      <w:r>
        <w:rPr>
          <w:rFonts w:ascii="華康細圓體" w:eastAsia="華康細圓體" w:hAnsi="Times New Roman" w:cs="Times New Roman" w:hint="eastAsia"/>
          <w:color w:val="333333"/>
          <w:szCs w:val="24"/>
        </w:rPr>
        <w:t>「惹惱神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」。我們可以一直容忍某些人，直到突然被他們激怒──神的本性並不會如此，神的恩典會持續不斷地影響每一個人。神的恩典無</w:t>
      </w:r>
      <w:r w:rsidR="00E761C2">
        <w:rPr>
          <w:rFonts w:ascii="Times New Roman" w:eastAsia="華康細圓體" w:hAnsi="Times New Roman" w:cs="Times New Roman" w:hint="eastAsia"/>
          <w:color w:val="333333"/>
          <w:szCs w:val="24"/>
        </w:rPr>
        <w:t>限</w:t>
      </w:r>
      <w:r w:rsidR="00E30F2D"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神的本質和</w:t>
      </w:r>
      <w:r w:rsidR="00E761C2">
        <w:rPr>
          <w:rFonts w:ascii="Times New Roman" w:eastAsia="華康細圓體" w:hAnsi="Times New Roman" w:cs="Times New Roman" w:hint="eastAsia"/>
          <w:color w:val="333333"/>
          <w:szCs w:val="24"/>
        </w:rPr>
        <w:t>祂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所擁有的一切都是無限的。無限的意思是</w:t>
      </w:r>
      <w:r>
        <w:rPr>
          <w:rFonts w:ascii="華康細圓體" w:eastAsia="華康細圓體" w:hAnsi="Times New Roman" w:cs="Times New Roman" w:hint="eastAsia"/>
          <w:color w:val="333333"/>
          <w:szCs w:val="24"/>
        </w:rPr>
        <w:t>「無有界限、無有盡頭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」。這對我們有限的人來說是難以理解</w:t>
      </w:r>
      <w:r w:rsidR="00E761C2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概念。神無始無終，我們作為受造之物，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lastRenderedPageBreak/>
        <w:t>不能完全理解自有永有</w:t>
      </w:r>
      <w:r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創造之神的本質。</w:t>
      </w:r>
    </w:p>
    <w:p w:rsidR="00000CCD" w:rsidRDefault="000F0AD2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華康細圓體" w:eastAsia="華康細圓體" w:hAnsi="Times New Roman" w:cs="Times New Roman" w:hint="eastAsia"/>
          <w:color w:val="333333"/>
          <w:szCs w:val="24"/>
        </w:rPr>
        <w:t>先知以賽亞說</w:t>
      </w:r>
      <w:r w:rsidR="00000CCD">
        <w:rPr>
          <w:rFonts w:ascii="細明體" w:eastAsia="細明體" w:hAnsi="細明體" w:cs="細明體" w:hint="eastAsia"/>
          <w:color w:val="333333"/>
          <w:szCs w:val="24"/>
        </w:rPr>
        <w:t>：</w:t>
      </w:r>
      <w:r w:rsidR="00000CCD">
        <w:rPr>
          <w:rFonts w:ascii="華康細圓體" w:eastAsia="華康細圓體" w:hAnsi="Times New Roman" w:cs="Times New Roman" w:hint="eastAsia"/>
          <w:color w:val="333333"/>
          <w:szCs w:val="24"/>
        </w:rPr>
        <w:t>「</w:t>
      </w:r>
      <w:r w:rsidR="00000CCD" w:rsidRPr="000F0AD2">
        <w:rPr>
          <w:rFonts w:ascii="標楷體" w:eastAsia="標楷體" w:hAnsi="標楷體" w:cs="Times New Roman" w:hint="eastAsia"/>
          <w:color w:val="333333"/>
          <w:szCs w:val="24"/>
        </w:rPr>
        <w:t>神坐在地球大圈之上，地上的居民好像蝗蟲。祂鋪張穹蒼如幔子，展開諸天如可住的帳棚</w:t>
      </w:r>
      <w:r w:rsidR="00000CCD">
        <w:rPr>
          <w:rFonts w:ascii="華康細圓體" w:eastAsia="華康細圓體" w:hAnsi="Times New Roman" w:cs="Times New Roman" w:hint="eastAsia"/>
          <w:color w:val="333333"/>
          <w:szCs w:val="24"/>
        </w:rPr>
        <w:t>。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」（賽四十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22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）萬有不過是天秤上的微塵，在神面前微不足道。倘若我們嘗試把神的恩典與我們的需要作比較，就會發現無論我們需要什</w:t>
      </w:r>
      <w:r w:rsidR="00E761C2">
        <w:rPr>
          <w:rFonts w:ascii="Times New Roman" w:eastAsia="華康細圓體" w:hAnsi="Times New Roman" w:cs="Times New Roman" w:hint="eastAsia"/>
          <w:color w:val="333333"/>
          <w:szCs w:val="24"/>
        </w:rPr>
        <w:t>麼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，都無法與神的奇異恩典相比。當我們默想神的恩典時，就會被祂無比豐盛的良善和慈愛所影響。如果世上沼澤的孑孓</w:t>
      </w:r>
      <w:r w:rsidR="00000CCD"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天上的繁星</w:t>
      </w:r>
      <w:r w:rsidR="00000CCD"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海邊的沙丘都盡是罪人，那麼，神的恩典可以毫不費力地將之全數嚥下，因為罪在哪裡增多，恩典就在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那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裡越發豐盛。</w:t>
      </w:r>
    </w:p>
    <w:p w:rsidR="00E20BC1" w:rsidRPr="00E75078" w:rsidRDefault="002F3373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我們因著對上帝感恩，甘心樂意事奉祂。有人曾說過：「在上帝看來</w:t>
      </w:r>
      <w:r w:rsidR="00000CCD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所有的事奉都是同等的。」要緊的不是工作的份量與時數，重要的是為著愛神做一切，將所做的獻給神。當我們因著愛神而為神做一切時，我們不會抱怨自己勞苦受熱，也不會與人比較，為工資計較。那只做一小時卻得著一錢銀子的人，一定對葡萄園主充滿感恩。而那最早進去，整天勞苦受熱以致抱怨連連的人，裡面充滿烏煙瘴氣，心中黑暗</w:t>
      </w:r>
      <w:r w:rsidR="00000CCD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靈性就退步了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那些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較後進葡萄園的人，心中充滿了感恩，全身充滿榮光，靈性將要在前，超越那更早進葡萄園的人。而那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些在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前的人，沒有留意自己心靈的光景，因著心中有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比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較，口中充滿抱怨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，因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而失去榮光，靈裡黑暗，靈性退步，退到後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面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去了。</w:t>
      </w:r>
    </w:p>
    <w:p w:rsidR="002F3373" w:rsidRPr="00E75078" w:rsidRDefault="002F3373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在這世界上</w:t>
      </w:r>
      <w:r w:rsidR="000F7D89" w:rsidRPr="00E75078">
        <w:rPr>
          <w:rFonts w:ascii="Times New Roman" w:eastAsia="華康細圓體" w:hAnsi="Times New Roman" w:cs="Times New Roman"/>
          <w:color w:val="333333"/>
          <w:szCs w:val="24"/>
        </w:rPr>
        <w:t>許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多得到酬報的人，在天國裡只有很低的地位，因為他的思想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重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在他的酬報上面</w:t>
      </w:r>
      <w:r w:rsidR="00000CCD">
        <w:rPr>
          <w:rFonts w:ascii="Times New Roman" w:eastAsia="華康細圓體" w:hAnsi="Times New Roman" w:cs="Times New Roman"/>
          <w:color w:val="333333"/>
          <w:szCs w:val="24"/>
        </w:rPr>
        <w:t>。在這世界上有許多在人看來是酬報很低的人</w:t>
      </w:r>
      <w:r w:rsidR="000F7D89" w:rsidRPr="00E75078">
        <w:rPr>
          <w:rFonts w:ascii="Times New Roman" w:eastAsia="華康細圓體" w:hAnsi="Times New Roman" w:cs="Times New Roman"/>
          <w:color w:val="333333"/>
          <w:szCs w:val="24"/>
        </w:rPr>
        <w:t>，他們在天國裡卻要為大，因為他</w:t>
      </w:r>
      <w:r w:rsidR="00CA4E6B">
        <w:rPr>
          <w:rFonts w:ascii="Times New Roman" w:eastAsia="華康細圓體" w:hAnsi="Times New Roman" w:cs="Times New Roman" w:hint="eastAsia"/>
          <w:color w:val="333333"/>
          <w:szCs w:val="24"/>
        </w:rPr>
        <w:t>們</w:t>
      </w:r>
      <w:r w:rsidR="000F7D89" w:rsidRPr="00E75078">
        <w:rPr>
          <w:rFonts w:ascii="Times New Roman" w:eastAsia="華康細圓體" w:hAnsi="Times New Roman" w:cs="Times New Roman"/>
          <w:color w:val="333333"/>
          <w:szCs w:val="24"/>
        </w:rPr>
        <w:t>從來不想到酬報，只是為神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做一切</w:t>
      </w:r>
      <w:r w:rsidR="000F7D89" w:rsidRPr="00E75078">
        <w:rPr>
          <w:rFonts w:ascii="Times New Roman" w:eastAsia="華康細圓體" w:hAnsi="Times New Roman" w:cs="Times New Roman"/>
          <w:color w:val="333333"/>
          <w:szCs w:val="24"/>
        </w:rPr>
        <w:t>，他們先求神的國和神的義，神將一切都加</w:t>
      </w:r>
      <w:r w:rsidR="000F7D89"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給他們。</w:t>
      </w:r>
    </w:p>
    <w:p w:rsidR="000F7D89" w:rsidRPr="00E75078" w:rsidRDefault="0014018A" w:rsidP="00E11B0C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 w:cs="Times New Roman"/>
          <w:color w:val="333333"/>
          <w:szCs w:val="24"/>
        </w:rPr>
      </w:pPr>
      <w:r w:rsidRPr="00E75078">
        <w:rPr>
          <w:rFonts w:ascii="Times New Roman" w:eastAsia="標楷體" w:hAnsi="標楷體" w:cs="Times New Roman"/>
        </w:rPr>
        <w:t>耶穌又用比喻對他們說：「天國好比一個王為他兒子擺設娶親的筵席，就打發僕人去，請那些被召的人來赴席，他們卻不肯來。王又打發別的僕人，說：『你們告訴那被召的人，我的筵席已經預備好了，牛和肥畜已經宰了，各樣都齊備，請你們來赴席。』那些人不理就走了；一個到自己田</w:t>
      </w:r>
      <w:r w:rsidR="00E75078" w:rsidRPr="00E75078">
        <w:rPr>
          <w:rFonts w:ascii="Times New Roman" w:eastAsia="標楷體" w:hAnsi="標楷體" w:cs="Times New Roman"/>
          <w:color w:val="333333"/>
          <w:szCs w:val="24"/>
        </w:rPr>
        <w:t>裡</w:t>
      </w:r>
      <w:r w:rsidRPr="00E75078">
        <w:rPr>
          <w:rFonts w:ascii="Times New Roman" w:eastAsia="標楷體" w:hAnsi="標楷體" w:cs="Times New Roman"/>
        </w:rPr>
        <w:t>去；一個做買賣去；其餘的拿住僕人，凌辱他們，把他們殺了。王就大怒，發兵除滅那些兇手，燒毀他們的城。於是對僕人說：『喜筵已經齊備，只是所召的人不配。所以你們要往岔路口上去，凡遇見的，都召來赴席。』那些僕人就出去，到大路上，凡遇見的，不論善惡都召聚了來，筵席上就坐滿了客。王進來觀看賓客，見那</w:t>
      </w:r>
      <w:r w:rsidR="00E75078" w:rsidRPr="00E75078">
        <w:rPr>
          <w:rFonts w:ascii="Times New Roman" w:eastAsia="標楷體" w:hAnsi="標楷體" w:cs="Times New Roman"/>
          <w:color w:val="333333"/>
          <w:szCs w:val="24"/>
        </w:rPr>
        <w:t>裡</w:t>
      </w:r>
      <w:r w:rsidRPr="00E75078">
        <w:rPr>
          <w:rFonts w:ascii="Times New Roman" w:eastAsia="標楷體" w:hAnsi="標楷體" w:cs="Times New Roman"/>
        </w:rPr>
        <w:t>有一個沒有穿禮服的，就對他說：『朋友，你到這</w:t>
      </w:r>
      <w:r w:rsidR="00E75078" w:rsidRPr="00E75078">
        <w:rPr>
          <w:rFonts w:ascii="Times New Roman" w:eastAsia="標楷體" w:hAnsi="標楷體" w:cs="Times New Roman"/>
          <w:color w:val="333333"/>
          <w:szCs w:val="24"/>
        </w:rPr>
        <w:t>裡</w:t>
      </w:r>
      <w:r w:rsidRPr="00E75078">
        <w:rPr>
          <w:rFonts w:ascii="Times New Roman" w:eastAsia="標楷體" w:hAnsi="標楷體" w:cs="Times New Roman"/>
        </w:rPr>
        <w:t>來怎麼不穿禮服呢？』那人無言可答。於是王對使喚的人說：『捆起他的手腳來，把他丟在外邊的黑暗</w:t>
      </w:r>
      <w:r w:rsidR="00E75078" w:rsidRPr="00E75078">
        <w:rPr>
          <w:rFonts w:ascii="Times New Roman" w:eastAsia="標楷體" w:hAnsi="標楷體" w:cs="Times New Roman"/>
          <w:color w:val="333333"/>
          <w:szCs w:val="24"/>
        </w:rPr>
        <w:t>裡</w:t>
      </w:r>
      <w:r w:rsidRPr="00E75078">
        <w:rPr>
          <w:rFonts w:ascii="Times New Roman" w:eastAsia="標楷體" w:hAnsi="標楷體" w:cs="Times New Roman"/>
        </w:rPr>
        <w:t>；在那</w:t>
      </w:r>
      <w:r w:rsidR="00E75078" w:rsidRPr="00E75078">
        <w:rPr>
          <w:rFonts w:ascii="Times New Roman" w:eastAsia="標楷體" w:hAnsi="標楷體" w:cs="Times New Roman"/>
          <w:color w:val="333333"/>
          <w:szCs w:val="24"/>
        </w:rPr>
        <w:t>裡</w:t>
      </w:r>
      <w:r w:rsidRPr="00E75078">
        <w:rPr>
          <w:rFonts w:ascii="Times New Roman" w:eastAsia="標楷體" w:hAnsi="標楷體" w:cs="Times New Roman"/>
        </w:rPr>
        <w:t>必要哀哭切齒了。』因為被召的人多，選上的人少。」</w:t>
      </w:r>
      <w:r w:rsidR="000F7D89" w:rsidRPr="00E75078">
        <w:rPr>
          <w:rFonts w:ascii="Times New Roman" w:eastAsia="標楷體" w:hAnsi="Times New Roman" w:cs="Times New Roman"/>
          <w:color w:val="333333"/>
          <w:szCs w:val="24"/>
        </w:rPr>
        <w:t>（太廿二</w:t>
      </w:r>
      <w:r w:rsidR="000F7D89" w:rsidRPr="00E75078">
        <w:rPr>
          <w:rFonts w:ascii="Times New Roman" w:eastAsia="標楷體" w:hAnsi="Times New Roman" w:cs="Times New Roman"/>
          <w:color w:val="333333"/>
          <w:szCs w:val="24"/>
        </w:rPr>
        <w:t>1~14</w:t>
      </w:r>
      <w:r w:rsidR="000F7D89" w:rsidRPr="00E75078">
        <w:rPr>
          <w:rFonts w:ascii="Times New Roman" w:eastAsia="標楷體" w:hAnsi="Times New Roman" w:cs="Times New Roman"/>
          <w:color w:val="333333"/>
          <w:szCs w:val="24"/>
        </w:rPr>
        <w:t>）</w:t>
      </w:r>
    </w:p>
    <w:p w:rsidR="0014018A" w:rsidRPr="00E75078" w:rsidRDefault="0014018A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這裡所提到的事件，與猶太人的習俗有關，如果有人要辦大筵席，比如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娶親的筵席</w:t>
      </w:r>
      <w:r w:rsidR="00C46139">
        <w:rPr>
          <w:rFonts w:ascii="Times New Roman" w:eastAsia="華康細圓體" w:hAnsi="Times New Roman" w:cs="Times New Roman" w:hint="eastAsia"/>
          <w:color w:val="333333"/>
          <w:szCs w:val="24"/>
        </w:rPr>
        <w:t>，當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請帖發出去時，並不註明</w:t>
      </w:r>
      <w:r w:rsidR="00000CCD">
        <w:rPr>
          <w:rFonts w:ascii="Times New Roman" w:eastAsia="華康細圓體" w:hAnsi="Times New Roman" w:cs="Times New Roman" w:hint="eastAsia"/>
          <w:color w:val="333333"/>
          <w:szCs w:val="24"/>
        </w:rPr>
        <w:t>婚筵的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時間</w:t>
      </w:r>
      <w:r w:rsidR="00000CCD">
        <w:rPr>
          <w:rFonts w:ascii="Times New Roman" w:eastAsia="華康細圓體" w:hAnsi="Times New Roman" w:cs="Times New Roman"/>
          <w:color w:val="333333"/>
          <w:szCs w:val="24"/>
        </w:rPr>
        <w:t>。當每一件事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準備就緒，僕人就要出去召喚客人們前來赴席。所以在這</w:t>
      </w:r>
      <w:r w:rsidR="00BC6459" w:rsidRPr="00E75078">
        <w:rPr>
          <w:rFonts w:ascii="Times New Roman" w:eastAsia="華康細圓體" w:hAnsi="Times New Roman" w:cs="Times New Roman"/>
          <w:color w:val="333333"/>
          <w:szCs w:val="24"/>
        </w:rPr>
        <w:t>個比喻裡，王早已把請帖送出去，直到萬事齊備，發出最後召喚的時候，卻受到侮辱性的拒絕。</w:t>
      </w:r>
    </w:p>
    <w:p w:rsidR="00BC6459" w:rsidRPr="00E75078" w:rsidRDefault="00552272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 w:hint="eastAsia"/>
          <w:color w:val="333333"/>
          <w:szCs w:val="24"/>
        </w:rPr>
        <w:t>國王第一次打發僕人出去</w:t>
      </w:r>
      <w:r w:rsidR="00BC6459" w:rsidRPr="00E75078">
        <w:rPr>
          <w:rFonts w:ascii="Times New Roman" w:eastAsia="華康細圓體" w:hAnsi="Times New Roman" w:cs="Times New Roman"/>
          <w:color w:val="333333"/>
          <w:szCs w:val="24"/>
        </w:rPr>
        <w:t>邀請時（參太廿二</w:t>
      </w:r>
      <w:r w:rsidR="00BC6459" w:rsidRPr="00E75078">
        <w:rPr>
          <w:rFonts w:ascii="Times New Roman" w:eastAsia="華康細圓體" w:hAnsi="Times New Roman" w:cs="Times New Roman"/>
          <w:color w:val="333333"/>
          <w:szCs w:val="24"/>
        </w:rPr>
        <w:t>3</w:t>
      </w:r>
      <w:r w:rsidR="00BC6459" w:rsidRPr="00E75078">
        <w:rPr>
          <w:rFonts w:ascii="Times New Roman" w:eastAsia="華康細圓體" w:hAnsi="Times New Roman" w:cs="Times New Roman"/>
          <w:color w:val="333333"/>
          <w:szCs w:val="24"/>
        </w:rPr>
        <w:t>），被邀請的人「不肯來」。他們雖受國王看重，卻輕視國王的邀請，</w:t>
      </w:r>
      <w:r w:rsidR="00000CCD">
        <w:rPr>
          <w:rFonts w:ascii="Times New Roman" w:eastAsia="華康細圓體" w:hAnsi="Times New Roman" w:cs="Times New Roman"/>
          <w:color w:val="333333"/>
          <w:szCs w:val="24"/>
        </w:rPr>
        <w:t>認為</w:t>
      </w:r>
      <w:r w:rsidR="00E60EA7">
        <w:rPr>
          <w:rFonts w:ascii="Times New Roman" w:eastAsia="華康細圓體" w:hAnsi="Times New Roman" w:cs="Times New Roman"/>
          <w:color w:val="333333"/>
          <w:szCs w:val="24"/>
        </w:rPr>
        <w:t>國王的邀請無關緊要。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國王</w:t>
      </w:r>
      <w:r w:rsidR="00E60EA7">
        <w:rPr>
          <w:rFonts w:ascii="Times New Roman" w:eastAsia="華康細圓體" w:hAnsi="Times New Roman" w:cs="Times New Roman"/>
          <w:color w:val="333333"/>
          <w:szCs w:val="24"/>
        </w:rPr>
        <w:t>第二次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打發僕人去</w:t>
      </w:r>
      <w:r w:rsidR="00E60EA7">
        <w:rPr>
          <w:rFonts w:ascii="Times New Roman" w:eastAsia="華康細圓體" w:hAnsi="Times New Roman" w:cs="Times New Roman"/>
          <w:color w:val="333333"/>
          <w:szCs w:val="24"/>
        </w:rPr>
        <w:t>邀請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時，邀請</w:t>
      </w:r>
      <w:r w:rsidR="00E60EA7">
        <w:rPr>
          <w:rFonts w:ascii="Times New Roman" w:eastAsia="華康細圓體" w:hAnsi="Times New Roman" w:cs="Times New Roman"/>
          <w:color w:val="333333"/>
          <w:szCs w:val="24"/>
        </w:rPr>
        <w:t>更加</w:t>
      </w:r>
      <w:r w:rsidR="00BC6459" w:rsidRPr="00E75078">
        <w:rPr>
          <w:rFonts w:ascii="Times New Roman" w:eastAsia="華康細圓體" w:hAnsi="Times New Roman" w:cs="Times New Roman"/>
          <w:color w:val="333333"/>
          <w:szCs w:val="24"/>
        </w:rPr>
        <w:t>明確，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表明</w:t>
      </w:r>
      <w:r w:rsidR="00BC6459" w:rsidRPr="00E75078">
        <w:rPr>
          <w:rFonts w:ascii="Times New Roman" w:eastAsia="華康細圓體" w:hAnsi="Times New Roman" w:cs="Times New Roman"/>
          <w:color w:val="333333"/>
          <w:szCs w:val="24"/>
        </w:rPr>
        <w:t>筵席已經預備好了，各樣事情也都準備齊全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，然而受邀者不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lastRenderedPageBreak/>
        <w:t>但不理會，</w:t>
      </w:r>
      <w:r w:rsidR="00BC6459" w:rsidRPr="00E75078">
        <w:rPr>
          <w:rFonts w:ascii="Times New Roman" w:eastAsia="華康細圓體" w:hAnsi="Times New Roman" w:cs="Times New Roman"/>
          <w:color w:val="333333"/>
          <w:szCs w:val="24"/>
        </w:rPr>
        <w:t>還有一些人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竟把</w:t>
      </w:r>
      <w:r w:rsidR="00E60EA7">
        <w:rPr>
          <w:rFonts w:ascii="Times New Roman" w:eastAsia="華康細圓體" w:hAnsi="Times New Roman" w:cs="Times New Roman" w:hint="eastAsia"/>
          <w:color w:val="333333"/>
          <w:szCs w:val="24"/>
        </w:rPr>
        <w:t>王的僕人們</w:t>
      </w:r>
      <w:r w:rsidR="00E60EA7">
        <w:rPr>
          <w:rFonts w:ascii="Times New Roman" w:eastAsia="華康細圓體" w:hAnsi="Times New Roman" w:cs="Times New Roman"/>
          <w:color w:val="333333"/>
          <w:szCs w:val="24"/>
        </w:rPr>
        <w:t>殺了</w:t>
      </w:r>
      <w:r w:rsidR="00BC6459" w:rsidRPr="00E75078">
        <w:rPr>
          <w:rFonts w:ascii="Times New Roman" w:eastAsia="華康細圓體" w:hAnsi="Times New Roman" w:cs="Times New Roman"/>
          <w:color w:val="333333"/>
          <w:szCs w:val="24"/>
        </w:rPr>
        <w:t>，這種以怨報德的態度真令人難以置信</w:t>
      </w:r>
      <w:r w:rsidR="004F501B" w:rsidRPr="00E75078">
        <w:rPr>
          <w:rFonts w:ascii="Times New Roman" w:eastAsia="華康細圓體" w:hAnsi="Times New Roman" w:cs="Times New Roman"/>
          <w:color w:val="333333"/>
          <w:szCs w:val="24"/>
        </w:rPr>
        <w:t>！他們這樣做，便得罪了國王、王的兒子和祂的僕人們。</w:t>
      </w:r>
      <w:r w:rsidR="00E60EA7">
        <w:rPr>
          <w:rFonts w:ascii="Times New Roman" w:eastAsia="華康細圓體" w:hAnsi="Times New Roman" w:cs="Times New Roman"/>
          <w:color w:val="333333"/>
          <w:szCs w:val="24"/>
        </w:rPr>
        <w:t>那已經接受邀請，到了時候卻不</w:t>
      </w:r>
      <w:r w:rsidR="00E60EA7">
        <w:rPr>
          <w:rFonts w:ascii="Times New Roman" w:eastAsia="華康細圓體" w:hAnsi="Times New Roman" w:cs="Times New Roman" w:hint="eastAsia"/>
          <w:color w:val="333333"/>
          <w:szCs w:val="24"/>
        </w:rPr>
        <w:t>肯</w:t>
      </w:r>
      <w:r w:rsidR="00287BF7" w:rsidRPr="00E75078">
        <w:rPr>
          <w:rFonts w:ascii="Times New Roman" w:eastAsia="華康細圓體" w:hAnsi="Times New Roman" w:cs="Times New Roman"/>
          <w:color w:val="333333"/>
          <w:szCs w:val="24"/>
        </w:rPr>
        <w:t>前來</w:t>
      </w:r>
      <w:r w:rsidR="00E60EA7">
        <w:rPr>
          <w:rFonts w:ascii="Times New Roman" w:eastAsia="華康細圓體" w:hAnsi="Times New Roman" w:cs="Times New Roman" w:hint="eastAsia"/>
          <w:color w:val="333333"/>
          <w:szCs w:val="24"/>
        </w:rPr>
        <w:t>的人，有</w:t>
      </w:r>
      <w:r w:rsidR="00287BF7" w:rsidRPr="00E75078">
        <w:rPr>
          <w:rFonts w:ascii="Times New Roman" w:eastAsia="華康細圓體" w:hAnsi="Times New Roman" w:cs="Times New Roman"/>
          <w:color w:val="333333"/>
          <w:szCs w:val="24"/>
        </w:rPr>
        <w:t>可能是指猶太人。千百年來他們曾接受上帝的邀請成為祂的選民，可是當上帝的兒子來到世界，這些受邀請來跟隨祂、接受祂的人，卻藐視、棄絕了上帝的邀請。</w:t>
      </w:r>
    </w:p>
    <w:p w:rsidR="000E786A" w:rsidRPr="00E75078" w:rsidRDefault="00287BF7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這位被人輕視、污辱的國王該怎麼辦呢？「</w:t>
      </w:r>
      <w:r w:rsidRPr="00E60EA7">
        <w:rPr>
          <w:rFonts w:ascii="標楷體" w:eastAsia="標楷體" w:hAnsi="標楷體" w:cs="Times New Roman"/>
          <w:color w:val="333333"/>
          <w:szCs w:val="24"/>
        </w:rPr>
        <w:t>王就大怒，發兵除滅那些兇手，燒燬他們的城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。」這些人始而輕視，繼而拒絕王的恩惠，甚至殺了王的僕人，而落入始料未及的審判中。這個比喻的預言部份在主後七十年應驗，當時羅馬大將軍提多帶兵血洗耶路撒冷，將城付之一炬，以色列人拒絕萬王之王的恩惠，便遭受到當得的審判（參路廿一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20~24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="000E786A" w:rsidRPr="00E75078">
        <w:rPr>
          <w:rFonts w:ascii="Times New Roman" w:eastAsia="華康細圓體" w:hAnsi="Times New Roman" w:cs="Times New Roman"/>
          <w:color w:val="333333"/>
          <w:szCs w:val="24"/>
        </w:rPr>
        <w:t>。那些攻掠耶路撒冷的羅馬軍兵是比喻中王所發的兵，是來執行祂對那些拒絕祂的兒子與僕人的惡民所宣佈的判決。</w:t>
      </w:r>
    </w:p>
    <w:p w:rsidR="004F501B" w:rsidRPr="00E75078" w:rsidRDefault="000E786A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國王的仁厚美善</w:t>
      </w:r>
      <w:r w:rsidR="00E60EA7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並未因那不知好歹的惡民拒絕而消失，</w:t>
      </w:r>
      <w:r w:rsidR="00E60EA7">
        <w:rPr>
          <w:rFonts w:ascii="Times New Roman" w:eastAsia="華康細圓體" w:hAnsi="Times New Roman" w:cs="Times New Roman" w:hint="eastAsia"/>
          <w:color w:val="333333"/>
          <w:szCs w:val="24"/>
        </w:rPr>
        <w:t>他發出第三次的邀請。</w:t>
      </w:r>
      <w:r w:rsidR="00E60EA7" w:rsidRPr="00E75078">
        <w:rPr>
          <w:rFonts w:ascii="Times New Roman" w:eastAsia="華康細圓體" w:hAnsi="Times New Roman" w:cs="Times New Roman"/>
          <w:color w:val="333333"/>
          <w:szCs w:val="24"/>
        </w:rPr>
        <w:t>第三次邀請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顯</w:t>
      </w:r>
      <w:r w:rsidR="00E60EA7" w:rsidRPr="00E75078">
        <w:rPr>
          <w:rFonts w:ascii="Times New Roman" w:eastAsia="華康細圓體" w:hAnsi="Times New Roman" w:cs="Times New Roman"/>
          <w:color w:val="333333"/>
          <w:szCs w:val="24"/>
        </w:rPr>
        <w:t>示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出</w:t>
      </w:r>
      <w:r w:rsidR="00E60EA7" w:rsidRPr="00E75078">
        <w:rPr>
          <w:rFonts w:ascii="Times New Roman" w:eastAsia="華康細圓體" w:hAnsi="Times New Roman" w:cs="Times New Roman"/>
          <w:color w:val="333333"/>
          <w:szCs w:val="24"/>
        </w:rPr>
        <w:t>神的憐憫轉向了其他的對象（參太廿二</w:t>
      </w:r>
      <w:r w:rsidR="00E60EA7" w:rsidRPr="00E75078">
        <w:rPr>
          <w:rFonts w:ascii="Times New Roman" w:eastAsia="華康細圓體" w:hAnsi="Times New Roman" w:cs="Times New Roman"/>
          <w:color w:val="333333"/>
          <w:szCs w:val="24"/>
        </w:rPr>
        <w:t>8~10</w:t>
      </w:r>
      <w:r w:rsidR="00E60EA7" w:rsidRPr="00E75078">
        <w:rPr>
          <w:rFonts w:ascii="Times New Roman" w:eastAsia="華康細圓體" w:hAnsi="Times New Roman" w:cs="Times New Roman"/>
          <w:color w:val="333333"/>
          <w:szCs w:val="24"/>
        </w:rPr>
        <w:t>）。</w:t>
      </w:r>
      <w:r w:rsidR="00E60EA7">
        <w:rPr>
          <w:rFonts w:ascii="Times New Roman" w:eastAsia="華康細圓體" w:hAnsi="Times New Roman" w:cs="Times New Roman" w:hint="eastAsia"/>
          <w:color w:val="333333"/>
          <w:szCs w:val="24"/>
        </w:rPr>
        <w:t>神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的慈愛因以色列人的拒絕而轉向了外邦人。這些外邦人原來是在以色列人</w:t>
      </w:r>
      <w:r w:rsidR="00E60EA7">
        <w:rPr>
          <w:rFonts w:ascii="Times New Roman" w:eastAsia="華康細圓體" w:hAnsi="Times New Roman" w:cs="Times New Roman" w:hint="eastAsia"/>
          <w:color w:val="333333"/>
          <w:szCs w:val="24"/>
        </w:rPr>
        <w:t>所享有的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特權之外，不配接受神恩惠的人。</w:t>
      </w:r>
      <w:r w:rsidR="002C1B62" w:rsidRPr="00E75078">
        <w:rPr>
          <w:rFonts w:ascii="Times New Roman" w:eastAsia="華康細圓體" w:hAnsi="Times New Roman" w:cs="Times New Roman"/>
          <w:color w:val="333333"/>
          <w:szCs w:val="24"/>
        </w:rPr>
        <w:t>他們被認為是「異教徒」，但他們卻熱烈</w:t>
      </w:r>
      <w:r w:rsidR="00E60EA7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="002C1B62" w:rsidRPr="00E75078">
        <w:rPr>
          <w:rFonts w:ascii="Times New Roman" w:eastAsia="華康細圓體" w:hAnsi="Times New Roman" w:cs="Times New Roman"/>
          <w:color w:val="333333"/>
          <w:szCs w:val="24"/>
        </w:rPr>
        <w:t>響應萬王之王的邀請：「不論什麼人都可以來」。國王的僕人們要到大路上，或是岔路口上，把</w:t>
      </w:r>
      <w:r w:rsidR="001B3E6D">
        <w:rPr>
          <w:rFonts w:ascii="Times New Roman" w:eastAsia="華康細圓體" w:hAnsi="Times New Roman" w:cs="Times New Roman" w:hint="eastAsia"/>
          <w:color w:val="333333"/>
          <w:szCs w:val="24"/>
        </w:rPr>
        <w:t>所</w:t>
      </w:r>
      <w:r w:rsidR="002C1B62" w:rsidRPr="00E75078">
        <w:rPr>
          <w:rFonts w:ascii="Times New Roman" w:eastAsia="華康細圓體" w:hAnsi="Times New Roman" w:cs="Times New Roman"/>
          <w:color w:val="333333"/>
          <w:szCs w:val="24"/>
        </w:rPr>
        <w:t>遇見的都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召</w:t>
      </w:r>
      <w:r w:rsidR="002C1B62" w:rsidRPr="00E75078">
        <w:rPr>
          <w:rFonts w:ascii="Times New Roman" w:eastAsia="華康細圓體" w:hAnsi="Times New Roman" w:cs="Times New Roman"/>
          <w:color w:val="333333"/>
          <w:szCs w:val="24"/>
        </w:rPr>
        <w:t>來赴筵。坎培．摩根說：羅馬帝國以其道路通暢著稱，因此有條條大路通羅馬的說法。國王的僕人出去邀請人，不受地域國境的限制，凡在大路上遇見的人，不論何方之士都被請來赴筵，正與使徒行傳記載福音傳佈的情況</w:t>
      </w:r>
      <w:r w:rsidR="002C1B62"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相吻合。那些從未想到可以進天國吃筵席的人，如今因著信靠耶穌，都得以進入天國的筵席，與神一同坐席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，享受神的同在</w:t>
      </w:r>
      <w:r w:rsidR="002C1B62" w:rsidRPr="00E75078">
        <w:rPr>
          <w:rFonts w:ascii="Times New Roman" w:eastAsia="華康細圓體" w:hAnsi="Times New Roman" w:cs="Times New Roman"/>
          <w:color w:val="333333"/>
          <w:szCs w:val="24"/>
        </w:rPr>
        <w:t>。</w:t>
      </w:r>
    </w:p>
    <w:p w:rsidR="00E71557" w:rsidRDefault="00E71557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但吃筵席的基本禮儀是要穿上禮服。</w:t>
      </w:r>
      <w:r w:rsidR="00A0146D" w:rsidRPr="00E75078">
        <w:rPr>
          <w:rFonts w:ascii="Times New Roman" w:eastAsia="華康細圓體" w:hAnsi="Times New Roman" w:cs="Times New Roman"/>
          <w:color w:val="333333"/>
          <w:szCs w:val="24"/>
        </w:rPr>
        <w:t>在聖經中「衣服」代表人的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品德與言</w:t>
      </w:r>
      <w:r w:rsidR="00A0146D" w:rsidRPr="00E75078">
        <w:rPr>
          <w:rFonts w:ascii="Times New Roman" w:eastAsia="華康細圓體" w:hAnsi="Times New Roman" w:cs="Times New Roman"/>
          <w:color w:val="333333"/>
          <w:szCs w:val="24"/>
        </w:rPr>
        <w:t>行。沒穿禮服的人意味著他的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言</w:t>
      </w:r>
      <w:r w:rsidR="00A0146D" w:rsidRPr="00E75078">
        <w:rPr>
          <w:rFonts w:ascii="Times New Roman" w:eastAsia="華康細圓體" w:hAnsi="Times New Roman" w:cs="Times New Roman"/>
          <w:color w:val="333333"/>
          <w:szCs w:val="24"/>
        </w:rPr>
        <w:t>行不合乎上帝的旨意，沒有展現基督的馨香之氣。他雖然蒙神呼召，卻沒有遵行上帝的旨意，他雖然聽道卻沒有行道，至終沒有被上帝選上，被丟在黑暗裡哀哭切齒。</w:t>
      </w:r>
    </w:p>
    <w:p w:rsidR="00A0146D" w:rsidRPr="00E75078" w:rsidRDefault="00A0146D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上帝邀請我們赴天國歡樂的筵席，上帝邀請我們赴一個可以好好吃喝享受的筵席，也就是上帝歡迎我們來到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祂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面前，吃主、喝主，享受主的同在，被喜樂的靈充滿。靠耶和華而得的喜樂是我們的力量，因此，我們有力量遵行神的旨意，我們可以穿上禮服與主一同坐席。上帝這位最偉大的王，為祂兒子耶穌基督預備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了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羔羊的婚筵。上帝給我們恩典，天天用聖靈充滿我們，使我們靠著聖靈的能力行義，我們就蒙恩得穿光明潔白的細麻衣禮服，得以赴羔羊的婚筵。讓我們天天花時間與主一同坐席，今日我們在這件事上得勝，就有力量遵行神公義的律例典章。我們天天行義，就是在為自己編織光明潔白的新娘禮服，那日就能在天國的婚筵上，與神一同坐席</w:t>
      </w:r>
      <w:r w:rsidR="004F2D83" w:rsidRPr="00E75078">
        <w:rPr>
          <w:rFonts w:ascii="Times New Roman" w:eastAsia="華康細圓體" w:hAnsi="Times New Roman" w:cs="Times New Roman"/>
          <w:color w:val="333333"/>
          <w:szCs w:val="24"/>
        </w:rPr>
        <w:t>，與神一同歡喜快樂，享受永世的榮耀。</w:t>
      </w:r>
    </w:p>
    <w:p w:rsidR="004F2D83" w:rsidRPr="00E75078" w:rsidRDefault="004F2D83" w:rsidP="00E11B0C">
      <w:pPr>
        <w:widowControl/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標楷體" w:hAnsi="標楷體" w:cs="Times New Roman"/>
          <w:color w:val="121212"/>
          <w:kern w:val="0"/>
          <w:szCs w:val="24"/>
        </w:rPr>
        <w:t>那時，天國好比十個童女拿着燈出去迎接新郎。其中有五個是愚拙的，五個是聰明的。愚拙的拿着燈，卻不預備油；聰明的拿着燈，又預備油在器皿裏。新郎遲延的時候，她們都打盹，睡着了。半夜有人喊着說：「新郎來了，你們出來迎接他！」那些童女就都起來收拾燈。愚拙的對聰明的說：「請分點油給我們，因為我們的燈要滅了。」聰明的回答說：「恐怕不夠你我用的；</w:t>
      </w:r>
      <w:r w:rsidRPr="00E75078">
        <w:rPr>
          <w:rFonts w:ascii="Times New Roman" w:eastAsia="標楷體" w:hAnsi="標楷體" w:cs="Times New Roman"/>
          <w:color w:val="121212"/>
          <w:kern w:val="0"/>
          <w:szCs w:val="24"/>
        </w:rPr>
        <w:lastRenderedPageBreak/>
        <w:t>不如你們自己到賣油的那</w:t>
      </w:r>
      <w:r w:rsidR="00E75078" w:rsidRPr="00E75078">
        <w:rPr>
          <w:rFonts w:ascii="Times New Roman" w:eastAsia="標楷體" w:hAnsi="標楷體" w:cs="Times New Roman"/>
          <w:color w:val="333333"/>
          <w:szCs w:val="24"/>
        </w:rPr>
        <w:t>裡</w:t>
      </w:r>
      <w:r w:rsidRPr="00E75078">
        <w:rPr>
          <w:rFonts w:ascii="Times New Roman" w:eastAsia="標楷體" w:hAnsi="標楷體" w:cs="Times New Roman"/>
          <w:color w:val="121212"/>
          <w:kern w:val="0"/>
          <w:szCs w:val="24"/>
        </w:rPr>
        <w:t>去買吧。」她們去買的時候，新郎到了。那預備好了的，同他進去坐席，門就關了。</w:t>
      </w:r>
      <w:r w:rsidRPr="00E75078">
        <w:rPr>
          <w:rFonts w:ascii="Times New Roman" w:eastAsia="標楷體" w:hAnsi="Times New Roman" w:cs="Times New Roman"/>
          <w:color w:val="121212"/>
          <w:kern w:val="0"/>
          <w:szCs w:val="24"/>
        </w:rPr>
        <w:t> </w:t>
      </w:r>
      <w:r w:rsidR="00E71557">
        <w:rPr>
          <w:rFonts w:ascii="Times New Roman" w:eastAsia="標楷體" w:hAnsi="標楷體" w:cs="Times New Roman"/>
          <w:color w:val="121212"/>
          <w:kern w:val="0"/>
          <w:szCs w:val="24"/>
        </w:rPr>
        <w:t>其餘的童女隨後也來了，說：「主啊，主啊，給我們開門！」</w:t>
      </w:r>
      <w:r w:rsidR="00E71557">
        <w:rPr>
          <w:rFonts w:ascii="Times New Roman" w:eastAsia="標楷體" w:hAnsi="標楷體" w:cs="Times New Roman" w:hint="eastAsia"/>
          <w:color w:val="121212"/>
          <w:kern w:val="0"/>
          <w:szCs w:val="24"/>
        </w:rPr>
        <w:t>他</w:t>
      </w:r>
      <w:r w:rsidRPr="00E75078">
        <w:rPr>
          <w:rFonts w:ascii="Times New Roman" w:eastAsia="標楷體" w:hAnsi="標楷體" w:cs="Times New Roman"/>
          <w:color w:val="121212"/>
          <w:kern w:val="0"/>
          <w:szCs w:val="24"/>
        </w:rPr>
        <w:t>卻回答說：「我實在告訴你們，我不認識你們。」所以，你們要</w:t>
      </w:r>
      <w:r w:rsidR="00E71557">
        <w:rPr>
          <w:rFonts w:ascii="Times New Roman" w:eastAsia="標楷體" w:hAnsi="標楷體" w:cs="Times New Roman" w:hint="eastAsia"/>
          <w:color w:val="121212"/>
          <w:kern w:val="0"/>
          <w:szCs w:val="24"/>
        </w:rPr>
        <w:t>儆</w:t>
      </w:r>
      <w:r w:rsidRPr="00E75078">
        <w:rPr>
          <w:rFonts w:ascii="Times New Roman" w:eastAsia="標楷體" w:hAnsi="標楷體" w:cs="Times New Roman"/>
          <w:color w:val="121212"/>
          <w:kern w:val="0"/>
          <w:szCs w:val="24"/>
        </w:rPr>
        <w:t>醒；因為那日子，那時辰，你們不知道。</w:t>
      </w:r>
      <w:r w:rsidRPr="00E75078">
        <w:rPr>
          <w:rFonts w:ascii="Times New Roman" w:eastAsia="標楷體" w:hAnsi="Times New Roman" w:cs="Times New Roman"/>
          <w:color w:val="333333"/>
          <w:szCs w:val="24"/>
        </w:rPr>
        <w:t>（太廿五</w:t>
      </w:r>
      <w:r w:rsidRPr="00E75078">
        <w:rPr>
          <w:rFonts w:ascii="Times New Roman" w:eastAsia="標楷體" w:hAnsi="Times New Roman" w:cs="Times New Roman"/>
          <w:color w:val="333333"/>
          <w:szCs w:val="24"/>
        </w:rPr>
        <w:t>1~13</w:t>
      </w:r>
      <w:r w:rsidRPr="00E75078">
        <w:rPr>
          <w:rFonts w:ascii="Times New Roman" w:eastAsia="標楷體" w:hAnsi="Times New Roman" w:cs="Times New Roman"/>
          <w:color w:val="333333"/>
          <w:szCs w:val="24"/>
        </w:rPr>
        <w:t>）</w:t>
      </w:r>
    </w:p>
    <w:p w:rsidR="0014018A" w:rsidRPr="00E75078" w:rsidRDefault="004F2D83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主耶穌時代的婚禮，跟我們現在的婚禮不一樣。當時的新郎不會預先告知迎娶新娘的時刻，它可能是今晚，或明晚，或兩個禮拜以後，沒有人知道確實的時間，而新娘會有十個童女陪伴她，等候新郎來到。新郎若抓住她們打盹的機會來，那真是妙極了！新郎會在突然間來到，有時在半夜，新郎會差人在街上呼喊：「看哪！新郎來啦！」因此陪</w:t>
      </w:r>
      <w:r w:rsidR="00E71557">
        <w:rPr>
          <w:rFonts w:ascii="Times New Roman" w:eastAsia="華康細圓體" w:hAnsi="Times New Roman" w:cs="Times New Roman"/>
          <w:color w:val="333333"/>
          <w:szCs w:val="24"/>
        </w:rPr>
        <w:t>伴新娘的人必須隨時準備好，當新郎來的時候可以到街上去迎接他。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但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天黑以後</w:t>
      </w:r>
      <w:r w:rsidR="00E71557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沒有提著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亮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燈籠的人不准上街，而且當新郎一到，門就關上，遲來的人不准進到裡面觀禮。</w:t>
      </w:r>
    </w:p>
    <w:p w:rsidR="004F2D83" w:rsidRPr="00E75078" w:rsidRDefault="004F2D83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大多數的解經家認為</w:t>
      </w:r>
      <w:r w:rsidR="00024E22" w:rsidRPr="00E75078">
        <w:rPr>
          <w:rFonts w:ascii="Times New Roman" w:eastAsia="華康細圓體" w:hAnsi="Times New Roman" w:cs="Times New Roman"/>
          <w:color w:val="333333"/>
          <w:szCs w:val="24"/>
        </w:rPr>
        <w:t>「油」乃是聖靈的表記。他們相信這</w:t>
      </w:r>
      <w:r w:rsidR="00E71557">
        <w:rPr>
          <w:rFonts w:ascii="Times New Roman" w:eastAsia="華康細圓體" w:hAnsi="Times New Roman" w:cs="Times New Roman"/>
          <w:color w:val="333333"/>
          <w:szCs w:val="24"/>
        </w:rPr>
        <w:t>十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個</w:t>
      </w:r>
      <w:r w:rsidR="00024E22" w:rsidRPr="00E75078">
        <w:rPr>
          <w:rFonts w:ascii="Times New Roman" w:eastAsia="華康細圓體" w:hAnsi="Times New Roman" w:cs="Times New Roman"/>
          <w:color w:val="333333"/>
          <w:szCs w:val="24"/>
        </w:rPr>
        <w:t>備油的童女代表那些真正重生悔改的人，「</w:t>
      </w:r>
      <w:r w:rsidR="00024E22" w:rsidRPr="00E75078">
        <w:rPr>
          <w:rFonts w:ascii="Times New Roman" w:eastAsia="標楷體" w:hAnsi="標楷體" w:cs="Times New Roman"/>
          <w:color w:val="333333"/>
          <w:szCs w:val="24"/>
        </w:rPr>
        <w:t>人若沒有基督的靈，就不是屬基督的</w:t>
      </w:r>
      <w:r w:rsidR="00024E22" w:rsidRPr="00E75078">
        <w:rPr>
          <w:rFonts w:ascii="Times New Roman" w:eastAsia="華康細圓體" w:hAnsi="Times New Roman" w:cs="Times New Roman"/>
          <w:color w:val="333333"/>
          <w:szCs w:val="24"/>
        </w:rPr>
        <w:t>。」（羅八</w:t>
      </w:r>
      <w:r w:rsidR="00024E22" w:rsidRPr="00E75078">
        <w:rPr>
          <w:rFonts w:ascii="Times New Roman" w:eastAsia="華康細圓體" w:hAnsi="Times New Roman" w:cs="Times New Roman"/>
          <w:color w:val="333333"/>
          <w:szCs w:val="24"/>
        </w:rPr>
        <w:t>9</w:t>
      </w:r>
      <w:r w:rsidR="00024E22" w:rsidRPr="00E75078">
        <w:rPr>
          <w:rFonts w:ascii="Times New Roman" w:eastAsia="華康細圓體" w:hAnsi="Times New Roman" w:cs="Times New Roman"/>
          <w:color w:val="333333"/>
          <w:szCs w:val="24"/>
        </w:rPr>
        <w:t>）新郎預表耶穌基督，十個童女等候著新郎來到，預表被耶穌寶血洗淨的人，都在等候主再來。問題是被耶穌寶血洗淨的愚拙童女，沒有準備夠多聖靈的油，沒有天天追求聖靈充滿，沒有與主建立親密的關係，對主沒有親密的認識。</w:t>
      </w:r>
    </w:p>
    <w:p w:rsidR="00024E22" w:rsidRPr="00E75078" w:rsidRDefault="00024E22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當五個愚拙的童女去買油的時候，五個聰明的童女帶著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她</w:t>
      </w:r>
      <w:r w:rsidRPr="00E75078">
        <w:rPr>
          <w:rFonts w:ascii="Times New Roman" w:eastAsia="華康細圓體" w:hAnsi="Times New Roman" w:cs="Times New Roman"/>
          <w:color w:val="333333"/>
          <w:szCs w:val="24"/>
        </w:rPr>
        <w:t>們那搖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t>曳生輝的明燈，參加了婚禮</w:t>
      </w:r>
      <w:r w:rsidR="00E71557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t>進入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了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t>婚筵，接著「門就關了」</w:t>
      </w:r>
      <w:r w:rsidR="00E71557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t>這是何等嚴肅的一句話！「門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就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t>關了」這句話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t>意思是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聰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t>明的童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lastRenderedPageBreak/>
        <w:t>女被接到門內，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愚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t>拙的被關在門外。最後，五個愚拙的童女從賣油的那裡回來敲門，要求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進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t>去。然而主人就是新郎卻回答說：「</w:t>
      </w:r>
      <w:r w:rsidR="005D3515" w:rsidRPr="00E71557">
        <w:rPr>
          <w:rFonts w:ascii="標楷體" w:eastAsia="標楷體" w:hAnsi="標楷體" w:cs="Times New Roman"/>
          <w:color w:val="333333"/>
          <w:szCs w:val="24"/>
        </w:rPr>
        <w:t>我不認識你們</w:t>
      </w:r>
      <w:r w:rsidR="005D3515" w:rsidRPr="00E75078">
        <w:rPr>
          <w:rFonts w:ascii="Times New Roman" w:eastAsia="華康細圓體" w:hAnsi="Times New Roman" w:cs="Times New Roman"/>
          <w:color w:val="333333"/>
          <w:szCs w:val="24"/>
        </w:rPr>
        <w:t>。」主的話斬斷了祂與她們的關係。我們一定要作聰明的童女，趁著天上新郎尚未回來時，天天求主用仁愛的靈、喜樂的靈、平安的靈、忍耐的靈、恩慈的靈、良善的靈、信實的靈、溫柔的靈、節制的靈充滿我們，使我們全身結滿聖靈的果子。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品</w:t>
      </w:r>
      <w:r w:rsidR="00FC6200">
        <w:rPr>
          <w:rFonts w:ascii="Times New Roman" w:eastAsia="華康細圓體" w:hAnsi="Times New Roman" w:cs="Times New Roman" w:hint="eastAsia"/>
          <w:color w:val="333333"/>
          <w:szCs w:val="24"/>
        </w:rPr>
        <w:t>格的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培育是需要時間的，因此膏油的儲存也需要時間。</w:t>
      </w:r>
    </w:p>
    <w:p w:rsidR="005D3515" w:rsidRPr="00E75078" w:rsidRDefault="005D3515" w:rsidP="00E11B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75078">
        <w:rPr>
          <w:rFonts w:ascii="Times New Roman" w:eastAsia="華康細圓體" w:hAnsi="Times New Roman" w:cs="Times New Roman"/>
          <w:color w:val="333333"/>
          <w:szCs w:val="24"/>
        </w:rPr>
        <w:t>我們要天天花時間親近主、等候主，求主多多賜給我們聖靈的膏油，在聖靈裡與主親密地相交，體貼主的心意，隨從聖靈而行。正如油會發出馨香一般，基督徒裡面若充滿聖靈新鮮的膏油，生活就會散發出馨香之氣。當油污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濁</w:t>
      </w:r>
      <w:r w:rsidR="006E6337" w:rsidRPr="00E75078">
        <w:rPr>
          <w:rFonts w:ascii="Times New Roman" w:eastAsia="華康細圓體" w:hAnsi="Times New Roman" w:cs="Times New Roman"/>
          <w:color w:val="333333"/>
          <w:szCs w:val="24"/>
        </w:rPr>
        <w:t>，肉體得勝時，就會發出腐敗的臭味。企圖靠昨日的恩膏行事，只會使靈力喪失，靈裡逐漸枯乾、死亡。基督徒身上的恩膏，也會在屬靈爭戰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6E6337" w:rsidRPr="00E75078">
        <w:rPr>
          <w:rFonts w:ascii="Times New Roman" w:eastAsia="華康細圓體" w:hAnsi="Times New Roman" w:cs="Times New Roman"/>
          <w:color w:val="333333"/>
          <w:szCs w:val="24"/>
        </w:rPr>
        <w:t>熱度下變</w:t>
      </w:r>
      <w:r w:rsidR="00E71557">
        <w:rPr>
          <w:rFonts w:ascii="Times New Roman" w:eastAsia="華康細圓體" w:hAnsi="Times New Roman" w:cs="Times New Roman"/>
          <w:color w:val="333333"/>
          <w:szCs w:val="24"/>
        </w:rPr>
        <w:t>得</w:t>
      </w:r>
      <w:r w:rsidR="006E6337" w:rsidRPr="00E75078">
        <w:rPr>
          <w:rFonts w:ascii="Times New Roman" w:eastAsia="華康細圓體" w:hAnsi="Times New Roman" w:cs="Times New Roman"/>
          <w:color w:val="333333"/>
          <w:szCs w:val="24"/>
        </w:rPr>
        <w:t>稀薄，因此天天重新被聖靈充滿，每次聚會情詞迫切地求聖靈充滿，是非常重要的事。聰明的童女不但被耶穌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6E6337" w:rsidRPr="00E75078">
        <w:rPr>
          <w:rFonts w:ascii="Times New Roman" w:eastAsia="華康細圓體" w:hAnsi="Times New Roman" w:cs="Times New Roman"/>
          <w:color w:val="333333"/>
          <w:szCs w:val="24"/>
        </w:rPr>
        <w:t>寶血洗淨，而且向著主持守純一清潔的心，始終</w:t>
      </w:r>
      <w:r w:rsidR="00552272">
        <w:rPr>
          <w:rFonts w:ascii="Times New Roman" w:eastAsia="華康細圓體" w:hAnsi="Times New Roman" w:cs="Times New Roman" w:hint="eastAsia"/>
          <w:color w:val="333333"/>
          <w:szCs w:val="24"/>
        </w:rPr>
        <w:t>愛</w:t>
      </w:r>
      <w:r w:rsidR="006E6337" w:rsidRPr="00E75078">
        <w:rPr>
          <w:rFonts w:ascii="Times New Roman" w:eastAsia="華康細圓體" w:hAnsi="Times New Roman" w:cs="Times New Roman"/>
          <w:color w:val="333333"/>
          <w:szCs w:val="24"/>
        </w:rPr>
        <w:t>慕著天上新郎。為著迎接天上新郎回來，聰明的童女儘量抓住機會、抽出時間向主買油</w:t>
      </w:r>
      <w:r w:rsidR="00E71557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求主用聖靈的</w:t>
      </w:r>
      <w:r w:rsidR="00345C30">
        <w:rPr>
          <w:rFonts w:ascii="Times New Roman" w:eastAsia="華康細圓體" w:hAnsi="Times New Roman" w:cs="Times New Roman" w:hint="eastAsia"/>
          <w:color w:val="333333"/>
          <w:szCs w:val="24"/>
        </w:rPr>
        <w:t>油</w:t>
      </w:r>
      <w:r w:rsidR="00E71557">
        <w:rPr>
          <w:rFonts w:ascii="Times New Roman" w:eastAsia="華康細圓體" w:hAnsi="Times New Roman" w:cs="Times New Roman" w:hint="eastAsia"/>
          <w:color w:val="333333"/>
          <w:szCs w:val="24"/>
        </w:rPr>
        <w:t>膏</w:t>
      </w:r>
      <w:r w:rsidR="00345C30">
        <w:rPr>
          <w:rFonts w:ascii="Times New Roman" w:eastAsia="華康細圓體" w:hAnsi="Times New Roman" w:cs="Times New Roman" w:hint="eastAsia"/>
          <w:color w:val="333333"/>
          <w:szCs w:val="24"/>
        </w:rPr>
        <w:t>抹全人全身</w:t>
      </w:r>
      <w:r w:rsidR="006E6337" w:rsidRPr="00E75078">
        <w:rPr>
          <w:rFonts w:ascii="Times New Roman" w:eastAsia="華康細圓體" w:hAnsi="Times New Roman" w:cs="Times New Roman"/>
          <w:color w:val="333333"/>
          <w:szCs w:val="24"/>
        </w:rPr>
        <w:t>，務必儲存夠多聖靈的膏油。主的原則是：</w:t>
      </w:r>
      <w:r w:rsidR="006E6337" w:rsidRPr="00E75078">
        <w:rPr>
          <w:rFonts w:ascii="Times New Roman" w:eastAsia="標楷體" w:hAnsi="標楷體" w:cs="Times New Roman"/>
          <w:color w:val="333333"/>
          <w:szCs w:val="24"/>
        </w:rPr>
        <w:t>「凡有的，還要加給他，叫他有餘</w:t>
      </w:r>
      <w:r w:rsidR="006E6337" w:rsidRPr="00E75078">
        <w:rPr>
          <w:rFonts w:ascii="Times New Roman" w:eastAsia="華康細圓體" w:hAnsi="Times New Roman" w:cs="Times New Roman"/>
          <w:color w:val="333333"/>
          <w:szCs w:val="24"/>
        </w:rPr>
        <w:t>。」神對祂的一個僕人說：「我不恩膏沒</w:t>
      </w:r>
      <w:r w:rsidR="00345C30">
        <w:rPr>
          <w:rFonts w:ascii="Times New Roman" w:eastAsia="華康細圓體" w:hAnsi="Times New Roman" w:cs="Times New Roman"/>
          <w:color w:val="333333"/>
          <w:szCs w:val="24"/>
        </w:rPr>
        <w:t>有我的器皿，我恩膏充滿了我的器皿。」讓我們追求聖靈充滿，浸泡在</w:t>
      </w:r>
      <w:r w:rsidR="00345C30">
        <w:rPr>
          <w:rFonts w:ascii="Times New Roman" w:eastAsia="華康細圓體" w:hAnsi="Times New Roman" w:cs="Times New Roman" w:hint="eastAsia"/>
          <w:color w:val="333333"/>
          <w:szCs w:val="24"/>
        </w:rPr>
        <w:t>聖靈</w:t>
      </w:r>
      <w:r w:rsidR="006E6337" w:rsidRPr="00E75078">
        <w:rPr>
          <w:rFonts w:ascii="Times New Roman" w:eastAsia="華康細圓體" w:hAnsi="Times New Roman" w:cs="Times New Roman"/>
          <w:color w:val="333333"/>
          <w:szCs w:val="24"/>
        </w:rPr>
        <w:t>的</w:t>
      </w:r>
      <w:r w:rsidR="00345C30">
        <w:rPr>
          <w:rFonts w:ascii="Times New Roman" w:eastAsia="華康細圓體" w:hAnsi="Times New Roman" w:cs="Times New Roman" w:hint="eastAsia"/>
          <w:color w:val="333333"/>
          <w:szCs w:val="24"/>
        </w:rPr>
        <w:t>油槽</w:t>
      </w:r>
      <w:r w:rsidR="006E6337" w:rsidRPr="00E75078">
        <w:rPr>
          <w:rFonts w:ascii="Times New Roman" w:eastAsia="華康細圓體" w:hAnsi="Times New Roman" w:cs="Times New Roman"/>
          <w:color w:val="333333"/>
          <w:szCs w:val="24"/>
        </w:rPr>
        <w:t>中，按著恩膏的教訓，住在主裡面。</w:t>
      </w:r>
    </w:p>
    <w:p w:rsidR="00EF18A4" w:rsidRPr="00E75078" w:rsidRDefault="00EF18A4" w:rsidP="00A92E42">
      <w:pPr>
        <w:spacing w:beforeLines="50" w:line="400" w:lineRule="exact"/>
        <w:jc w:val="both"/>
        <w:rPr>
          <w:rFonts w:ascii="Times New Roman" w:eastAsia="華康細圓體" w:hAnsi="Times New Roman" w:cs="Times New Roman"/>
          <w:color w:val="333333"/>
          <w:szCs w:val="24"/>
        </w:rPr>
      </w:pPr>
    </w:p>
    <w:sectPr w:rsidR="00EF18A4" w:rsidRPr="00E75078" w:rsidSect="00FE4F79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C27" w:rsidRDefault="00DD7C27" w:rsidP="00103393">
      <w:r>
        <w:separator/>
      </w:r>
    </w:p>
  </w:endnote>
  <w:endnote w:type="continuationSeparator" w:id="1">
    <w:p w:rsidR="00DD7C27" w:rsidRDefault="00DD7C27" w:rsidP="0010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7746342"/>
      <w:docPartObj>
        <w:docPartGallery w:val="Page Numbers (Bottom of Page)"/>
        <w:docPartUnique/>
      </w:docPartObj>
    </w:sdtPr>
    <w:sdtContent>
      <w:p w:rsidR="00D62B79" w:rsidRDefault="00A92E42">
        <w:pPr>
          <w:pStyle w:val="a5"/>
          <w:jc w:val="center"/>
        </w:pPr>
        <w:r w:rsidRPr="00A92E42">
          <w:fldChar w:fldCharType="begin"/>
        </w:r>
        <w:r w:rsidR="00DD7C27">
          <w:instrText>PAGE   \* MERGEFORMAT</w:instrText>
        </w:r>
        <w:r w:rsidRPr="00A92E42">
          <w:fldChar w:fldCharType="separate"/>
        </w:r>
        <w:r w:rsidR="00E11B0C" w:rsidRPr="00E11B0C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:rsidR="00D62B79" w:rsidRDefault="00D62B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C27" w:rsidRDefault="00DD7C27" w:rsidP="00103393">
      <w:r>
        <w:separator/>
      </w:r>
    </w:p>
  </w:footnote>
  <w:footnote w:type="continuationSeparator" w:id="1">
    <w:p w:rsidR="00DD7C27" w:rsidRDefault="00DD7C27" w:rsidP="0010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1CF"/>
    <w:multiLevelType w:val="hybridMultilevel"/>
    <w:tmpl w:val="E592CB58"/>
    <w:lvl w:ilvl="0" w:tplc="86DAC5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372150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A3B4D24A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EAFEDA9E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6BC875C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87D47184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01E4EBB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1">
    <w:nsid w:val="204F26C1"/>
    <w:multiLevelType w:val="hybridMultilevel"/>
    <w:tmpl w:val="7CDC77BC"/>
    <w:lvl w:ilvl="0" w:tplc="59E668A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5E33DA"/>
    <w:multiLevelType w:val="hybridMultilevel"/>
    <w:tmpl w:val="BDC47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7E52FC"/>
    <w:multiLevelType w:val="hybridMultilevel"/>
    <w:tmpl w:val="C0DEC11C"/>
    <w:lvl w:ilvl="0" w:tplc="BA3E57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85E65F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2" w:tplc="61FA49A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EC307C5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95AEDD10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0A62C148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0D0E4EE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4FD2BCC0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BA7C98CE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4">
    <w:nsid w:val="39CE5864"/>
    <w:multiLevelType w:val="hybridMultilevel"/>
    <w:tmpl w:val="F9D28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A931D50"/>
    <w:multiLevelType w:val="hybridMultilevel"/>
    <w:tmpl w:val="4D7053C8"/>
    <w:lvl w:ilvl="0" w:tplc="89806676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76FC7172"/>
    <w:multiLevelType w:val="hybridMultilevel"/>
    <w:tmpl w:val="D9866C14"/>
    <w:lvl w:ilvl="0" w:tplc="7CB0DA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BBF"/>
    <w:rsid w:val="00000CCD"/>
    <w:rsid w:val="000015B0"/>
    <w:rsid w:val="00024E22"/>
    <w:rsid w:val="00035A72"/>
    <w:rsid w:val="00041483"/>
    <w:rsid w:val="0005217A"/>
    <w:rsid w:val="0006561E"/>
    <w:rsid w:val="000766D4"/>
    <w:rsid w:val="00077DC7"/>
    <w:rsid w:val="00085AAC"/>
    <w:rsid w:val="000A3F7A"/>
    <w:rsid w:val="000A5BB7"/>
    <w:rsid w:val="000D3997"/>
    <w:rsid w:val="000E786A"/>
    <w:rsid w:val="000F0AD2"/>
    <w:rsid w:val="000F100E"/>
    <w:rsid w:val="000F7D89"/>
    <w:rsid w:val="00103393"/>
    <w:rsid w:val="00107A4A"/>
    <w:rsid w:val="00127BA7"/>
    <w:rsid w:val="00135EBA"/>
    <w:rsid w:val="00136C50"/>
    <w:rsid w:val="0014018A"/>
    <w:rsid w:val="00160DB1"/>
    <w:rsid w:val="00164986"/>
    <w:rsid w:val="001675CB"/>
    <w:rsid w:val="00173FCA"/>
    <w:rsid w:val="00176CF3"/>
    <w:rsid w:val="00182C14"/>
    <w:rsid w:val="00185B50"/>
    <w:rsid w:val="001A13F6"/>
    <w:rsid w:val="001B3E6D"/>
    <w:rsid w:val="001B57DE"/>
    <w:rsid w:val="001D1460"/>
    <w:rsid w:val="001E6135"/>
    <w:rsid w:val="00200DE2"/>
    <w:rsid w:val="002073AB"/>
    <w:rsid w:val="00214F26"/>
    <w:rsid w:val="002208F0"/>
    <w:rsid w:val="00227587"/>
    <w:rsid w:val="002278B0"/>
    <w:rsid w:val="0023341C"/>
    <w:rsid w:val="002450A3"/>
    <w:rsid w:val="00246C64"/>
    <w:rsid w:val="002501C2"/>
    <w:rsid w:val="00251A98"/>
    <w:rsid w:val="00252D6D"/>
    <w:rsid w:val="00263F81"/>
    <w:rsid w:val="002723C9"/>
    <w:rsid w:val="0027759C"/>
    <w:rsid w:val="00280516"/>
    <w:rsid w:val="00285F9C"/>
    <w:rsid w:val="00287BF7"/>
    <w:rsid w:val="00297786"/>
    <w:rsid w:val="00297C30"/>
    <w:rsid w:val="002B3F0E"/>
    <w:rsid w:val="002C1B62"/>
    <w:rsid w:val="002C20A0"/>
    <w:rsid w:val="002D0631"/>
    <w:rsid w:val="002E0CB8"/>
    <w:rsid w:val="002F3373"/>
    <w:rsid w:val="002F3588"/>
    <w:rsid w:val="002F7BE1"/>
    <w:rsid w:val="0030238B"/>
    <w:rsid w:val="00310C28"/>
    <w:rsid w:val="00315AD7"/>
    <w:rsid w:val="00344A0E"/>
    <w:rsid w:val="00345C30"/>
    <w:rsid w:val="00352B6F"/>
    <w:rsid w:val="00360096"/>
    <w:rsid w:val="003610AD"/>
    <w:rsid w:val="003624D7"/>
    <w:rsid w:val="00381527"/>
    <w:rsid w:val="003B4339"/>
    <w:rsid w:val="003B47BA"/>
    <w:rsid w:val="003B5A12"/>
    <w:rsid w:val="003C61CE"/>
    <w:rsid w:val="003D362C"/>
    <w:rsid w:val="00400ACD"/>
    <w:rsid w:val="00412877"/>
    <w:rsid w:val="00430C1C"/>
    <w:rsid w:val="00452A3D"/>
    <w:rsid w:val="00455670"/>
    <w:rsid w:val="00465B8C"/>
    <w:rsid w:val="00471396"/>
    <w:rsid w:val="00475E9D"/>
    <w:rsid w:val="00477D2B"/>
    <w:rsid w:val="00491EB9"/>
    <w:rsid w:val="004A34EC"/>
    <w:rsid w:val="004A6BB0"/>
    <w:rsid w:val="004B0687"/>
    <w:rsid w:val="004C74FF"/>
    <w:rsid w:val="004D7290"/>
    <w:rsid w:val="004E44DE"/>
    <w:rsid w:val="004F0552"/>
    <w:rsid w:val="004F2D83"/>
    <w:rsid w:val="004F430B"/>
    <w:rsid w:val="004F501B"/>
    <w:rsid w:val="005011EB"/>
    <w:rsid w:val="005015A1"/>
    <w:rsid w:val="00503E3E"/>
    <w:rsid w:val="00513C1A"/>
    <w:rsid w:val="00520E93"/>
    <w:rsid w:val="00523655"/>
    <w:rsid w:val="00552272"/>
    <w:rsid w:val="00554C2F"/>
    <w:rsid w:val="00561944"/>
    <w:rsid w:val="0057407A"/>
    <w:rsid w:val="00576535"/>
    <w:rsid w:val="005821C7"/>
    <w:rsid w:val="00587014"/>
    <w:rsid w:val="005A379D"/>
    <w:rsid w:val="005A61E3"/>
    <w:rsid w:val="005C2303"/>
    <w:rsid w:val="005C714F"/>
    <w:rsid w:val="005C76C8"/>
    <w:rsid w:val="005D14E2"/>
    <w:rsid w:val="005D2C25"/>
    <w:rsid w:val="005D3515"/>
    <w:rsid w:val="005E7C0B"/>
    <w:rsid w:val="0060610C"/>
    <w:rsid w:val="00637C63"/>
    <w:rsid w:val="00642A6E"/>
    <w:rsid w:val="00642E15"/>
    <w:rsid w:val="00643F91"/>
    <w:rsid w:val="006478BE"/>
    <w:rsid w:val="006521EB"/>
    <w:rsid w:val="00655FFE"/>
    <w:rsid w:val="00661EE5"/>
    <w:rsid w:val="00662D86"/>
    <w:rsid w:val="00665F04"/>
    <w:rsid w:val="006728E6"/>
    <w:rsid w:val="00682F4D"/>
    <w:rsid w:val="00683F38"/>
    <w:rsid w:val="006A0B8F"/>
    <w:rsid w:val="006A6C20"/>
    <w:rsid w:val="006C50C2"/>
    <w:rsid w:val="006C64A7"/>
    <w:rsid w:val="006C6813"/>
    <w:rsid w:val="006E6337"/>
    <w:rsid w:val="006E6892"/>
    <w:rsid w:val="006F500C"/>
    <w:rsid w:val="007064D7"/>
    <w:rsid w:val="00706A10"/>
    <w:rsid w:val="007105F5"/>
    <w:rsid w:val="00712B16"/>
    <w:rsid w:val="00717102"/>
    <w:rsid w:val="00760C58"/>
    <w:rsid w:val="00761033"/>
    <w:rsid w:val="007659F7"/>
    <w:rsid w:val="0077358C"/>
    <w:rsid w:val="00786376"/>
    <w:rsid w:val="00793259"/>
    <w:rsid w:val="007A7707"/>
    <w:rsid w:val="007B7814"/>
    <w:rsid w:val="007C1A71"/>
    <w:rsid w:val="007C5C29"/>
    <w:rsid w:val="007D23BC"/>
    <w:rsid w:val="007D5816"/>
    <w:rsid w:val="007F27D3"/>
    <w:rsid w:val="00806CE9"/>
    <w:rsid w:val="00807E62"/>
    <w:rsid w:val="00813FF5"/>
    <w:rsid w:val="0081436E"/>
    <w:rsid w:val="008314D4"/>
    <w:rsid w:val="00845BBF"/>
    <w:rsid w:val="00852ED5"/>
    <w:rsid w:val="00855722"/>
    <w:rsid w:val="00861D81"/>
    <w:rsid w:val="008638FA"/>
    <w:rsid w:val="0087162B"/>
    <w:rsid w:val="00873ED7"/>
    <w:rsid w:val="008747DE"/>
    <w:rsid w:val="008767FF"/>
    <w:rsid w:val="00882E95"/>
    <w:rsid w:val="00886F46"/>
    <w:rsid w:val="0089152D"/>
    <w:rsid w:val="00893DD1"/>
    <w:rsid w:val="00894E1B"/>
    <w:rsid w:val="008A23D4"/>
    <w:rsid w:val="008A715E"/>
    <w:rsid w:val="008C172F"/>
    <w:rsid w:val="008D6882"/>
    <w:rsid w:val="008E0D3D"/>
    <w:rsid w:val="008E4BF4"/>
    <w:rsid w:val="008E6E8B"/>
    <w:rsid w:val="008E7BED"/>
    <w:rsid w:val="008F7BF9"/>
    <w:rsid w:val="009103B8"/>
    <w:rsid w:val="00911399"/>
    <w:rsid w:val="00912F78"/>
    <w:rsid w:val="00925714"/>
    <w:rsid w:val="00934337"/>
    <w:rsid w:val="00934870"/>
    <w:rsid w:val="0093491C"/>
    <w:rsid w:val="009400BF"/>
    <w:rsid w:val="009430C6"/>
    <w:rsid w:val="00943151"/>
    <w:rsid w:val="00943C75"/>
    <w:rsid w:val="00943D1A"/>
    <w:rsid w:val="00943E17"/>
    <w:rsid w:val="00944115"/>
    <w:rsid w:val="009558D3"/>
    <w:rsid w:val="009675CD"/>
    <w:rsid w:val="00973BA5"/>
    <w:rsid w:val="0097471D"/>
    <w:rsid w:val="009811B3"/>
    <w:rsid w:val="00982936"/>
    <w:rsid w:val="00985447"/>
    <w:rsid w:val="0098597E"/>
    <w:rsid w:val="009955A8"/>
    <w:rsid w:val="009968CB"/>
    <w:rsid w:val="009A2B34"/>
    <w:rsid w:val="009A3361"/>
    <w:rsid w:val="009A3F43"/>
    <w:rsid w:val="009B0F5C"/>
    <w:rsid w:val="009C3C3C"/>
    <w:rsid w:val="009C6417"/>
    <w:rsid w:val="009C6C38"/>
    <w:rsid w:val="009D67CC"/>
    <w:rsid w:val="009E165E"/>
    <w:rsid w:val="009E2730"/>
    <w:rsid w:val="00A00656"/>
    <w:rsid w:val="00A0146D"/>
    <w:rsid w:val="00A133CB"/>
    <w:rsid w:val="00A17BA0"/>
    <w:rsid w:val="00A204E6"/>
    <w:rsid w:val="00A226CC"/>
    <w:rsid w:val="00A253B9"/>
    <w:rsid w:val="00A26674"/>
    <w:rsid w:val="00A30485"/>
    <w:rsid w:val="00A50203"/>
    <w:rsid w:val="00A50E51"/>
    <w:rsid w:val="00A52B83"/>
    <w:rsid w:val="00A52F6D"/>
    <w:rsid w:val="00A55608"/>
    <w:rsid w:val="00A57696"/>
    <w:rsid w:val="00A71B2D"/>
    <w:rsid w:val="00A9082C"/>
    <w:rsid w:val="00A92419"/>
    <w:rsid w:val="00A92E42"/>
    <w:rsid w:val="00AA1595"/>
    <w:rsid w:val="00AA58A7"/>
    <w:rsid w:val="00AC16A7"/>
    <w:rsid w:val="00AD27B3"/>
    <w:rsid w:val="00AD2C5A"/>
    <w:rsid w:val="00AE4B41"/>
    <w:rsid w:val="00AE5D48"/>
    <w:rsid w:val="00AF31B8"/>
    <w:rsid w:val="00B00FFC"/>
    <w:rsid w:val="00B01C7D"/>
    <w:rsid w:val="00B14C90"/>
    <w:rsid w:val="00B16568"/>
    <w:rsid w:val="00B266EF"/>
    <w:rsid w:val="00B30E84"/>
    <w:rsid w:val="00B32C58"/>
    <w:rsid w:val="00B44952"/>
    <w:rsid w:val="00B52F3F"/>
    <w:rsid w:val="00B53A26"/>
    <w:rsid w:val="00B54090"/>
    <w:rsid w:val="00B6540C"/>
    <w:rsid w:val="00B67B6E"/>
    <w:rsid w:val="00B728FB"/>
    <w:rsid w:val="00B76C9C"/>
    <w:rsid w:val="00B85B43"/>
    <w:rsid w:val="00B86507"/>
    <w:rsid w:val="00B94DE5"/>
    <w:rsid w:val="00BA2261"/>
    <w:rsid w:val="00BB6B34"/>
    <w:rsid w:val="00BC2A2D"/>
    <w:rsid w:val="00BC6459"/>
    <w:rsid w:val="00BD5849"/>
    <w:rsid w:val="00BF1A4A"/>
    <w:rsid w:val="00BF31B4"/>
    <w:rsid w:val="00BF3AF0"/>
    <w:rsid w:val="00C0297C"/>
    <w:rsid w:val="00C03484"/>
    <w:rsid w:val="00C32AB7"/>
    <w:rsid w:val="00C370DA"/>
    <w:rsid w:val="00C4229F"/>
    <w:rsid w:val="00C46139"/>
    <w:rsid w:val="00C566EB"/>
    <w:rsid w:val="00C579FB"/>
    <w:rsid w:val="00C66069"/>
    <w:rsid w:val="00C714CC"/>
    <w:rsid w:val="00C72559"/>
    <w:rsid w:val="00C92369"/>
    <w:rsid w:val="00C94265"/>
    <w:rsid w:val="00C95042"/>
    <w:rsid w:val="00C96FDB"/>
    <w:rsid w:val="00CA2911"/>
    <w:rsid w:val="00CA3250"/>
    <w:rsid w:val="00CA4E6B"/>
    <w:rsid w:val="00CC152C"/>
    <w:rsid w:val="00CE1989"/>
    <w:rsid w:val="00CE338B"/>
    <w:rsid w:val="00CE4A8E"/>
    <w:rsid w:val="00CE7725"/>
    <w:rsid w:val="00CF770B"/>
    <w:rsid w:val="00D01F13"/>
    <w:rsid w:val="00D06E25"/>
    <w:rsid w:val="00D15AD8"/>
    <w:rsid w:val="00D212F0"/>
    <w:rsid w:val="00D35026"/>
    <w:rsid w:val="00D50478"/>
    <w:rsid w:val="00D50EF3"/>
    <w:rsid w:val="00D62B79"/>
    <w:rsid w:val="00D73CAB"/>
    <w:rsid w:val="00D80D09"/>
    <w:rsid w:val="00D82AD1"/>
    <w:rsid w:val="00D84DD1"/>
    <w:rsid w:val="00D8673C"/>
    <w:rsid w:val="00D95213"/>
    <w:rsid w:val="00D96798"/>
    <w:rsid w:val="00D9792E"/>
    <w:rsid w:val="00DA477A"/>
    <w:rsid w:val="00DB4169"/>
    <w:rsid w:val="00DC0D7B"/>
    <w:rsid w:val="00DC4F09"/>
    <w:rsid w:val="00DD7C27"/>
    <w:rsid w:val="00DE4F59"/>
    <w:rsid w:val="00DE70AB"/>
    <w:rsid w:val="00DF2DD2"/>
    <w:rsid w:val="00E11B0C"/>
    <w:rsid w:val="00E14776"/>
    <w:rsid w:val="00E15A04"/>
    <w:rsid w:val="00E17D5B"/>
    <w:rsid w:val="00E20BC1"/>
    <w:rsid w:val="00E30B3F"/>
    <w:rsid w:val="00E30F2D"/>
    <w:rsid w:val="00E36E12"/>
    <w:rsid w:val="00E60EA7"/>
    <w:rsid w:val="00E60F53"/>
    <w:rsid w:val="00E71557"/>
    <w:rsid w:val="00E75078"/>
    <w:rsid w:val="00E761C2"/>
    <w:rsid w:val="00E955D1"/>
    <w:rsid w:val="00EB0C5E"/>
    <w:rsid w:val="00EB53A0"/>
    <w:rsid w:val="00EB657E"/>
    <w:rsid w:val="00EC3252"/>
    <w:rsid w:val="00EC3A24"/>
    <w:rsid w:val="00ED2BB1"/>
    <w:rsid w:val="00ED3397"/>
    <w:rsid w:val="00EF13B2"/>
    <w:rsid w:val="00EF18A4"/>
    <w:rsid w:val="00EF1955"/>
    <w:rsid w:val="00F06F87"/>
    <w:rsid w:val="00F12820"/>
    <w:rsid w:val="00F13D8A"/>
    <w:rsid w:val="00F312DA"/>
    <w:rsid w:val="00F35710"/>
    <w:rsid w:val="00F64445"/>
    <w:rsid w:val="00F707F8"/>
    <w:rsid w:val="00F708FA"/>
    <w:rsid w:val="00F70F78"/>
    <w:rsid w:val="00F71D83"/>
    <w:rsid w:val="00FA3BAF"/>
    <w:rsid w:val="00FC6200"/>
    <w:rsid w:val="00FC69FB"/>
    <w:rsid w:val="00FD1F23"/>
    <w:rsid w:val="00FD2516"/>
    <w:rsid w:val="00FE4F79"/>
    <w:rsid w:val="00FE7C4E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3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93"/>
    <w:rPr>
      <w:sz w:val="20"/>
      <w:szCs w:val="20"/>
    </w:rPr>
  </w:style>
  <w:style w:type="paragraph" w:styleId="a7">
    <w:name w:val="List Paragraph"/>
    <w:basedOn w:val="a"/>
    <w:uiPriority w:val="34"/>
    <w:qFormat/>
    <w:rsid w:val="00A9082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17</Pages>
  <Words>1586</Words>
  <Characters>9045</Characters>
  <Application>Microsoft Office Word</Application>
  <DocSecurity>0</DocSecurity>
  <Lines>75</Lines>
  <Paragraphs>21</Paragraphs>
  <ScaleCrop>false</ScaleCrop>
  <Company>HP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34</cp:revision>
  <cp:lastPrinted>2023-11-07T07:51:00Z</cp:lastPrinted>
  <dcterms:created xsi:type="dcterms:W3CDTF">2023-11-16T04:40:00Z</dcterms:created>
  <dcterms:modified xsi:type="dcterms:W3CDTF">2024-02-27T00:31:00Z</dcterms:modified>
</cp:coreProperties>
</file>