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B74A11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 w:hint="eastAsia"/>
          <w:sz w:val="32"/>
          <w:szCs w:val="32"/>
        </w:rPr>
        <w:t>裡面的天地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440CC">
        <w:rPr>
          <w:rFonts w:ascii="Times New Roman" w:eastAsia="王漢宗顏楷體繁" w:hAnsi="Times New Roman"/>
          <w:sz w:val="32"/>
          <w:szCs w:val="32"/>
        </w:rPr>
        <w:t>0</w:t>
      </w:r>
      <w:r w:rsidR="00CC6A29">
        <w:rPr>
          <w:rFonts w:ascii="Times New Roman" w:eastAsia="王漢宗顏楷體繁" w:hAnsi="Times New Roman" w:hint="eastAsia"/>
          <w:sz w:val="32"/>
          <w:szCs w:val="32"/>
        </w:rPr>
        <w:t>2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>
        <w:rPr>
          <w:rFonts w:ascii="Times New Roman" w:eastAsia="王漢宗顏楷體繁" w:hAnsi="Times New Roman"/>
          <w:sz w:val="32"/>
          <w:szCs w:val="32"/>
        </w:rPr>
        <w:t>雅歌</w:t>
      </w:r>
      <w:r w:rsidR="00CC6A29">
        <w:rPr>
          <w:rFonts w:ascii="Times New Roman" w:eastAsia="王漢宗顏楷體繁" w:hAnsi="Times New Roman" w:hint="eastAsia"/>
          <w:sz w:val="32"/>
          <w:szCs w:val="32"/>
        </w:rPr>
        <w:t>二</w:t>
      </w:r>
      <w:r>
        <w:rPr>
          <w:rFonts w:ascii="Times New Roman" w:eastAsia="王漢宗顏楷體繁" w:hAnsi="Times New Roman"/>
          <w:sz w:val="32"/>
          <w:szCs w:val="32"/>
        </w:rPr>
        <w:t>章</w:t>
      </w:r>
    </w:p>
    <w:p w:rsidR="00CC6A29" w:rsidRDefault="00CC6A29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CC6A29">
        <w:rPr>
          <w:rFonts w:ascii="華康細圓體" w:eastAsia="華康細圓體" w:hAnsi="標楷體" w:hint="eastAsia"/>
          <w:szCs w:val="24"/>
        </w:rPr>
        <w:t>雅歌中的女子，主稱她為佳偶</w:t>
      </w:r>
      <w:r w:rsidR="00224248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她代表渴望與主建立親密關係的基督徒。她往裡面的天地尋求主，在內室找著主，向主獻上愛的哪噠香膏，學習與主同住，住在主裡面，她看自己是一朵為主綻放的玫瑰花，是一朵為主盛開的百合花，十分平凡、卑微。</w:t>
      </w:r>
    </w:p>
    <w:p w:rsidR="00CC6A29" w:rsidRDefault="00CC6A29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CC6A29">
        <w:rPr>
          <w:rFonts w:ascii="標楷體" w:eastAsia="標楷體" w:hAnsi="標楷體" w:hint="eastAsia"/>
          <w:szCs w:val="24"/>
        </w:rPr>
        <w:t>我是沙崙的玫瑰花，是谷中的百合花。我的佳偶在女子中，好像百合花在荊棘內。我的良人在男子中，如同蘋果樹在樹林中。我歡歡喜喜坐在</w:t>
      </w:r>
      <w:r w:rsidR="00224248">
        <w:rPr>
          <w:rFonts w:ascii="標楷體" w:eastAsia="標楷體" w:hAnsi="標楷體" w:hint="eastAsia"/>
          <w:szCs w:val="24"/>
        </w:rPr>
        <w:t>祂</w:t>
      </w:r>
      <w:r w:rsidRPr="00CC6A29">
        <w:rPr>
          <w:rFonts w:ascii="標楷體" w:eastAsia="標楷體" w:hAnsi="標楷體" w:hint="eastAsia"/>
          <w:szCs w:val="24"/>
        </w:rPr>
        <w:t>的蔭下，嘗</w:t>
      </w:r>
      <w:r w:rsidR="00224248">
        <w:rPr>
          <w:rFonts w:ascii="標楷體" w:eastAsia="標楷體" w:hAnsi="標楷體" w:hint="eastAsia"/>
          <w:szCs w:val="24"/>
        </w:rPr>
        <w:t>祂</w:t>
      </w:r>
      <w:r w:rsidRPr="00CC6A29">
        <w:rPr>
          <w:rFonts w:ascii="標楷體" w:eastAsia="標楷體" w:hAnsi="標楷體" w:hint="eastAsia"/>
          <w:szCs w:val="24"/>
        </w:rPr>
        <w:t>果子的滋味，覺得甘甜。</w:t>
      </w:r>
      <w:r w:rsidR="00224248">
        <w:rPr>
          <w:rFonts w:ascii="標楷體" w:eastAsia="標楷體" w:hAnsi="標楷體" w:hint="eastAsia"/>
          <w:szCs w:val="24"/>
        </w:rPr>
        <w:t>祂</w:t>
      </w:r>
      <w:r w:rsidRPr="00CC6A29">
        <w:rPr>
          <w:rFonts w:ascii="標楷體" w:eastAsia="標楷體" w:hAnsi="標楷體" w:hint="eastAsia"/>
          <w:szCs w:val="24"/>
        </w:rPr>
        <w:t>帶我入筵宴所，以愛為旗在我以上。求你們給我葡萄乾增補我力，給我蘋果暢快我心，因我思愛成病。</w:t>
      </w:r>
      <w:r w:rsidR="00224248">
        <w:rPr>
          <w:rFonts w:ascii="標楷體" w:eastAsia="標楷體" w:hAnsi="標楷體" w:hint="eastAsia"/>
          <w:szCs w:val="24"/>
        </w:rPr>
        <w:t>祂</w:t>
      </w:r>
      <w:r w:rsidRPr="00CC6A29">
        <w:rPr>
          <w:rFonts w:ascii="標楷體" w:eastAsia="標楷體" w:hAnsi="標楷體" w:hint="eastAsia"/>
          <w:szCs w:val="24"/>
        </w:rPr>
        <w:t>的左手在我頭下；</w:t>
      </w:r>
      <w:r w:rsidR="00224248">
        <w:rPr>
          <w:rFonts w:ascii="標楷體" w:eastAsia="標楷體" w:hAnsi="標楷體" w:hint="eastAsia"/>
          <w:szCs w:val="24"/>
        </w:rPr>
        <w:t>祂</w:t>
      </w:r>
      <w:r w:rsidRPr="00CC6A29">
        <w:rPr>
          <w:rFonts w:ascii="標楷體" w:eastAsia="標楷體" w:hAnsi="標楷體" w:hint="eastAsia"/>
          <w:szCs w:val="24"/>
        </w:rPr>
        <w:t>的右手將我抱住。耶路撒冷的眾女子啊，我指</w:t>
      </w:r>
      <w:r w:rsidRPr="00CC6A29">
        <w:rPr>
          <w:rFonts w:ascii="標楷體" w:eastAsia="標楷體" w:hAnsi="標楷體" w:cs="細明體" w:hint="eastAsia"/>
          <w:szCs w:val="24"/>
        </w:rPr>
        <w:t>着</w:t>
      </w:r>
      <w:r w:rsidRPr="00CC6A29">
        <w:rPr>
          <w:rFonts w:ascii="標楷體" w:eastAsia="標楷體" w:hAnsi="標楷體" w:cs="華康細圓體" w:hint="eastAsia"/>
          <w:szCs w:val="24"/>
        </w:rPr>
        <w:t>羚羊或田野的母鹿囑咐你們：</w:t>
      </w:r>
      <w:r w:rsidRPr="00CC6A29">
        <w:rPr>
          <w:rFonts w:ascii="標楷體" w:eastAsia="標楷體" w:hAnsi="標楷體" w:hint="eastAsia"/>
          <w:szCs w:val="24"/>
        </w:rPr>
        <w:t>不要驚動、不要叫醒我所親愛的，等</w:t>
      </w:r>
      <w:r w:rsidR="00224248">
        <w:rPr>
          <w:rFonts w:ascii="標楷體" w:eastAsia="標楷體" w:hAnsi="標楷體" w:hint="eastAsia"/>
          <w:szCs w:val="24"/>
        </w:rPr>
        <w:t>祂</w:t>
      </w:r>
      <w:r w:rsidRPr="00CC6A29">
        <w:rPr>
          <w:rFonts w:ascii="標楷體" w:eastAsia="標楷體" w:hAnsi="標楷體" w:hint="eastAsia"/>
          <w:szCs w:val="24"/>
        </w:rPr>
        <w:t>自己情願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（歌二</w:t>
      </w:r>
      <w:r w:rsidRPr="00CC6A29">
        <w:rPr>
          <w:rFonts w:ascii="Times New Roman" w:eastAsia="華康細圓體" w:hAnsi="Times New Roman"/>
          <w:szCs w:val="24"/>
        </w:rPr>
        <w:t>1~7</w:t>
      </w:r>
      <w:r>
        <w:rPr>
          <w:rFonts w:ascii="華康細圓體" w:eastAsia="華康細圓體" w:hAnsi="標楷體" w:hint="eastAsia"/>
          <w:szCs w:val="24"/>
        </w:rPr>
        <w:t>）</w:t>
      </w:r>
    </w:p>
    <w:p w:rsidR="000C1FA1" w:rsidRDefault="006A68A6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雅歌二章提到的玫瑰花，小字寫著：或</w:t>
      </w:r>
      <w:r w:rsidR="000C1FA1">
        <w:rPr>
          <w:rFonts w:ascii="華康細圓體" w:eastAsia="華康細圓體" w:hAnsi="標楷體" w:hint="eastAsia"/>
          <w:szCs w:val="24"/>
        </w:rPr>
        <w:t>作</w:t>
      </w:r>
      <w:r>
        <w:rPr>
          <w:rFonts w:ascii="華康細圓體" w:eastAsia="華康細圓體" w:hAnsi="標楷體" w:hint="eastAsia"/>
          <w:szCs w:val="24"/>
        </w:rPr>
        <w:t>水仙花，</w:t>
      </w:r>
      <w:r w:rsidR="000C1FA1">
        <w:rPr>
          <w:rFonts w:ascii="華康細圓體" w:eastAsia="華康細圓體" w:hAnsi="標楷體" w:hint="eastAsia"/>
          <w:szCs w:val="24"/>
        </w:rPr>
        <w:t>一</w:t>
      </w:r>
      <w:r>
        <w:rPr>
          <w:rFonts w:ascii="華康細圓體" w:eastAsia="華康細圓體" w:hAnsi="標楷體" w:hint="eastAsia"/>
          <w:szCs w:val="24"/>
        </w:rPr>
        <w:t>般學者也認為是指著水仙花說的，因希伯來文的「玫瑰</w:t>
      </w:r>
      <w:r w:rsidR="000C1FA1">
        <w:rPr>
          <w:rFonts w:ascii="華康細圓體" w:eastAsia="華康細圓體" w:hAnsi="標楷體"/>
          <w:szCs w:val="24"/>
        </w:rPr>
        <w:t>」是指有球根的植物。在巴勒斯坦的中央山脈與地中海之間，</w:t>
      </w:r>
      <w:r w:rsidR="00087A21">
        <w:rPr>
          <w:rFonts w:ascii="華康細圓體" w:eastAsia="華康細圓體" w:hAnsi="標楷體" w:hint="eastAsia"/>
          <w:szCs w:val="24"/>
        </w:rPr>
        <w:t>北到</w:t>
      </w:r>
      <w:r w:rsidR="000C1FA1">
        <w:rPr>
          <w:rFonts w:ascii="華康細圓體" w:eastAsia="華康細圓體" w:hAnsi="標楷體"/>
          <w:szCs w:val="24"/>
        </w:rPr>
        <w:t>該</w:t>
      </w:r>
      <w:r>
        <w:rPr>
          <w:rFonts w:ascii="華康細圓體" w:eastAsia="華康細圓體" w:hAnsi="標楷體"/>
          <w:szCs w:val="24"/>
        </w:rPr>
        <w:t>撒利亞，南到約帕</w:t>
      </w:r>
      <w:r w:rsidR="00CC6A29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耶路撒冷</w:t>
      </w:r>
      <w:r w:rsidR="00CC6A29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耶利哥及附近山坡都可看到水仙花，是非常平凡、非常香的花。雖然佳偶自認為是</w:t>
      </w:r>
      <w:r w:rsidR="000C1FA1">
        <w:rPr>
          <w:rFonts w:ascii="華康細圓體" w:eastAsia="華康細圓體" w:hAnsi="標楷體" w:hint="eastAsia"/>
          <w:szCs w:val="24"/>
        </w:rPr>
        <w:t>一朵</w:t>
      </w:r>
      <w:r>
        <w:rPr>
          <w:rFonts w:ascii="華康細圓體" w:eastAsia="華康細圓體" w:hAnsi="標楷體" w:hint="eastAsia"/>
          <w:szCs w:val="24"/>
        </w:rPr>
        <w:t>平凡的</w:t>
      </w:r>
      <w:r w:rsidR="000C1FA1">
        <w:rPr>
          <w:rFonts w:ascii="華康細圓體" w:eastAsia="華康細圓體" w:hAnsi="標楷體" w:hint="eastAsia"/>
          <w:szCs w:val="24"/>
        </w:rPr>
        <w:t>玫瑰花（</w:t>
      </w:r>
      <w:r>
        <w:rPr>
          <w:rFonts w:ascii="華康細圓體" w:eastAsia="華康細圓體" w:hAnsi="標楷體" w:hint="eastAsia"/>
          <w:szCs w:val="24"/>
        </w:rPr>
        <w:t>水仙花</w:t>
      </w:r>
      <w:r w:rsidR="000C1FA1">
        <w:rPr>
          <w:rFonts w:ascii="華康細圓體" w:eastAsia="華康細圓體" w:hAnsi="標楷體" w:hint="eastAsia"/>
          <w:szCs w:val="24"/>
        </w:rPr>
        <w:t>）</w:t>
      </w:r>
      <w:r>
        <w:rPr>
          <w:rFonts w:ascii="華康細圓體" w:eastAsia="華康細圓體" w:hAnsi="標楷體" w:hint="eastAsia"/>
          <w:szCs w:val="24"/>
        </w:rPr>
        <w:t>，但她身上的基督馨香之氣十分吸引主自己，她是耶穌心上的那朵玫瑰花，是耶穌非常欣賞的那朵水仙花。</w:t>
      </w:r>
    </w:p>
    <w:p w:rsidR="003F7AE1" w:rsidRDefault="006A68A6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佳偶也</w:t>
      </w:r>
      <w:r w:rsidR="000C1FA1">
        <w:rPr>
          <w:rFonts w:ascii="華康細圓體" w:eastAsia="華康細圓體" w:hAnsi="標楷體" w:hint="eastAsia"/>
          <w:szCs w:val="24"/>
        </w:rPr>
        <w:t>提</w:t>
      </w:r>
      <w:r>
        <w:rPr>
          <w:rFonts w:ascii="華康細圓體" w:eastAsia="華康細圓體" w:hAnsi="標楷體" w:hint="eastAsia"/>
          <w:szCs w:val="24"/>
        </w:rPr>
        <w:t>到自己是谷中的百合花。「谷</w:t>
      </w:r>
      <w:r>
        <w:rPr>
          <w:rFonts w:ascii="華康細圓體" w:eastAsia="華康細圓體" w:hAnsi="標楷體"/>
          <w:szCs w:val="24"/>
        </w:rPr>
        <w:t>」</w:t>
      </w:r>
      <w:r w:rsidR="000C1FA1">
        <w:rPr>
          <w:rFonts w:ascii="華康細圓體" w:eastAsia="華康細圓體" w:hAnsi="標楷體"/>
          <w:szCs w:val="24"/>
        </w:rPr>
        <w:t>是</w:t>
      </w:r>
      <w:r w:rsidR="000C1FA1">
        <w:rPr>
          <w:rFonts w:ascii="華康細圓體" w:eastAsia="華康細圓體" w:hAnsi="標楷體" w:hint="eastAsia"/>
          <w:szCs w:val="24"/>
        </w:rPr>
        <w:t>複數，是指這個墮落世界中那些黑暗低地</w:t>
      </w:r>
      <w:r>
        <w:rPr>
          <w:rFonts w:ascii="華康細圓體" w:eastAsia="華康細圓體" w:hAnsi="標楷體" w:hint="eastAsia"/>
          <w:szCs w:val="24"/>
        </w:rPr>
        <w:t>。當主俯瞰全地時，祂看到在這黑暗墮落的世界中，有一朵潔白</w:t>
      </w:r>
      <w:r w:rsidR="00CC6A29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清純的百合花，為著主自己而盛開。</w:t>
      </w:r>
      <w:r w:rsidR="003F7AE1">
        <w:rPr>
          <w:rFonts w:ascii="華康細圓體" w:eastAsia="華康細圓體" w:hAnsi="標楷體" w:hint="eastAsia"/>
          <w:szCs w:val="24"/>
        </w:rPr>
        <w:lastRenderedPageBreak/>
        <w:t>「百合</w:t>
      </w:r>
      <w:r w:rsidR="003F7AE1">
        <w:rPr>
          <w:rFonts w:ascii="華康細圓體" w:eastAsia="華康細圓體" w:hAnsi="標楷體"/>
          <w:szCs w:val="24"/>
        </w:rPr>
        <w:t>」代表純潔，佳偶是</w:t>
      </w:r>
      <w:r w:rsidR="000C1FA1">
        <w:rPr>
          <w:rFonts w:ascii="華康細圓體" w:eastAsia="華康細圓體" w:hAnsi="標楷體"/>
          <w:szCs w:val="24"/>
        </w:rPr>
        <w:t>一朵</w:t>
      </w:r>
      <w:r w:rsidR="003F7AE1">
        <w:rPr>
          <w:rFonts w:ascii="華康細圓體" w:eastAsia="華康細圓體" w:hAnsi="標楷體"/>
          <w:szCs w:val="24"/>
        </w:rPr>
        <w:t>向主存著純一清潔的心的百合花。主說：</w:t>
      </w:r>
      <w:r w:rsidR="003F7AE1">
        <w:rPr>
          <w:rFonts w:ascii="華康細圓體" w:eastAsia="華康細圓體" w:hAnsi="標楷體" w:hint="eastAsia"/>
          <w:szCs w:val="24"/>
        </w:rPr>
        <w:t>「</w:t>
      </w:r>
      <w:r w:rsidR="003F7AE1" w:rsidRPr="003F7AE1">
        <w:rPr>
          <w:rFonts w:ascii="標楷體" w:eastAsia="標楷體" w:hAnsi="標楷體" w:hint="eastAsia"/>
          <w:szCs w:val="24"/>
        </w:rPr>
        <w:t>我的佳偶在女子中，好像百合</w:t>
      </w:r>
      <w:r w:rsidR="00432241">
        <w:rPr>
          <w:rFonts w:ascii="標楷體" w:eastAsia="標楷體" w:hAnsi="標楷體" w:hint="eastAsia"/>
          <w:szCs w:val="24"/>
        </w:rPr>
        <w:t>花</w:t>
      </w:r>
      <w:r w:rsidR="003F7AE1" w:rsidRPr="003F7AE1">
        <w:rPr>
          <w:rFonts w:ascii="標楷體" w:eastAsia="標楷體" w:hAnsi="標楷體" w:hint="eastAsia"/>
          <w:szCs w:val="24"/>
        </w:rPr>
        <w:t>在荊棘內</w:t>
      </w:r>
      <w:r w:rsidR="003F7AE1">
        <w:rPr>
          <w:rFonts w:ascii="華康細圓體" w:eastAsia="華康細圓體" w:hAnsi="標楷體" w:hint="eastAsia"/>
          <w:szCs w:val="24"/>
        </w:rPr>
        <w:t>。</w:t>
      </w:r>
      <w:r w:rsidR="003F7AE1">
        <w:rPr>
          <w:rFonts w:ascii="華康細圓體" w:eastAsia="華康細圓體" w:hAnsi="標楷體"/>
          <w:szCs w:val="24"/>
        </w:rPr>
        <w:t>」</w:t>
      </w:r>
      <w:r w:rsidR="003F7AE1">
        <w:rPr>
          <w:rFonts w:ascii="華康細圓體" w:eastAsia="華康細圓體" w:hAnsi="標楷體" w:hint="eastAsia"/>
          <w:szCs w:val="24"/>
        </w:rPr>
        <w:t>荊棘是指罪，亞當犯罪之後，荊棘從地裡長出來，罪惡的世界遍地長出荊棘，純潔如百合花的佳偶，出淤泥而不染，出荊棘而不傷人。荊棘會刺人，佳偶沒有因為活在刺人的環境中，而變得苦毒，仍竭力追求全然成聖，繼續被仁愛的靈充滿，彰顯出主聖潔的榮形，如同百合花一般清純，讓主賞心悅目。</w:t>
      </w:r>
    </w:p>
    <w:p w:rsidR="00D17E34" w:rsidRDefault="00D17E34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蓋恩夫人說：「</w:t>
      </w:r>
      <w:r w:rsidRPr="00C046F7">
        <w:rPr>
          <w:rFonts w:ascii="標楷體" w:eastAsia="標楷體" w:hAnsi="標楷體" w:hint="eastAsia"/>
          <w:szCs w:val="24"/>
        </w:rPr>
        <w:t>我的佳偶在女子中，好像百合花在荊棘內。</w:t>
      </w:r>
      <w:r>
        <w:rPr>
          <w:rFonts w:ascii="華康細圓體" w:eastAsia="華康細圓體" w:hAnsi="標楷體"/>
          <w:szCs w:val="24"/>
        </w:rPr>
        <w:t>新郎用這些話讓佳偶知道她的進步。她在祂面前好像一朵極為純潔芬芳的百合花，讓祂的心喜悅；而其他女子們尚未變得溫順柔軟，也不願讓自己受苦，好得著聖靈充滿，她們就好比荊棘一樣頑固，刺傷凡靠近她們的人。這些人被己意霸佔，沉湎於自己的意願，拒絕被神的靈引導。這就是佳偶在她們中間受苦的原因。佳偶願意完全順服神的旨意，而其他</w:t>
      </w:r>
      <w:r w:rsidR="00E77087">
        <w:rPr>
          <w:rFonts w:ascii="華康細圓體" w:eastAsia="華康細圓體" w:hAnsi="標楷體" w:hint="eastAsia"/>
          <w:szCs w:val="24"/>
        </w:rPr>
        <w:t>人</w:t>
      </w:r>
      <w:r>
        <w:rPr>
          <w:rFonts w:ascii="華康細圓體" w:eastAsia="華康細圓體" w:hAnsi="標楷體"/>
          <w:szCs w:val="24"/>
        </w:rPr>
        <w:t>卻竭盡所能地要使她偏離正路：然而百合花即使被荊棘包圍，仍完好地持守它的純潔和清香。同樣，那些棄絕自己</w:t>
      </w:r>
      <w:r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/>
          <w:szCs w:val="24"/>
        </w:rPr>
        <w:t>順服神旨意的人</w:t>
      </w:r>
      <w:r w:rsidR="00E77087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/>
          <w:szCs w:val="24"/>
        </w:rPr>
        <w:t>雖然深受那些偏行己</w:t>
      </w:r>
      <w:r w:rsidR="00E77087">
        <w:rPr>
          <w:rFonts w:ascii="華康細圓體" w:eastAsia="華康細圓體" w:hAnsi="標楷體" w:hint="eastAsia"/>
          <w:szCs w:val="24"/>
        </w:rPr>
        <w:t>路</w:t>
      </w:r>
      <w:r>
        <w:rPr>
          <w:rFonts w:ascii="華康細圓體" w:eastAsia="華康細圓體" w:hAnsi="標楷體"/>
          <w:szCs w:val="24"/>
        </w:rPr>
        <w:t>，憑人意事奉，而不跟隨神恩典的運行之人的反</w:t>
      </w:r>
      <w:r>
        <w:rPr>
          <w:rFonts w:ascii="華康細圓體" w:eastAsia="華康細圓體" w:hAnsi="標楷體" w:hint="eastAsia"/>
          <w:szCs w:val="24"/>
        </w:rPr>
        <w:t>對，</w:t>
      </w:r>
      <w:r w:rsidR="00E77087">
        <w:rPr>
          <w:rFonts w:ascii="華康細圓體" w:eastAsia="華康細圓體" w:hAnsi="標楷體" w:hint="eastAsia"/>
          <w:szCs w:val="24"/>
        </w:rPr>
        <w:t>仍然</w:t>
      </w:r>
      <w:r>
        <w:rPr>
          <w:rFonts w:ascii="華康細圓體" w:eastAsia="華康細圓體" w:hAnsi="標楷體" w:hint="eastAsia"/>
          <w:szCs w:val="24"/>
        </w:rPr>
        <w:t>蒙神保守。</w:t>
      </w:r>
      <w:r w:rsidR="00C046F7">
        <w:rPr>
          <w:rFonts w:ascii="華康細圓體" w:eastAsia="華康細圓體" w:hAnsi="標楷體" w:hint="eastAsia"/>
          <w:szCs w:val="24"/>
        </w:rPr>
        <w:t>」</w:t>
      </w:r>
    </w:p>
    <w:p w:rsidR="00D17E34" w:rsidRDefault="003F7AE1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佳偶說：「</w:t>
      </w:r>
      <w:r w:rsidRPr="003F7AE1">
        <w:rPr>
          <w:rFonts w:ascii="標楷體" w:eastAsia="標楷體" w:hAnsi="標楷體" w:hint="eastAsia"/>
          <w:szCs w:val="24"/>
        </w:rPr>
        <w:t>我的良人在男子中，如同蘋果樹在樹林中，我歡歡喜喜坐在祂的蔭下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」佳偶將良人耶穌比擬為蘋果樹，</w:t>
      </w:r>
      <w:r w:rsidR="00D17E34">
        <w:rPr>
          <w:rFonts w:ascii="華康細圓體" w:eastAsia="華康細圓體" w:hAnsi="標楷體"/>
          <w:szCs w:val="24"/>
        </w:rPr>
        <w:t>蘋</w:t>
      </w:r>
      <w:r>
        <w:rPr>
          <w:rFonts w:ascii="華康細圓體" w:eastAsia="華康細圓體" w:hAnsi="標楷體"/>
          <w:szCs w:val="24"/>
        </w:rPr>
        <w:t>果樹開花時很美，良人在佳偶心目中美如</w:t>
      </w:r>
      <w:r w:rsidR="00D17E34">
        <w:rPr>
          <w:rFonts w:ascii="華康細圓體" w:eastAsia="華康細圓體" w:hAnsi="標楷體"/>
          <w:szCs w:val="24"/>
        </w:rPr>
        <w:t>蘋</w:t>
      </w:r>
      <w:r>
        <w:rPr>
          <w:rFonts w:ascii="華康細圓體" w:eastAsia="華康細圓體" w:hAnsi="標楷體"/>
          <w:szCs w:val="24"/>
        </w:rPr>
        <w:t>果樹。佳偶最大的享受就是歡歡喜喜坐在主同在的蔭下，</w:t>
      </w:r>
      <w:r>
        <w:rPr>
          <w:rFonts w:ascii="華康細圓體" w:eastAsia="華康細圓體" w:hAnsi="標楷體" w:hint="eastAsia"/>
          <w:szCs w:val="24"/>
        </w:rPr>
        <w:t>「</w:t>
      </w:r>
      <w:r>
        <w:rPr>
          <w:rFonts w:ascii="華康細圓體" w:eastAsia="華康細圓體" w:hAnsi="標楷體"/>
          <w:szCs w:val="24"/>
        </w:rPr>
        <w:t>坐」</w:t>
      </w:r>
      <w:r>
        <w:rPr>
          <w:rFonts w:ascii="華康細圓體" w:eastAsia="華康細圓體" w:hAnsi="標楷體" w:hint="eastAsia"/>
          <w:szCs w:val="24"/>
        </w:rPr>
        <w:t>是指完全的安息，徹底的安歇。佳偶的靈性一路成長，都因她懂得安然坐在主同在的蔭下，讓主自己作工在她身上。佳偶並不想忙碌地作工，來讓主愛她，</w:t>
      </w:r>
      <w:r>
        <w:rPr>
          <w:rFonts w:ascii="華康細圓體" w:eastAsia="華康細圓體" w:hAnsi="標楷體" w:hint="eastAsia"/>
          <w:szCs w:val="24"/>
        </w:rPr>
        <w:lastRenderedPageBreak/>
        <w:t>乃是歇自己的工進入安息，歡歡喜喜地與主在一起，得著主同在的蔭庇。</w:t>
      </w:r>
    </w:p>
    <w:p w:rsidR="00D17E34" w:rsidRDefault="003F7AE1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蘋果樹開花後，會結出香甜的蘋</w:t>
      </w:r>
      <w:r w:rsidR="00BC45AC">
        <w:rPr>
          <w:rFonts w:ascii="華康細圓體" w:eastAsia="華康細圓體" w:hAnsi="標楷體" w:hint="eastAsia"/>
          <w:szCs w:val="24"/>
        </w:rPr>
        <w:t>果。</w:t>
      </w:r>
      <w:r w:rsidR="00D17E34">
        <w:rPr>
          <w:rFonts w:ascii="華康細圓體" w:eastAsia="華康細圓體" w:hAnsi="標楷體" w:hint="eastAsia"/>
          <w:szCs w:val="24"/>
        </w:rPr>
        <w:t>蘋</w:t>
      </w:r>
      <w:r w:rsidR="00BC45AC">
        <w:rPr>
          <w:rFonts w:ascii="華康細圓體" w:eastAsia="華康細圓體" w:hAnsi="標楷體" w:hint="eastAsia"/>
          <w:szCs w:val="24"/>
        </w:rPr>
        <w:t>果能開胃、潤肺、健脾、止咳、生津止渴</w:t>
      </w:r>
      <w:r w:rsidR="00CC6A29">
        <w:rPr>
          <w:rFonts w:ascii="華康細圓體" w:eastAsia="華康細圓體" w:hAnsi="標楷體" w:hint="eastAsia"/>
          <w:szCs w:val="24"/>
        </w:rPr>
        <w:t>、</w:t>
      </w:r>
      <w:r w:rsidR="00BC45AC">
        <w:rPr>
          <w:rFonts w:ascii="華康細圓體" w:eastAsia="華康細圓體" w:hAnsi="標楷體" w:hint="eastAsia"/>
          <w:szCs w:val="24"/>
        </w:rPr>
        <w:t>除煩解暑</w:t>
      </w:r>
      <w:r w:rsidR="00CC6A29">
        <w:rPr>
          <w:rFonts w:ascii="華康細圓體" w:eastAsia="華康細圓體" w:hAnsi="標楷體" w:hint="eastAsia"/>
          <w:szCs w:val="24"/>
        </w:rPr>
        <w:t>、</w:t>
      </w:r>
      <w:r w:rsidR="00BC45AC">
        <w:rPr>
          <w:rFonts w:ascii="華康細圓體" w:eastAsia="華康細圓體" w:hAnsi="標楷體" w:hint="eastAsia"/>
          <w:szCs w:val="24"/>
        </w:rPr>
        <w:t>補血安神，具有多重功效，因此有「果中之王</w:t>
      </w:r>
      <w:r w:rsidR="00BC45AC">
        <w:rPr>
          <w:rFonts w:ascii="華康細圓體" w:eastAsia="華康細圓體" w:hAnsi="標楷體"/>
          <w:szCs w:val="24"/>
        </w:rPr>
        <w:t>」的稱號。佳偶坐在蘋果樹下，</w:t>
      </w:r>
      <w:r w:rsidR="00BC45AC">
        <w:rPr>
          <w:rFonts w:ascii="華康細圓體" w:eastAsia="華康細圓體" w:hAnsi="標楷體" w:hint="eastAsia"/>
          <w:szCs w:val="24"/>
        </w:rPr>
        <w:t>「</w:t>
      </w:r>
      <w:r w:rsidR="00BC45AC" w:rsidRPr="00D17E34">
        <w:rPr>
          <w:rFonts w:ascii="標楷體" w:eastAsia="標楷體" w:hAnsi="標楷體" w:hint="eastAsia"/>
          <w:szCs w:val="24"/>
        </w:rPr>
        <w:t>嚐祂果子的滋味覺得甘甜</w:t>
      </w:r>
      <w:r w:rsidR="00BC45AC">
        <w:rPr>
          <w:rFonts w:ascii="華康細圓體" w:eastAsia="華康細圓體" w:hAnsi="標楷體" w:hint="eastAsia"/>
          <w:szCs w:val="24"/>
        </w:rPr>
        <w:t>。</w:t>
      </w:r>
      <w:r w:rsidR="00BC45AC">
        <w:rPr>
          <w:rFonts w:ascii="華康細圓體" w:eastAsia="華康細圓體" w:hAnsi="標楷體"/>
          <w:szCs w:val="24"/>
        </w:rPr>
        <w:t>」因著蘋果是果中之王，佳偶品嚐萬王之王的仁愛果</w:t>
      </w:r>
      <w:r w:rsidR="00CC6A29">
        <w:rPr>
          <w:rFonts w:ascii="華康細圓體" w:eastAsia="華康細圓體" w:hAnsi="標楷體" w:hint="eastAsia"/>
          <w:szCs w:val="24"/>
        </w:rPr>
        <w:t>、</w:t>
      </w:r>
      <w:r w:rsidR="00BC45AC">
        <w:rPr>
          <w:rFonts w:ascii="華康細圓體" w:eastAsia="華康細圓體" w:hAnsi="標楷體" w:hint="eastAsia"/>
          <w:szCs w:val="24"/>
        </w:rPr>
        <w:t>喜樂果</w:t>
      </w:r>
      <w:r w:rsidR="00CC6A29">
        <w:rPr>
          <w:rFonts w:ascii="華康細圓體" w:eastAsia="華康細圓體" w:hAnsi="標楷體" w:hint="eastAsia"/>
          <w:szCs w:val="24"/>
        </w:rPr>
        <w:t>、</w:t>
      </w:r>
      <w:r w:rsidR="00BC45AC">
        <w:rPr>
          <w:rFonts w:ascii="華康細圓體" w:eastAsia="華康細圓體" w:hAnsi="標楷體" w:hint="eastAsia"/>
          <w:szCs w:val="24"/>
        </w:rPr>
        <w:t>平安果</w:t>
      </w:r>
      <w:r w:rsidR="00CC6A29">
        <w:rPr>
          <w:rFonts w:ascii="華康細圓體" w:eastAsia="華康細圓體" w:hAnsi="標楷體" w:hint="eastAsia"/>
          <w:szCs w:val="24"/>
        </w:rPr>
        <w:t>、</w:t>
      </w:r>
      <w:r w:rsidR="00BC45AC">
        <w:rPr>
          <w:rFonts w:ascii="華康細圓體" w:eastAsia="華康細圓體" w:hAnsi="標楷體" w:hint="eastAsia"/>
          <w:szCs w:val="24"/>
        </w:rPr>
        <w:t>忍耐果</w:t>
      </w:r>
      <w:r w:rsidR="00CC6A29">
        <w:rPr>
          <w:rFonts w:ascii="華康細圓體" w:eastAsia="華康細圓體" w:hAnsi="標楷體" w:hint="eastAsia"/>
          <w:szCs w:val="24"/>
        </w:rPr>
        <w:t>、</w:t>
      </w:r>
      <w:r w:rsidR="00BC45AC">
        <w:rPr>
          <w:rFonts w:ascii="華康細圓體" w:eastAsia="華康細圓體" w:hAnsi="標楷體" w:hint="eastAsia"/>
          <w:szCs w:val="24"/>
        </w:rPr>
        <w:t>恩慈果、良善果、信實果、溫柔果</w:t>
      </w:r>
      <w:r w:rsidR="00D17E34">
        <w:rPr>
          <w:rFonts w:ascii="華康細圓體" w:eastAsia="華康細圓體" w:hAnsi="標楷體" w:hint="eastAsia"/>
          <w:szCs w:val="24"/>
        </w:rPr>
        <w:t>、節制果</w:t>
      </w:r>
      <w:r w:rsidR="00BC45AC">
        <w:rPr>
          <w:rFonts w:ascii="華康細圓體" w:eastAsia="華康細圓體" w:hAnsi="標楷體" w:hint="eastAsia"/>
          <w:szCs w:val="24"/>
        </w:rPr>
        <w:t>，讓她歡喜快樂，靈裡飽足，心覺甘甜。</w:t>
      </w:r>
    </w:p>
    <w:p w:rsidR="00E77087" w:rsidRDefault="00BC45AC" w:rsidP="0056643A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標楷體" w:hint="eastAsia"/>
          <w:szCs w:val="24"/>
        </w:rPr>
        <w:t>但主要給她的恩典不止於此，主帶她去筵宴所，以愛為旗在她以</w:t>
      </w:r>
      <w:r w:rsidR="00D17E34">
        <w:rPr>
          <w:rFonts w:ascii="華康細圓體" w:eastAsia="華康細圓體" w:hAnsi="標楷體" w:hint="eastAsia"/>
          <w:szCs w:val="24"/>
        </w:rPr>
        <w:t>上。筵宴所是主擺設</w:t>
      </w:r>
      <w:r>
        <w:rPr>
          <w:rFonts w:ascii="華康細圓體" w:eastAsia="華康細圓體" w:hAnsi="標楷體" w:hint="eastAsia"/>
          <w:szCs w:val="24"/>
        </w:rPr>
        <w:t>豐盛屬靈大</w:t>
      </w:r>
      <w:r w:rsidR="00D17E34">
        <w:rPr>
          <w:rFonts w:ascii="華康細圓體" w:eastAsia="華康細圓體" w:hAnsi="標楷體" w:hint="eastAsia"/>
          <w:szCs w:val="24"/>
        </w:rPr>
        <w:t>筵席的地方，主讓佳偶與眾聖徒一起吃主、喝主、享受主。</w:t>
      </w:r>
      <w:r>
        <w:rPr>
          <w:rFonts w:ascii="華康細圓體" w:eastAsia="華康細圓體" w:hAnsi="標楷體" w:hint="eastAsia"/>
          <w:szCs w:val="24"/>
        </w:rPr>
        <w:t>古代東方人請客的地方會掛上旗子，通常上面的字是姓氏，而主掛愛的旗子，表明主以愛護庇眾聖徒，每一道菜都是愛。佳偶吃主愛的靈糧，喝主愛的活水，心中思愛成病，吃了還想再吃，喝了還想再喝，裡面仍然有神聖的不滿足。</w:t>
      </w:r>
    </w:p>
    <w:p w:rsidR="00C23D44" w:rsidRDefault="00E77087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Theme="minorHAnsi" w:eastAsia="華康細圓體" w:hAnsiTheme="minorHAnsi" w:hint="eastAsia"/>
          <w:szCs w:val="24"/>
        </w:rPr>
        <w:t>佳偶</w:t>
      </w:r>
      <w:r w:rsidR="00BC45AC">
        <w:rPr>
          <w:rFonts w:ascii="華康細圓體" w:eastAsia="華康細圓體" w:hAnsi="標楷體" w:hint="eastAsia"/>
          <w:szCs w:val="24"/>
        </w:rPr>
        <w:t>發出愛的呼求：「</w:t>
      </w:r>
      <w:r w:rsidR="00BC45AC" w:rsidRPr="00D17E34">
        <w:rPr>
          <w:rFonts w:ascii="標楷體" w:eastAsia="標楷體" w:hAnsi="標楷體" w:hint="eastAsia"/>
          <w:szCs w:val="24"/>
        </w:rPr>
        <w:t>求你們給我葡萄乾增補我力，給我蘋果暢快我心。</w:t>
      </w:r>
      <w:r w:rsidR="00BC45AC">
        <w:rPr>
          <w:rFonts w:ascii="華康細圓體" w:eastAsia="華康細圓體" w:hAnsi="標楷體"/>
          <w:szCs w:val="24"/>
        </w:rPr>
        <w:t>」意思是：給我</w:t>
      </w:r>
      <w:r w:rsidR="00E224A6">
        <w:rPr>
          <w:rFonts w:ascii="華康細圓體" w:eastAsia="華康細圓體" w:hAnsi="標楷體"/>
          <w:szCs w:val="24"/>
        </w:rPr>
        <w:t>更</w:t>
      </w:r>
      <w:r w:rsidR="00BC45AC">
        <w:rPr>
          <w:rFonts w:ascii="華康細圓體" w:eastAsia="華康細圓體" w:hAnsi="標楷體"/>
          <w:szCs w:val="24"/>
        </w:rPr>
        <w:t>多主的同在！</w:t>
      </w:r>
      <w:r w:rsidR="00BC45AC">
        <w:rPr>
          <w:rFonts w:ascii="華康細圓體" w:eastAsia="華康細圓體" w:hAnsi="標楷體" w:hint="eastAsia"/>
          <w:szCs w:val="24"/>
        </w:rPr>
        <w:t>佳偶求葡萄乾。葡萄乾的營養價值很高，它的主要成分是葡萄糖，葡萄糖在體內被吸收後，立刻變成身體所需的能源，所以能增補身體的力量，對恢復疲</w:t>
      </w:r>
      <w:r w:rsidR="005565C8">
        <w:rPr>
          <w:rFonts w:ascii="華康細圓體" w:eastAsia="華康細圓體" w:hAnsi="標楷體" w:hint="eastAsia"/>
          <w:szCs w:val="24"/>
        </w:rPr>
        <w:t>勞</w:t>
      </w:r>
      <w:r w:rsidR="00BC45AC">
        <w:rPr>
          <w:rFonts w:ascii="華康細圓體" w:eastAsia="華康細圓體" w:hAnsi="標楷體" w:hint="eastAsia"/>
          <w:szCs w:val="24"/>
        </w:rPr>
        <w:t>很有效。葡萄</w:t>
      </w:r>
      <w:r w:rsidR="00C23D44">
        <w:rPr>
          <w:rFonts w:ascii="華康細圓體" w:eastAsia="華康細圓體" w:hAnsi="標楷體" w:hint="eastAsia"/>
          <w:szCs w:val="24"/>
        </w:rPr>
        <w:t>乾富含鐵質，對貧血症狀也很有功效。葡萄乾跟生葡萄最不同的地方是，葡萄乾經曝曬過程，含有生葡萄所缺乏的貴重成</w:t>
      </w:r>
      <w:r w:rsidR="00C046F7">
        <w:rPr>
          <w:rFonts w:ascii="華康細圓體" w:eastAsia="華康細圓體" w:hAnsi="標楷體" w:hint="eastAsia"/>
          <w:szCs w:val="24"/>
        </w:rPr>
        <w:t>分</w:t>
      </w:r>
      <w:r w:rsidR="00C23D44">
        <w:rPr>
          <w:rFonts w:ascii="華康細圓體" w:eastAsia="華康細圓體" w:hAnsi="標楷體" w:hint="eastAsia"/>
          <w:szCs w:val="24"/>
        </w:rPr>
        <w:t>，其中一種叫〝多元酚〞，可以保護身體免受自由基之害，是一種抗氧化物質，不讓自由基干擾細胞正常運作。葡萄乾代表聖靈的工作，聖靈將主的同在帶給我們，使我們的靈</w:t>
      </w:r>
      <w:r w:rsidR="00C23D44">
        <w:rPr>
          <w:rFonts w:ascii="華康細圓體" w:eastAsia="華康細圓體" w:hAnsi="標楷體" w:hint="eastAsia"/>
          <w:szCs w:val="24"/>
        </w:rPr>
        <w:lastRenderedPageBreak/>
        <w:t>魂體充滿生命之靈，保護我們的靈魂體。佳偶也向主求蘋果。蘋果富含礦物質和維生素，代表主愛的同在。佳偶懂得歡歡喜喜坐在主同在的蔭下，享受主愛的蘋果，心中暢快。但她嚐過還想再嚐，得著主愛的同在，還想得的更豐盛</w:t>
      </w:r>
      <w:r w:rsidR="005565C8">
        <w:rPr>
          <w:rFonts w:ascii="華康細圓體" w:eastAsia="華康細圓體" w:hAnsi="標楷體" w:hint="eastAsia"/>
          <w:szCs w:val="24"/>
        </w:rPr>
        <w:t>，</w:t>
      </w:r>
      <w:r w:rsidR="00C23D44">
        <w:rPr>
          <w:rFonts w:ascii="華康細圓體" w:eastAsia="華康細圓體" w:hAnsi="標楷體" w:hint="eastAsia"/>
          <w:szCs w:val="24"/>
        </w:rPr>
        <w:t>她</w:t>
      </w:r>
      <w:r w:rsidR="005565C8">
        <w:rPr>
          <w:rFonts w:ascii="華康細圓體" w:eastAsia="華康細圓體" w:hAnsi="標楷體" w:hint="eastAsia"/>
          <w:szCs w:val="24"/>
        </w:rPr>
        <w:t>對主</w:t>
      </w:r>
      <w:r w:rsidR="00C23D44">
        <w:rPr>
          <w:rFonts w:ascii="華康細圓體" w:eastAsia="華康細圓體" w:hAnsi="標楷體" w:hint="eastAsia"/>
          <w:szCs w:val="24"/>
        </w:rPr>
        <w:t>思愛成病，她熱切地渴想主自己。</w:t>
      </w:r>
    </w:p>
    <w:p w:rsidR="009F2E9F" w:rsidRDefault="00C23D44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但願我們都對良人耶穌思愛成病，我們的靈晝夜渴慕主，求主賜給我們屬靈的葡萄乾，藉著聖靈賜給我們主的同在，增補我們的靈力，使我們作個得勝者；也求</w:t>
      </w:r>
      <w:r w:rsidR="009F2E9F">
        <w:rPr>
          <w:rFonts w:ascii="華康細圓體" w:eastAsia="華康細圓體" w:hAnsi="標楷體" w:hint="eastAsia"/>
          <w:szCs w:val="24"/>
        </w:rPr>
        <w:t>祂</w:t>
      </w:r>
      <w:r w:rsidR="005565C8">
        <w:rPr>
          <w:rFonts w:ascii="華康細圓體" w:eastAsia="華康細圓體" w:hAnsi="標楷體" w:hint="eastAsia"/>
          <w:szCs w:val="24"/>
        </w:rPr>
        <w:t>賜</w:t>
      </w:r>
      <w:r w:rsidR="009F2E9F">
        <w:rPr>
          <w:rFonts w:ascii="華康細圓體" w:eastAsia="華康細圓體" w:hAnsi="標楷體" w:hint="eastAsia"/>
          <w:szCs w:val="24"/>
        </w:rPr>
        <w:t>給我們屬靈的蘋果，使我們充滿聖靈的愛與喜樂，滿有主的同在，心靈</w:t>
      </w:r>
      <w:r>
        <w:rPr>
          <w:rFonts w:ascii="華康細圓體" w:eastAsia="華康細圓體" w:hAnsi="標楷體" w:hint="eastAsia"/>
          <w:szCs w:val="24"/>
        </w:rPr>
        <w:t>暢快且得釋放。我們的良人以愛為旗在我們以上，祂要將完全的愛</w:t>
      </w:r>
      <w:r w:rsidR="00BC45AC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全勝的愛，藉著聖靈豐豐富富地澆灌在我們身上，使我們成為馨香</w:t>
      </w:r>
      <w:r w:rsidR="009F2E9F">
        <w:rPr>
          <w:rFonts w:ascii="華康細圓體" w:eastAsia="華康細圓體" w:hAnsi="標楷體" w:hint="eastAsia"/>
          <w:szCs w:val="24"/>
        </w:rPr>
        <w:t>的水仙花（玫瑰花）</w:t>
      </w:r>
      <w:r w:rsidR="00BC45AC">
        <w:rPr>
          <w:rFonts w:ascii="華康細圓體" w:eastAsia="華康細圓體" w:hAnsi="標楷體" w:hint="eastAsia"/>
          <w:szCs w:val="24"/>
        </w:rPr>
        <w:t>、</w:t>
      </w:r>
      <w:r w:rsidR="009F2E9F">
        <w:rPr>
          <w:rFonts w:ascii="華康細圓體" w:eastAsia="華康細圓體" w:hAnsi="標楷體" w:hint="eastAsia"/>
          <w:szCs w:val="24"/>
        </w:rPr>
        <w:t>純潔的百合花。</w:t>
      </w:r>
    </w:p>
    <w:p w:rsidR="005565C8" w:rsidRDefault="009F2E9F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雅歌二章</w:t>
      </w:r>
      <w:r w:rsidRPr="009F2E9F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9F2E9F">
        <w:rPr>
          <w:rFonts w:ascii="標楷體" w:eastAsia="標楷體" w:hAnsi="標楷體" w:hint="eastAsia"/>
          <w:szCs w:val="24"/>
        </w:rPr>
        <w:t>祂的左手在我以下，祂的右手將我抱住。</w:t>
      </w:r>
      <w:r>
        <w:rPr>
          <w:rFonts w:ascii="華康細圓體" w:eastAsia="華康細圓體" w:hAnsi="標楷體"/>
          <w:szCs w:val="24"/>
        </w:rPr>
        <w:t>」因著佳偶思愛成病，良人以擁抱來回應她。聖伯納認為左手代表主捨命的愛，支撐著</w:t>
      </w:r>
      <w:r w:rsidR="00432241">
        <w:rPr>
          <w:rFonts w:ascii="華康細圓體" w:eastAsia="華康細圓體" w:hAnsi="標楷體" w:hint="eastAsia"/>
          <w:szCs w:val="24"/>
        </w:rPr>
        <w:t>佳偶</w:t>
      </w:r>
      <w:r>
        <w:rPr>
          <w:rFonts w:ascii="華康細圓體" w:eastAsia="華康細圓體" w:hAnsi="標楷體"/>
          <w:szCs w:val="24"/>
        </w:rPr>
        <w:t>的頭，使她</w:t>
      </w:r>
      <w:r w:rsidR="00432241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/>
          <w:szCs w:val="24"/>
        </w:rPr>
        <w:t>心思</w:t>
      </w:r>
      <w:r w:rsidRPr="009F2E9F">
        <w:rPr>
          <w:rFonts w:ascii="華康細圓體" w:eastAsia="華康細圓體" w:hAnsi="細明體" w:cs="細明體" w:hint="eastAsia"/>
          <w:szCs w:val="24"/>
        </w:rPr>
        <w:t>穩定，</w:t>
      </w:r>
      <w:r>
        <w:rPr>
          <w:rFonts w:ascii="華康細圓體" w:eastAsia="華康細圓體" w:hAnsi="標楷體" w:hint="eastAsia"/>
          <w:szCs w:val="24"/>
        </w:rPr>
        <w:t>免得被地上的情慾引誘，陷入罪中。詩篇十六篇</w:t>
      </w:r>
      <w:r w:rsidRPr="009F2E9F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9F2E9F">
        <w:rPr>
          <w:rFonts w:ascii="標楷體" w:eastAsia="標楷體" w:hAnsi="標楷體" w:hint="eastAsia"/>
          <w:szCs w:val="24"/>
        </w:rPr>
        <w:t>在你右手中有永遠的福樂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」主的右手將佳偶抱住，意思是主以永遠的福樂環繞著佳偶</w:t>
      </w:r>
      <w:r w:rsidR="00BC45AC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充滿佳偶。</w:t>
      </w:r>
    </w:p>
    <w:p w:rsidR="005565C8" w:rsidRDefault="009F2E9F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蓋恩夫人說：「祂的左手在我頭下，祂無微不至地扶持著我，因祂使我魂的各部分有幸與祂聯合。</w:t>
      </w:r>
      <w:r w:rsidR="005565C8">
        <w:rPr>
          <w:rFonts w:ascii="華康細圓體" w:eastAsia="華康細圓體" w:hAnsi="標楷體" w:hint="eastAsia"/>
          <w:szCs w:val="24"/>
        </w:rPr>
        <w:t>祂的右手代表祂的全能和愛，這手聖潔的擁抱，將使我裡面對祂有完全的享受</w:t>
      </w:r>
      <w:r w:rsidR="00E77087">
        <w:rPr>
          <w:rFonts w:ascii="華康細圓體" w:eastAsia="華康細圓體" w:hAnsi="標楷體" w:hint="eastAsia"/>
          <w:szCs w:val="24"/>
        </w:rPr>
        <w:t>，這是</w:t>
      </w:r>
      <w:r w:rsidR="005565C8">
        <w:rPr>
          <w:rFonts w:ascii="華康細圓體" w:eastAsia="華康細圓體" w:hAnsi="標楷體" w:hint="eastAsia"/>
          <w:szCs w:val="24"/>
        </w:rPr>
        <w:t>本質的聯合。．．．</w:t>
      </w:r>
      <w:r>
        <w:rPr>
          <w:rFonts w:ascii="華康細圓體" w:eastAsia="華康細圓體" w:hAnsi="標楷體" w:hint="eastAsia"/>
          <w:szCs w:val="24"/>
        </w:rPr>
        <w:t>祂右手擁抱我</w:t>
      </w:r>
      <w:r w:rsidR="00E77087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是</w:t>
      </w:r>
      <w:r w:rsidR="005565C8">
        <w:rPr>
          <w:rFonts w:ascii="華康細圓體" w:eastAsia="華康細圓體" w:hAnsi="標楷體" w:hint="eastAsia"/>
          <w:szCs w:val="24"/>
        </w:rPr>
        <w:t>要與我</w:t>
      </w:r>
      <w:r>
        <w:rPr>
          <w:rFonts w:ascii="華康細圓體" w:eastAsia="華康細圓體" w:hAnsi="標楷體" w:hint="eastAsia"/>
          <w:szCs w:val="24"/>
        </w:rPr>
        <w:t>訂婚，祂要擁抱我，用訂</w:t>
      </w:r>
      <w:r w:rsidR="005565C8">
        <w:rPr>
          <w:rFonts w:ascii="華康細圓體" w:eastAsia="華康細圓體" w:hAnsi="標楷體" w:hint="eastAsia"/>
          <w:szCs w:val="24"/>
        </w:rPr>
        <w:t>婚</w:t>
      </w:r>
      <w:r>
        <w:rPr>
          <w:rFonts w:ascii="華康細圓體" w:eastAsia="華康細圓體" w:hAnsi="標楷體" w:hint="eastAsia"/>
          <w:szCs w:val="24"/>
        </w:rPr>
        <w:t>來把我和祂連結在一起，這婚約使我有結婚的盼望。當祂願意這樣抱住我，與我訂婚，我就不會懼怕日後生變。</w:t>
      </w:r>
      <w:r>
        <w:rPr>
          <w:rFonts w:ascii="華康細圓體" w:eastAsia="華康細圓體" w:hAnsi="標楷體"/>
          <w:szCs w:val="24"/>
        </w:rPr>
        <w:t>」</w:t>
      </w:r>
    </w:p>
    <w:p w:rsidR="005565C8" w:rsidRDefault="009F2E9F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lastRenderedPageBreak/>
        <w:t>佳偶思念主的愛，主就來靠近她</w:t>
      </w:r>
      <w:r w:rsidR="00BC45AC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擁抱她。但佳偶的屬靈生命尚未成熟，需要在主的愛中成長，主容許她有成長的空間，所以不容許耶路撒冷的眾女子來驚動她。主說：「</w:t>
      </w:r>
      <w:r w:rsidR="003E11D1" w:rsidRPr="00CC6A29">
        <w:rPr>
          <w:rFonts w:ascii="標楷體" w:eastAsia="標楷體" w:hAnsi="標楷體" w:hint="eastAsia"/>
          <w:szCs w:val="24"/>
        </w:rPr>
        <w:t>耶路撒冷的眾女子啊，我指</w:t>
      </w:r>
      <w:r w:rsidR="003E11D1" w:rsidRPr="00CC6A29">
        <w:rPr>
          <w:rFonts w:ascii="標楷體" w:eastAsia="標楷體" w:hAnsi="標楷體" w:cs="細明體" w:hint="eastAsia"/>
          <w:szCs w:val="24"/>
        </w:rPr>
        <w:t>着</w:t>
      </w:r>
      <w:r w:rsidR="003E11D1" w:rsidRPr="00CC6A29">
        <w:rPr>
          <w:rFonts w:ascii="標楷體" w:eastAsia="標楷體" w:hAnsi="標楷體" w:cs="華康細圓體" w:hint="eastAsia"/>
          <w:szCs w:val="24"/>
        </w:rPr>
        <w:t>羚羊或田野的母鹿囑咐你們：</w:t>
      </w:r>
      <w:r w:rsidR="003E11D1" w:rsidRPr="00CC6A29">
        <w:rPr>
          <w:rFonts w:ascii="標楷體" w:eastAsia="標楷體" w:hAnsi="標楷體" w:hint="eastAsia"/>
          <w:szCs w:val="24"/>
        </w:rPr>
        <w:t>不要驚動、不要叫醒我所親愛的，等</w:t>
      </w:r>
      <w:r w:rsidR="005565C8">
        <w:rPr>
          <w:rFonts w:ascii="標楷體" w:eastAsia="標楷體" w:hAnsi="標楷體" w:hint="eastAsia"/>
          <w:szCs w:val="24"/>
        </w:rPr>
        <w:t>她</w:t>
      </w:r>
      <w:r w:rsidR="003E11D1" w:rsidRPr="00CC6A29">
        <w:rPr>
          <w:rFonts w:ascii="標楷體" w:eastAsia="標楷體" w:hAnsi="標楷體" w:hint="eastAsia"/>
          <w:szCs w:val="24"/>
        </w:rPr>
        <w:t>自己情願</w:t>
      </w:r>
      <w:r w:rsidR="003E11D1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</w:t>
      </w:r>
      <w:r w:rsidR="003E11D1">
        <w:rPr>
          <w:rFonts w:ascii="華康細圓體" w:eastAsia="華康細圓體" w:hAnsi="標楷體"/>
          <w:szCs w:val="24"/>
        </w:rPr>
        <w:t>耶路撒冷的眾女子靈性尚未成熟，他們缺乏屬靈的分辨力，不了解聖靈的工作，也不了解神作工有不同</w:t>
      </w:r>
      <w:r w:rsidR="005565C8">
        <w:rPr>
          <w:rFonts w:ascii="華康細圓體" w:eastAsia="華康細圓體" w:hAnsi="標楷體"/>
          <w:szCs w:val="24"/>
        </w:rPr>
        <w:t>的</w:t>
      </w:r>
      <w:r w:rsidR="003E11D1">
        <w:rPr>
          <w:rFonts w:ascii="華康細圓體" w:eastAsia="華康細圓體" w:hAnsi="標楷體"/>
          <w:szCs w:val="24"/>
        </w:rPr>
        <w:t>時期，不了解佳偶在愛中成長是有階段的，主</w:t>
      </w:r>
      <w:r w:rsidR="005565C8">
        <w:rPr>
          <w:rFonts w:ascii="華康細圓體" w:eastAsia="華康細圓體" w:hAnsi="標楷體"/>
          <w:szCs w:val="24"/>
        </w:rPr>
        <w:t>容許</w:t>
      </w:r>
      <w:r w:rsidR="003E11D1">
        <w:rPr>
          <w:rFonts w:ascii="華康細圓體" w:eastAsia="華康細圓體" w:hAnsi="標楷體"/>
          <w:szCs w:val="24"/>
        </w:rPr>
        <w:t>她有成長的時間，主不容人驚動她，要慢慢引導她。</w:t>
      </w:r>
    </w:p>
    <w:p w:rsidR="00CC6A29" w:rsidRDefault="003E11D1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t>而且主指著羚羊或田野的母鹿囑咐他們。羚羊和母鹿都很容易受驚，一點小聲響就會嚇走牠們，牠們很容易被嚇著，隨時都準備跳開</w:t>
      </w:r>
      <w:r w:rsidR="005565C8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/>
          <w:szCs w:val="24"/>
        </w:rPr>
        <w:t>逃走。佳偶的</w:t>
      </w:r>
      <w:r w:rsidR="005565C8">
        <w:rPr>
          <w:rFonts w:ascii="華康細圓體" w:eastAsia="華康細圓體" w:hAnsi="標楷體"/>
          <w:szCs w:val="24"/>
        </w:rPr>
        <w:t>屬</w:t>
      </w:r>
      <w:r>
        <w:rPr>
          <w:rFonts w:ascii="華康細圓體" w:eastAsia="華康細圓體" w:hAnsi="標楷體"/>
          <w:szCs w:val="24"/>
        </w:rPr>
        <w:t>靈生命在這個階段</w:t>
      </w:r>
      <w:r w:rsidR="00E77087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/>
          <w:szCs w:val="24"/>
        </w:rPr>
        <w:t>就像羚羊和母鹿容易受驚嚇，需要溫柔的對待。因此主囑咐耶路撒冷的眾女子</w:t>
      </w:r>
      <w:r w:rsidR="00E77087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/>
          <w:szCs w:val="24"/>
        </w:rPr>
        <w:t>不要干涉她的追求，不要指責她身上不順服</w:t>
      </w:r>
      <w:r w:rsidR="00BC45AC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不成熟的表現，等她</w:t>
      </w:r>
      <w:r w:rsidR="005565C8">
        <w:rPr>
          <w:rFonts w:ascii="華康細圓體" w:eastAsia="華康細圓體" w:hAnsi="標楷體" w:hint="eastAsia"/>
          <w:szCs w:val="24"/>
        </w:rPr>
        <w:t>自己</w:t>
      </w:r>
      <w:r>
        <w:rPr>
          <w:rFonts w:ascii="華康細圓體" w:eastAsia="華康細圓體" w:hAnsi="標楷體" w:hint="eastAsia"/>
          <w:szCs w:val="24"/>
        </w:rPr>
        <w:t>覺醒，等她自己情順順服，</w:t>
      </w:r>
      <w:r w:rsidR="005565C8">
        <w:rPr>
          <w:rFonts w:ascii="華康細圓體" w:eastAsia="華康細圓體" w:hAnsi="標楷體" w:hint="eastAsia"/>
          <w:szCs w:val="24"/>
        </w:rPr>
        <w:t>讓她</w:t>
      </w:r>
      <w:r>
        <w:rPr>
          <w:rFonts w:ascii="華康細圓體" w:eastAsia="華康細圓體" w:hAnsi="標楷體" w:hint="eastAsia"/>
          <w:szCs w:val="24"/>
        </w:rPr>
        <w:t>在主手中，主會帶她往前去。佳偶是神手中的工作，在基督耶穌裡被神模塑中。</w:t>
      </w:r>
    </w:p>
    <w:p w:rsidR="002D74EE" w:rsidRDefault="002D74EE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2D74EE">
        <w:rPr>
          <w:rFonts w:ascii="標楷體" w:eastAsia="標楷體" w:hAnsi="標楷體" w:hint="eastAsia"/>
          <w:szCs w:val="24"/>
        </w:rPr>
        <w:t>聽啊！是我良人的聲音；看哪！</w:t>
      </w:r>
      <w:r w:rsidR="00F522C2">
        <w:rPr>
          <w:rFonts w:ascii="標楷體" w:eastAsia="標楷體" w:hAnsi="標楷體" w:hint="eastAsia"/>
          <w:szCs w:val="24"/>
        </w:rPr>
        <w:t>祂</w:t>
      </w:r>
      <w:r w:rsidRPr="002D74EE">
        <w:rPr>
          <w:rFonts w:ascii="標楷體" w:eastAsia="標楷體" w:hAnsi="標楷體" w:hint="eastAsia"/>
          <w:szCs w:val="24"/>
        </w:rPr>
        <w:t>躥山越嶺而來。我的良人好像羚羊，或像小鹿。</w:t>
      </w:r>
      <w:r w:rsidR="00F522C2">
        <w:rPr>
          <w:rFonts w:ascii="標楷體" w:eastAsia="標楷體" w:hAnsi="標楷體" w:hint="eastAsia"/>
          <w:szCs w:val="24"/>
        </w:rPr>
        <w:t>祂</w:t>
      </w:r>
      <w:r w:rsidRPr="002D74EE">
        <w:rPr>
          <w:rFonts w:ascii="標楷體" w:eastAsia="標楷體" w:hAnsi="標楷體" w:hint="eastAsia"/>
          <w:szCs w:val="24"/>
        </w:rPr>
        <w:t>站在我們牆壁後，從窗戶往裏觀看，從窗欞往裏窺探。我良人對我說：我的佳偶，我的美人，起來，與我同去！因為冬天已往，雨水止住過去了。地上百花開放，百鳥鳴叫的時候已經來到；斑鳩的聲音在我們境內也聽見了。無花果樹的果子漸漸成熟；葡萄樹開花放香。我的佳偶，我的美人，起來，與我同去！我的鴿子啊，你在磐石穴中，在陡巖的隱密處。求你容我得見你的面貌，得聽你的聲音；因為你的聲音柔和，你的面貌秀美。要給我們擒拿狐狸，就是毀壞葡萄園的小狐狸，因</w:t>
      </w:r>
      <w:r w:rsidRPr="002D74EE">
        <w:rPr>
          <w:rFonts w:ascii="標楷體" w:eastAsia="標楷體" w:hAnsi="標楷體" w:hint="eastAsia"/>
          <w:szCs w:val="24"/>
        </w:rPr>
        <w:lastRenderedPageBreak/>
        <w:t>為我們的葡萄正在開花。良人屬我，我也屬</w:t>
      </w:r>
      <w:r w:rsidR="00F522C2">
        <w:rPr>
          <w:rFonts w:ascii="標楷體" w:eastAsia="標楷體" w:hAnsi="標楷體" w:hint="eastAsia"/>
          <w:szCs w:val="24"/>
        </w:rPr>
        <w:t>祂</w:t>
      </w:r>
      <w:r w:rsidRPr="002D74EE">
        <w:rPr>
          <w:rFonts w:ascii="標楷體" w:eastAsia="標楷體" w:hAnsi="標楷體" w:hint="eastAsia"/>
          <w:szCs w:val="24"/>
        </w:rPr>
        <w:t>；</w:t>
      </w:r>
      <w:r w:rsidR="00F522C2">
        <w:rPr>
          <w:rFonts w:ascii="標楷體" w:eastAsia="標楷體" w:hAnsi="標楷體" w:hint="eastAsia"/>
          <w:szCs w:val="24"/>
        </w:rPr>
        <w:t>祂</w:t>
      </w:r>
      <w:r w:rsidRPr="002D74EE">
        <w:rPr>
          <w:rFonts w:ascii="標楷體" w:eastAsia="標楷體" w:hAnsi="標楷體" w:hint="eastAsia"/>
          <w:szCs w:val="24"/>
        </w:rPr>
        <w:t>在百合花中牧放</w:t>
      </w:r>
      <w:r w:rsidRPr="002D74EE">
        <w:rPr>
          <w:rFonts w:ascii="標楷體" w:eastAsia="標楷體" w:hAnsi="標楷體" w:cs="細明體" w:hint="eastAsia"/>
          <w:szCs w:val="24"/>
        </w:rPr>
        <w:t>羣</w:t>
      </w:r>
      <w:r w:rsidRPr="002D74EE">
        <w:rPr>
          <w:rFonts w:ascii="標楷體" w:eastAsia="標楷體" w:hAnsi="標楷體" w:cs="華康細圓體" w:hint="eastAsia"/>
          <w:szCs w:val="24"/>
        </w:rPr>
        <w:t>羊。</w:t>
      </w:r>
      <w:r w:rsidRPr="002D74EE">
        <w:rPr>
          <w:rFonts w:ascii="標楷體" w:eastAsia="標楷體" w:hAnsi="標楷體" w:hint="eastAsia"/>
          <w:szCs w:val="24"/>
        </w:rPr>
        <w:t>我的良人哪，求你等到天起涼風、日影飛去的時候，你要轉回，好像羚羊，或像小鹿在比特山上。</w:t>
      </w:r>
      <w:r>
        <w:rPr>
          <w:rFonts w:ascii="華康細圓體" w:eastAsia="華康細圓體" w:hAnsi="標楷體" w:hint="eastAsia"/>
          <w:szCs w:val="24"/>
        </w:rPr>
        <w:t>（歌二</w:t>
      </w:r>
      <w:r w:rsidRPr="002D74EE">
        <w:rPr>
          <w:rFonts w:ascii="Times New Roman" w:eastAsia="華康細圓體" w:hAnsi="Times New Roman"/>
          <w:szCs w:val="24"/>
        </w:rPr>
        <w:t>8~17</w:t>
      </w:r>
      <w:r>
        <w:rPr>
          <w:rFonts w:ascii="華康細圓體" w:eastAsia="華康細圓體" w:hAnsi="標楷體" w:hint="eastAsia"/>
          <w:szCs w:val="24"/>
        </w:rPr>
        <w:t>）</w:t>
      </w:r>
    </w:p>
    <w:p w:rsidR="00CB0266" w:rsidRDefault="002D74EE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佳偶對良人的聲音和動靜敏感，她說：「</w:t>
      </w:r>
      <w:r w:rsidRPr="002D74EE">
        <w:rPr>
          <w:rFonts w:ascii="標楷體" w:eastAsia="標楷體" w:hAnsi="標楷體" w:hint="eastAsia"/>
          <w:szCs w:val="24"/>
        </w:rPr>
        <w:t>聽啊！是我良人的聲音；看哪！</w:t>
      </w:r>
      <w:r w:rsidR="00F522C2">
        <w:rPr>
          <w:rFonts w:ascii="標楷體" w:eastAsia="標楷體" w:hAnsi="標楷體" w:hint="eastAsia"/>
          <w:szCs w:val="24"/>
        </w:rPr>
        <w:t>祂</w:t>
      </w:r>
      <w:r w:rsidRPr="002D74EE">
        <w:rPr>
          <w:rFonts w:ascii="標楷體" w:eastAsia="標楷體" w:hAnsi="標楷體" w:hint="eastAsia"/>
          <w:szCs w:val="24"/>
        </w:rPr>
        <w:t>躥山越嶺而來。我的良人好像羚羊，或像小鹿。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「</w:t>
      </w:r>
      <w:r>
        <w:rPr>
          <w:rFonts w:ascii="華康細圓體" w:eastAsia="華康細圓體" w:hAnsi="標楷體"/>
          <w:szCs w:val="24"/>
        </w:rPr>
        <w:t>山」</w:t>
      </w:r>
      <w:r>
        <w:rPr>
          <w:rFonts w:ascii="華康細圓體" w:eastAsia="華康細圓體" w:hAnsi="標楷體" w:hint="eastAsia"/>
          <w:szCs w:val="24"/>
        </w:rPr>
        <w:t>在聖經裡代</w:t>
      </w:r>
      <w:r w:rsidR="00CB0266">
        <w:rPr>
          <w:rFonts w:ascii="華康細圓體" w:eastAsia="華康細圓體" w:hAnsi="標楷體" w:hint="eastAsia"/>
          <w:szCs w:val="24"/>
        </w:rPr>
        <w:t>表</w:t>
      </w:r>
      <w:r>
        <w:rPr>
          <w:rFonts w:ascii="華康細圓體" w:eastAsia="華康細圓體" w:hAnsi="標楷體" w:hint="eastAsia"/>
          <w:szCs w:val="24"/>
        </w:rPr>
        <w:t>攔阻</w:t>
      </w:r>
      <w:r w:rsidR="00CB026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艱難。佳偶將耶穌看</w:t>
      </w:r>
      <w:r w:rsidR="00CB0266">
        <w:rPr>
          <w:rFonts w:ascii="華康細圓體" w:eastAsia="華康細圓體" w:hAnsi="標楷體" w:hint="eastAsia"/>
          <w:szCs w:val="24"/>
        </w:rPr>
        <w:t>作</w:t>
      </w:r>
      <w:r>
        <w:rPr>
          <w:rFonts w:ascii="華康細圓體" w:eastAsia="華康細圓體" w:hAnsi="標楷體" w:hint="eastAsia"/>
          <w:szCs w:val="24"/>
        </w:rPr>
        <w:t>像羚羊一般。羚羊</w:t>
      </w:r>
      <w:r w:rsidR="00C046F7">
        <w:rPr>
          <w:rFonts w:ascii="華康細圓體" w:eastAsia="華康細圓體" w:hAnsi="標楷體" w:hint="eastAsia"/>
          <w:szCs w:val="24"/>
        </w:rPr>
        <w:t>類的動物共有八十六種，其中一種叫瞪羚，行動非常敏捷，耐力相當好，以八十公里的時速，奔跑超過一小時也不覺得疲累，</w:t>
      </w:r>
      <w:r w:rsidR="0039213B">
        <w:rPr>
          <w:rFonts w:ascii="華康細圓體" w:eastAsia="華康細圓體" w:hAnsi="標楷體" w:hint="eastAsia"/>
          <w:szCs w:val="24"/>
        </w:rPr>
        <w:t>所以用來代表主大有能力，能輕易地爬上高山，越過一切攔阻，得勝一切艱難，勇於遵行神的旨意。對佳偶而言，這是一個新的啟示，耶穌宛如一隻得勝的、奔馳中的羚羊，身手矯捷，又精力無限，能夠克服種種障</w:t>
      </w:r>
      <w:r w:rsidR="00C046F7">
        <w:rPr>
          <w:rFonts w:ascii="華康細圓體" w:eastAsia="華康細圓體" w:hAnsi="標楷體" w:hint="eastAsia"/>
          <w:szCs w:val="24"/>
        </w:rPr>
        <w:t>礙</w:t>
      </w:r>
      <w:r w:rsidR="0039213B">
        <w:rPr>
          <w:rFonts w:ascii="華康細圓體" w:eastAsia="華康細圓體" w:hAnsi="標楷體" w:hint="eastAsia"/>
          <w:szCs w:val="24"/>
        </w:rPr>
        <w:t>，輕易地勝過所有仇敵的權勢。主勇敢地踏上十字架的艱難窄路，越過死亡的</w:t>
      </w:r>
      <w:r w:rsidR="0039213B" w:rsidRPr="0039213B">
        <w:rPr>
          <w:rFonts w:ascii="華康細圓體" w:eastAsia="華康細圓體" w:hAnsi="標楷體" w:hint="eastAsia"/>
          <w:szCs w:val="24"/>
        </w:rPr>
        <w:t>障</w:t>
      </w:r>
      <w:r w:rsidR="0039213B" w:rsidRPr="0039213B">
        <w:rPr>
          <w:rFonts w:ascii="華康細圓體" w:eastAsia="華康細圓體" w:hAnsi="細明體" w:cs="細明體" w:hint="eastAsia"/>
          <w:szCs w:val="24"/>
        </w:rPr>
        <w:t>礙與</w:t>
      </w:r>
      <w:r w:rsidR="0039213B">
        <w:rPr>
          <w:rFonts w:ascii="華康細圓體" w:eastAsia="華康細圓體" w:hAnsi="細明體" w:cs="細明體" w:hint="eastAsia"/>
          <w:szCs w:val="24"/>
        </w:rPr>
        <w:t>陰間的攔阻，然後從死裡復活，主要帶著佳偶一同前去躥山越嶺，一同經過厲害的爭戰，讓她可以經歷主復活的大能，結出豐盛的果子，進入更豐盛的生命。</w:t>
      </w:r>
    </w:p>
    <w:p w:rsidR="00052B5C" w:rsidRDefault="00C046F7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佳偶提到良人像小鹿，長角的小鹿是美麗的象徵，良人在佳偶心中極其美麗；</w:t>
      </w:r>
      <w:r w:rsidR="0039213B">
        <w:rPr>
          <w:rFonts w:ascii="華康細圓體" w:eastAsia="華康細圓體" w:hAnsi="細明體" w:cs="細明體" w:hint="eastAsia"/>
          <w:szCs w:val="24"/>
        </w:rPr>
        <w:t>佳偶躲在牆壁後面</w:t>
      </w:r>
      <w:r>
        <w:rPr>
          <w:rFonts w:ascii="華康細圓體" w:eastAsia="華康細圓體" w:hAnsi="細明體" w:cs="細明體" w:hint="eastAsia"/>
          <w:szCs w:val="24"/>
        </w:rPr>
        <w:t>享受主</w:t>
      </w:r>
      <w:r w:rsidR="0039213B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欣賞美麗的主，</w:t>
      </w:r>
      <w:r w:rsidR="0039213B">
        <w:rPr>
          <w:rFonts w:ascii="華康細圓體" w:eastAsia="華康細圓體" w:hAnsi="細明體" w:cs="細明體" w:hint="eastAsia"/>
          <w:szCs w:val="24"/>
        </w:rPr>
        <w:t>覺得很甜蜜</w:t>
      </w:r>
      <w:r w:rsidR="0039213B" w:rsidRPr="0039213B">
        <w:rPr>
          <w:rFonts w:ascii="華康細圓體" w:eastAsia="華康細圓體" w:hAnsi="標楷體" w:hint="eastAsia"/>
          <w:szCs w:val="24"/>
        </w:rPr>
        <w:t>、</w:t>
      </w:r>
      <w:r w:rsidR="0039213B">
        <w:rPr>
          <w:rFonts w:ascii="華康細圓體" w:eastAsia="華康細圓體" w:hAnsi="標楷體" w:hint="eastAsia"/>
          <w:szCs w:val="24"/>
        </w:rPr>
        <w:t>很幸福</w:t>
      </w:r>
      <w:r w:rsidR="00052B5C">
        <w:rPr>
          <w:rFonts w:ascii="華康細圓體" w:eastAsia="華康細圓體" w:hAnsi="標楷體" w:hint="eastAsia"/>
          <w:szCs w:val="24"/>
        </w:rPr>
        <w:t>，覺得這已經是屬靈的高峰了</w:t>
      </w:r>
      <w:r>
        <w:rPr>
          <w:rFonts w:ascii="華康細圓體" w:eastAsia="華康細圓體" w:hAnsi="標楷體" w:hint="eastAsia"/>
          <w:szCs w:val="24"/>
        </w:rPr>
        <w:t>。</w:t>
      </w:r>
      <w:r w:rsidR="00052B5C">
        <w:rPr>
          <w:rFonts w:ascii="華康細圓體" w:eastAsia="華康細圓體" w:hAnsi="標楷體" w:hint="eastAsia"/>
          <w:szCs w:val="24"/>
        </w:rPr>
        <w:t>她不覺得</w:t>
      </w:r>
      <w:r w:rsidR="00CB0266">
        <w:rPr>
          <w:rFonts w:ascii="華康細圓體" w:eastAsia="華康細圓體" w:hAnsi="標楷體" w:hint="eastAsia"/>
          <w:szCs w:val="24"/>
        </w:rPr>
        <w:t>這道</w:t>
      </w:r>
      <w:r w:rsidR="00052B5C">
        <w:rPr>
          <w:rFonts w:ascii="華康細圓體" w:eastAsia="華康細圓體" w:hAnsi="標楷體" w:hint="eastAsia"/>
          <w:szCs w:val="24"/>
        </w:rPr>
        <w:t>牆壁</w:t>
      </w:r>
      <w:r>
        <w:rPr>
          <w:rFonts w:ascii="華康細圓體" w:eastAsia="華康細圓體" w:hAnsi="標楷體" w:hint="eastAsia"/>
          <w:szCs w:val="24"/>
        </w:rPr>
        <w:t>是個阻擋</w:t>
      </w:r>
      <w:r w:rsidR="00052B5C">
        <w:rPr>
          <w:rFonts w:ascii="華康細圓體" w:eastAsia="華康細圓體" w:hAnsi="標楷體" w:hint="eastAsia"/>
          <w:szCs w:val="24"/>
        </w:rPr>
        <w:t>，</w:t>
      </w:r>
      <w:r w:rsidR="00CB0266">
        <w:rPr>
          <w:rFonts w:ascii="華康細圓體" w:eastAsia="華康細圓體" w:hAnsi="標楷體" w:hint="eastAsia"/>
          <w:szCs w:val="24"/>
        </w:rPr>
        <w:t>反而</w:t>
      </w:r>
      <w:r w:rsidR="00052B5C">
        <w:rPr>
          <w:rFonts w:ascii="華康細圓體" w:eastAsia="華康細圓體" w:hAnsi="標楷體" w:hint="eastAsia"/>
          <w:szCs w:val="24"/>
        </w:rPr>
        <w:t>覺得很安全</w:t>
      </w:r>
      <w:r w:rsidR="0039213B" w:rsidRPr="0039213B">
        <w:rPr>
          <w:rFonts w:ascii="華康細圓體" w:eastAsia="華康細圓體" w:hAnsi="標楷體" w:hint="eastAsia"/>
          <w:szCs w:val="24"/>
        </w:rPr>
        <w:t>、</w:t>
      </w:r>
      <w:r w:rsidR="00052B5C">
        <w:rPr>
          <w:rFonts w:ascii="華康細圓體" w:eastAsia="華康細圓體" w:hAnsi="標楷體" w:hint="eastAsia"/>
          <w:szCs w:val="24"/>
        </w:rPr>
        <w:t>有</w:t>
      </w:r>
      <w:r w:rsidR="00CB0266">
        <w:rPr>
          <w:rFonts w:ascii="華康細圓體" w:eastAsia="華康細圓體" w:hAnsi="標楷體" w:hint="eastAsia"/>
          <w:szCs w:val="24"/>
        </w:rPr>
        <w:t>屏障</w:t>
      </w:r>
      <w:r w:rsidR="00052B5C">
        <w:rPr>
          <w:rFonts w:ascii="華康細圓體" w:eastAsia="華康細圓體" w:hAnsi="標楷體" w:hint="eastAsia"/>
          <w:szCs w:val="24"/>
        </w:rPr>
        <w:t>，所以她這時並不想與良人同去，不想去過爭戰的生活，只想在主裡面過安靜快樂的日子。她很注重自己的享受與快樂，她不想順服良人的呼召去爭戰。</w:t>
      </w:r>
    </w:p>
    <w:p w:rsidR="00CC35EC" w:rsidRDefault="00052B5C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雅歌二章</w:t>
      </w:r>
      <w:r w:rsidR="00E77087">
        <w:rPr>
          <w:rFonts w:ascii="Times New Roman" w:eastAsia="華康細圓體" w:hAnsi="Times New Roman" w:hint="eastAsia"/>
          <w:szCs w:val="24"/>
        </w:rPr>
        <w:t>9</w:t>
      </w:r>
      <w:r>
        <w:rPr>
          <w:rFonts w:ascii="華康細圓體" w:eastAsia="華康細圓體" w:hAnsi="標楷體" w:hint="eastAsia"/>
          <w:szCs w:val="24"/>
        </w:rPr>
        <w:t>節說：「</w:t>
      </w:r>
      <w:r w:rsidR="00F522C2">
        <w:rPr>
          <w:rFonts w:ascii="標楷體" w:eastAsia="標楷體" w:hAnsi="標楷體" w:hint="eastAsia"/>
          <w:szCs w:val="24"/>
        </w:rPr>
        <w:t>祂</w:t>
      </w:r>
      <w:r w:rsidRPr="002D74EE">
        <w:rPr>
          <w:rFonts w:ascii="標楷體" w:eastAsia="標楷體" w:hAnsi="標楷體" w:hint="eastAsia"/>
          <w:szCs w:val="24"/>
        </w:rPr>
        <w:t>站在我們牆壁後，從窗戶往裏觀看，</w:t>
      </w:r>
      <w:r w:rsidRPr="002D74EE">
        <w:rPr>
          <w:rFonts w:ascii="標楷體" w:eastAsia="標楷體" w:hAnsi="標楷體" w:hint="eastAsia"/>
          <w:szCs w:val="24"/>
        </w:rPr>
        <w:lastRenderedPageBreak/>
        <w:t>從窗</w:t>
      </w:r>
      <w:r w:rsidR="00E77087">
        <w:rPr>
          <w:rFonts w:ascii="標楷體" w:eastAsia="標楷體" w:hAnsi="標楷體" w:hint="eastAsia"/>
          <w:szCs w:val="24"/>
        </w:rPr>
        <w:t>櫺</w:t>
      </w:r>
      <w:r w:rsidRPr="002D74EE">
        <w:rPr>
          <w:rFonts w:ascii="標楷體" w:eastAsia="標楷體" w:hAnsi="標楷體" w:hint="eastAsia"/>
          <w:szCs w:val="24"/>
        </w:rPr>
        <w:t>往裏窺探。</w:t>
      </w:r>
      <w:r>
        <w:rPr>
          <w:rFonts w:ascii="標楷體" w:eastAsia="標楷體" w:hAnsi="標楷體"/>
          <w:szCs w:val="24"/>
        </w:rPr>
        <w:t>」</w:t>
      </w:r>
      <w:r w:rsidRPr="00052B5C">
        <w:rPr>
          <w:rFonts w:ascii="華康細圓體" w:eastAsia="華康細圓體" w:hAnsi="標楷體" w:hint="eastAsia"/>
          <w:szCs w:val="24"/>
        </w:rPr>
        <w:t>此時耶穌站立</w:t>
      </w:r>
      <w:r>
        <w:rPr>
          <w:rFonts w:ascii="華康細圓體" w:eastAsia="華康細圓體" w:hAnsi="標楷體" w:hint="eastAsia"/>
          <w:szCs w:val="24"/>
        </w:rPr>
        <w:t>，顯示祂</w:t>
      </w:r>
      <w:r w:rsidR="00C046F7">
        <w:rPr>
          <w:rFonts w:ascii="華康細圓體" w:eastAsia="華康細圓體" w:hAnsi="標楷體" w:hint="eastAsia"/>
          <w:szCs w:val="24"/>
        </w:rPr>
        <w:t>有工待作，</w:t>
      </w:r>
      <w:r>
        <w:rPr>
          <w:rFonts w:ascii="華康細圓體" w:eastAsia="華康細圓體" w:hAnsi="標楷體" w:hint="eastAsia"/>
          <w:szCs w:val="24"/>
        </w:rPr>
        <w:t>預備展開行動。在聖經中似乎將主描繪為坐著比站著多</w:t>
      </w:r>
      <w:r w:rsidR="00C046F7">
        <w:rPr>
          <w:rFonts w:ascii="華康細圓體" w:eastAsia="華康細圓體" w:hAnsi="標楷體" w:hint="eastAsia"/>
          <w:szCs w:val="24"/>
        </w:rPr>
        <w:t>；</w:t>
      </w:r>
      <w:r>
        <w:rPr>
          <w:rFonts w:ascii="華康細圓體" w:eastAsia="華康細圓體" w:hAnsi="標楷體" w:hint="eastAsia"/>
          <w:szCs w:val="24"/>
        </w:rPr>
        <w:t>主安坐在天上是說到祂坐在一個安息和掌權的地位。在雅歌二章</w:t>
      </w:r>
      <w:r w:rsidR="00E77087">
        <w:rPr>
          <w:rFonts w:ascii="Times New Roman" w:eastAsia="華康細圓體" w:hAnsi="Times New Roman" w:hint="eastAsia"/>
          <w:szCs w:val="24"/>
        </w:rPr>
        <w:t>9</w:t>
      </w:r>
      <w:r>
        <w:rPr>
          <w:rFonts w:ascii="華康細圓體" w:eastAsia="華康細圓體" w:hAnsi="標楷體" w:hint="eastAsia"/>
          <w:szCs w:val="24"/>
        </w:rPr>
        <w:t>節主乃是站立著</w:t>
      </w:r>
      <w:r w:rsidR="00E77087">
        <w:rPr>
          <w:rFonts w:ascii="華康細圓體" w:eastAsia="華康細圓體" w:hAnsi="標楷體" w:hint="eastAsia"/>
          <w:szCs w:val="24"/>
        </w:rPr>
        <w:t>，祂</w:t>
      </w:r>
      <w:r>
        <w:rPr>
          <w:rFonts w:ascii="華康細圓體" w:eastAsia="華康細圓體" w:hAnsi="標楷體" w:hint="eastAsia"/>
          <w:szCs w:val="24"/>
        </w:rPr>
        <w:t>已經預備好，要有所行動</w:t>
      </w:r>
      <w:r w:rsidR="00E77087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祂站在牆壁後，從窗戶往</w:t>
      </w:r>
      <w:r w:rsidR="00CB0266">
        <w:rPr>
          <w:rFonts w:ascii="華康細圓體" w:eastAsia="華康細圓體" w:hAnsi="標楷體" w:hint="eastAsia"/>
          <w:szCs w:val="24"/>
        </w:rPr>
        <w:t>裡</w:t>
      </w:r>
      <w:r>
        <w:rPr>
          <w:rFonts w:ascii="華康細圓體" w:eastAsia="華康細圓體" w:hAnsi="標楷體" w:hint="eastAsia"/>
          <w:szCs w:val="24"/>
        </w:rPr>
        <w:t>觀看，想邀請佳偶與祂一同去葡萄園。但佳偶正安坐於牆內，這是一道自我保護的圍牆，把葡萄園種種問題</w:t>
      </w:r>
      <w:r w:rsidR="00C046F7">
        <w:rPr>
          <w:rFonts w:ascii="華康細圓體" w:eastAsia="華康細圓體" w:hAnsi="標楷體" w:hint="eastAsia"/>
          <w:szCs w:val="24"/>
        </w:rPr>
        <w:t>和周圍的需要</w:t>
      </w:r>
      <w:r>
        <w:rPr>
          <w:rFonts w:ascii="華康細圓體" w:eastAsia="華康細圓體" w:hAnsi="標楷體" w:hint="eastAsia"/>
          <w:szCs w:val="24"/>
        </w:rPr>
        <w:t>都關在牆外。這一道牆，使佳偶不願意去冒憑信</w:t>
      </w:r>
      <w:r w:rsidR="00C046F7">
        <w:rPr>
          <w:rFonts w:ascii="華康細圓體" w:eastAsia="華康細圓體" w:hAnsi="標楷體" w:hint="eastAsia"/>
          <w:szCs w:val="24"/>
        </w:rPr>
        <w:t>順服</w:t>
      </w:r>
      <w:r>
        <w:rPr>
          <w:rFonts w:ascii="華康細圓體" w:eastAsia="華康細圓體" w:hAnsi="標楷體" w:hint="eastAsia"/>
          <w:szCs w:val="24"/>
        </w:rPr>
        <w:t>的風險，因為她喜歡</w:t>
      </w:r>
      <w:r w:rsidR="00C046F7">
        <w:rPr>
          <w:rFonts w:ascii="華康細圓體" w:eastAsia="華康細圓體" w:hAnsi="標楷體" w:hint="eastAsia"/>
          <w:szCs w:val="24"/>
        </w:rPr>
        <w:t>牆內</w:t>
      </w:r>
      <w:r>
        <w:rPr>
          <w:rFonts w:ascii="華康細圓體" w:eastAsia="華康細圓體" w:hAnsi="標楷體" w:hint="eastAsia"/>
          <w:szCs w:val="24"/>
        </w:rPr>
        <w:t>安逸的環境。</w:t>
      </w:r>
    </w:p>
    <w:p w:rsidR="00CC35EC" w:rsidRDefault="00052B5C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良人對佳偶說：「</w:t>
      </w:r>
      <w:r w:rsidRPr="002D74EE">
        <w:rPr>
          <w:rFonts w:ascii="標楷體" w:eastAsia="標楷體" w:hAnsi="標楷體" w:hint="eastAsia"/>
          <w:szCs w:val="24"/>
        </w:rPr>
        <w:t>我的佳偶，我的美人，起來，與我同去！</w:t>
      </w:r>
      <w:r>
        <w:rPr>
          <w:rFonts w:ascii="華康細圓體" w:eastAsia="華康細圓體" w:hAnsi="標楷體"/>
          <w:szCs w:val="24"/>
        </w:rPr>
        <w:t>」良人稱呼她</w:t>
      </w:r>
      <w:r>
        <w:rPr>
          <w:rFonts w:ascii="華康細圓體" w:eastAsia="華康細圓體" w:hAnsi="標楷體" w:hint="eastAsia"/>
          <w:szCs w:val="24"/>
        </w:rPr>
        <w:t>「</w:t>
      </w:r>
      <w:r>
        <w:rPr>
          <w:rFonts w:ascii="華康細圓體" w:eastAsia="華康細圓體" w:hAnsi="標楷體"/>
          <w:szCs w:val="24"/>
        </w:rPr>
        <w:t>佳偶」</w:t>
      </w:r>
      <w:r>
        <w:rPr>
          <w:rFonts w:ascii="華康細圓體" w:eastAsia="華康細圓體" w:hAnsi="標楷體" w:hint="eastAsia"/>
          <w:szCs w:val="24"/>
        </w:rPr>
        <w:t>（</w:t>
      </w:r>
      <w:r w:rsidRPr="00052B5C">
        <w:rPr>
          <w:rFonts w:ascii="Times New Roman" w:eastAsia="華康細圓體" w:hAnsi="Times New Roman"/>
          <w:szCs w:val="24"/>
        </w:rPr>
        <w:t>my love</w:t>
      </w:r>
      <w:r>
        <w:rPr>
          <w:rFonts w:ascii="華康細圓體" w:eastAsia="華康細圓體" w:hAnsi="標楷體" w:hint="eastAsia"/>
          <w:szCs w:val="24"/>
        </w:rPr>
        <w:t>）</w:t>
      </w:r>
      <w:r w:rsidR="00E77087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強調主愛的情感；稱呼她「我的美人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，強調主在她身上的工作，使她變得美麗。良人呼召祂的佳偶</w:t>
      </w:r>
      <w:r w:rsidR="0039213B" w:rsidRPr="0039213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祂的美人起來與祂一同出到牆外，一同去</w:t>
      </w:r>
      <w:r w:rsidR="00E40B73">
        <w:rPr>
          <w:rFonts w:ascii="華康細圓體" w:eastAsia="華康細圓體" w:hAnsi="標楷體" w:hint="eastAsia"/>
          <w:szCs w:val="24"/>
        </w:rPr>
        <w:t>躥山</w:t>
      </w:r>
      <w:r w:rsidR="00F014FB">
        <w:rPr>
          <w:rFonts w:ascii="華康細圓體" w:eastAsia="華康細圓體" w:hAnsi="標楷體" w:hint="eastAsia"/>
          <w:szCs w:val="24"/>
        </w:rPr>
        <w:t>越嶺，一同去葡萄園擒拿小狐狸。良人向佳偶</w:t>
      </w:r>
      <w:r w:rsidR="00E77087">
        <w:rPr>
          <w:rFonts w:ascii="華康細圓體" w:eastAsia="華康細圓體" w:hAnsi="標楷體" w:hint="eastAsia"/>
          <w:szCs w:val="24"/>
        </w:rPr>
        <w:t>安逸的</w:t>
      </w:r>
      <w:r w:rsidR="00F014FB">
        <w:rPr>
          <w:rFonts w:ascii="華康細圓體" w:eastAsia="華康細圓體" w:hAnsi="標楷體" w:hint="eastAsia"/>
          <w:szCs w:val="24"/>
        </w:rPr>
        <w:t>生命挑戰，不讓她陷在自滿中。良人說：「</w:t>
      </w:r>
      <w:r w:rsidR="00F014FB" w:rsidRPr="00F014FB">
        <w:rPr>
          <w:rFonts w:ascii="標楷體" w:eastAsia="標楷體" w:hAnsi="標楷體" w:hint="eastAsia"/>
          <w:szCs w:val="24"/>
        </w:rPr>
        <w:t>起來!與我同去</w:t>
      </w:r>
      <w:r w:rsidR="00F014FB">
        <w:rPr>
          <w:rFonts w:ascii="華康細圓體" w:eastAsia="華康細圓體" w:hAnsi="標楷體" w:hint="eastAsia"/>
          <w:szCs w:val="24"/>
        </w:rPr>
        <w:t>!</w:t>
      </w:r>
      <w:r w:rsidR="00F014FB">
        <w:rPr>
          <w:rFonts w:ascii="華康細圓體" w:eastAsia="華康細圓體" w:hAnsi="標楷體"/>
          <w:szCs w:val="24"/>
        </w:rPr>
        <w:t>」</w:t>
      </w:r>
    </w:p>
    <w:p w:rsidR="005A3612" w:rsidRDefault="00F014FB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t>良人進一步對佳偶解釋：</w:t>
      </w:r>
      <w:r>
        <w:rPr>
          <w:rFonts w:ascii="華康細圓體" w:eastAsia="華康細圓體" w:hAnsi="標楷體" w:hint="eastAsia"/>
          <w:szCs w:val="24"/>
        </w:rPr>
        <w:t>「</w:t>
      </w:r>
      <w:r w:rsidRPr="002D74EE">
        <w:rPr>
          <w:rFonts w:ascii="標楷體" w:eastAsia="標楷體" w:hAnsi="標楷體" w:hint="eastAsia"/>
          <w:szCs w:val="24"/>
        </w:rPr>
        <w:t>因為冬天已往，雨水止住過去了。</w:t>
      </w:r>
      <w:r w:rsidR="00CC35EC">
        <w:rPr>
          <w:rFonts w:ascii="標楷體" w:eastAsia="標楷體" w:hAnsi="標楷體" w:hint="eastAsia"/>
          <w:szCs w:val="24"/>
        </w:rPr>
        <w:t>地上百花開放，百鳥鳴叫的時候已經來到；斑鳩的聲音在我們境內也聽見了。</w:t>
      </w:r>
      <w:r>
        <w:rPr>
          <w:rFonts w:ascii="華康細圓體" w:eastAsia="華康細圓體" w:hAnsi="標楷體"/>
          <w:szCs w:val="24"/>
        </w:rPr>
        <w:t>」冬天是枯乾寒冷不結果子的季節，很多樹都凋零了，等到冬天</w:t>
      </w:r>
      <w:r w:rsidR="00E77087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/>
          <w:szCs w:val="24"/>
        </w:rPr>
        <w:t>暴風雨都過去</w:t>
      </w:r>
      <w:r w:rsidR="00E77087">
        <w:rPr>
          <w:rFonts w:ascii="華康細圓體" w:eastAsia="華康細圓體" w:hAnsi="標楷體" w:hint="eastAsia"/>
          <w:szCs w:val="24"/>
        </w:rPr>
        <w:t>後</w:t>
      </w:r>
      <w:r>
        <w:rPr>
          <w:rFonts w:ascii="華康細圓體" w:eastAsia="華康細圓體" w:hAnsi="標楷體"/>
          <w:szCs w:val="24"/>
        </w:rPr>
        <w:t>，春天</w:t>
      </w:r>
      <w:r w:rsidR="00E77087">
        <w:rPr>
          <w:rFonts w:ascii="華康細圓體" w:eastAsia="華康細圓體" w:hAnsi="標楷體" w:hint="eastAsia"/>
          <w:szCs w:val="24"/>
        </w:rPr>
        <w:t>就來到</w:t>
      </w:r>
      <w:r>
        <w:rPr>
          <w:rFonts w:ascii="華康細圓體" w:eastAsia="華康細圓體" w:hAnsi="標楷體"/>
          <w:szCs w:val="24"/>
        </w:rPr>
        <w:t>，花</w:t>
      </w:r>
      <w:r w:rsidR="00E77087">
        <w:rPr>
          <w:rFonts w:ascii="華康細圓體" w:eastAsia="華康細圓體" w:hAnsi="標楷體" w:hint="eastAsia"/>
          <w:szCs w:val="24"/>
        </w:rPr>
        <w:t>也</w:t>
      </w:r>
      <w:r>
        <w:rPr>
          <w:rFonts w:ascii="華康細圓體" w:eastAsia="華康細圓體" w:hAnsi="標楷體"/>
          <w:szCs w:val="24"/>
        </w:rPr>
        <w:t>開了。在自然界裡，</w:t>
      </w:r>
      <w:r w:rsidR="006E02F3">
        <w:rPr>
          <w:rFonts w:ascii="華康細圓體" w:eastAsia="華康細圓體" w:hAnsi="標楷體" w:hint="eastAsia"/>
          <w:szCs w:val="24"/>
        </w:rPr>
        <w:t>百</w:t>
      </w:r>
      <w:r>
        <w:rPr>
          <w:rFonts w:ascii="華康細圓體" w:eastAsia="華康細圓體" w:hAnsi="標楷體"/>
          <w:szCs w:val="24"/>
        </w:rPr>
        <w:t>花盛開，就是收割</w:t>
      </w:r>
      <w:r w:rsidR="006E02F3">
        <w:rPr>
          <w:rFonts w:ascii="華康細圓體" w:eastAsia="華康細圓體" w:hAnsi="標楷體" w:hint="eastAsia"/>
          <w:szCs w:val="24"/>
        </w:rPr>
        <w:t>快要</w:t>
      </w:r>
      <w:r>
        <w:rPr>
          <w:rFonts w:ascii="華康細圓體" w:eastAsia="華康細圓體" w:hAnsi="標楷體"/>
          <w:szCs w:val="24"/>
        </w:rPr>
        <w:t>來</w:t>
      </w:r>
      <w:r w:rsidR="006E02F3">
        <w:rPr>
          <w:rFonts w:ascii="華康細圓體" w:eastAsia="華康細圓體" w:hAnsi="標楷體" w:hint="eastAsia"/>
          <w:szCs w:val="24"/>
        </w:rPr>
        <w:t>到</w:t>
      </w:r>
      <w:r>
        <w:rPr>
          <w:rFonts w:ascii="華康細圓體" w:eastAsia="華康細圓體" w:hAnsi="標楷體"/>
          <w:szCs w:val="24"/>
        </w:rPr>
        <w:t>的徵兆。葡萄樹結果之前一定先開花，這些花朵便是宣告豐收在即的徵兆。在收成的季節裡，以色列到處都可以聽到斑鳩的叫聲。良人告訴佳偶現在是百花開放，百鳥鳴叫的時候，和合本聖經的小字寫道：</w:t>
      </w:r>
      <w:r>
        <w:rPr>
          <w:rFonts w:ascii="華康細圓體" w:eastAsia="華康細圓體" w:hAnsi="標楷體" w:hint="eastAsia"/>
          <w:szCs w:val="24"/>
        </w:rPr>
        <w:t>「</w:t>
      </w:r>
      <w:r w:rsidR="006B0374">
        <w:rPr>
          <w:rFonts w:ascii="華康細圓體" w:eastAsia="華康細圓體" w:hAnsi="標楷體" w:hint="eastAsia"/>
          <w:szCs w:val="24"/>
        </w:rPr>
        <w:t>或作修理葡萄樹的時候已經來到。</w:t>
      </w:r>
      <w:r>
        <w:rPr>
          <w:rFonts w:ascii="華康細圓體" w:eastAsia="華康細圓體" w:hAnsi="標楷體"/>
          <w:szCs w:val="24"/>
        </w:rPr>
        <w:t>」</w:t>
      </w:r>
    </w:p>
    <w:p w:rsidR="006B0374" w:rsidRDefault="006B0374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t>雅歌二章</w:t>
      </w:r>
      <w:r w:rsidRPr="006B0374">
        <w:rPr>
          <w:rFonts w:ascii="Times New Roman" w:eastAsia="華康細圓體" w:hAnsi="Times New Roman"/>
          <w:szCs w:val="24"/>
        </w:rPr>
        <w:t>13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2D74EE">
        <w:rPr>
          <w:rFonts w:ascii="標楷體" w:eastAsia="標楷體" w:hAnsi="標楷體" w:hint="eastAsia"/>
          <w:szCs w:val="24"/>
        </w:rPr>
        <w:t>無花果樹的果子漸漸成熟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」無花果樹</w:t>
      </w:r>
      <w:r>
        <w:rPr>
          <w:rFonts w:ascii="華康細圓體" w:eastAsia="華康細圓體" w:hAnsi="標楷體"/>
          <w:szCs w:val="24"/>
        </w:rPr>
        <w:lastRenderedPageBreak/>
        <w:t>先結出青綠的果子，再慢慢成熟。接著良人提到</w:t>
      </w:r>
      <w:r w:rsidR="005A3612">
        <w:rPr>
          <w:rFonts w:ascii="華康細圓體" w:eastAsia="華康細圓體" w:hAnsi="標楷體" w:hint="eastAsia"/>
          <w:szCs w:val="24"/>
        </w:rPr>
        <w:t>「</w:t>
      </w:r>
      <w:r w:rsidRPr="005A3612">
        <w:rPr>
          <w:rFonts w:ascii="標楷體" w:eastAsia="標楷體" w:hAnsi="標楷體"/>
          <w:szCs w:val="24"/>
        </w:rPr>
        <w:t>葡萄樹開花放香</w:t>
      </w:r>
      <w:r w:rsidR="005A3612">
        <w:rPr>
          <w:rFonts w:ascii="華康細圓體" w:eastAsia="華康細圓體" w:hAnsi="標楷體" w:hint="eastAsia"/>
          <w:szCs w:val="24"/>
        </w:rPr>
        <w:t>」</w:t>
      </w:r>
      <w:r>
        <w:rPr>
          <w:rFonts w:ascii="華康細圓體" w:eastAsia="華康細圓體" w:hAnsi="標楷體"/>
          <w:szCs w:val="24"/>
        </w:rPr>
        <w:t>，幼嫩的葡萄，已經開始散發出香味，雖然還十分幼嫩，尚未成熟，但良人提醒佳偶要趕緊展開行動，修理葡萄樹的時候到了，主說：</w:t>
      </w:r>
      <w:r>
        <w:rPr>
          <w:rFonts w:ascii="華康細圓體" w:eastAsia="華康細圓體" w:hAnsi="標楷體" w:hint="eastAsia"/>
          <w:szCs w:val="24"/>
        </w:rPr>
        <w:t>「</w:t>
      </w:r>
      <w:r w:rsidRPr="002D74EE">
        <w:rPr>
          <w:rFonts w:ascii="標楷體" w:eastAsia="標楷體" w:hAnsi="標楷體" w:hint="eastAsia"/>
          <w:szCs w:val="24"/>
        </w:rPr>
        <w:t>我的佳偶，我的美人，起來，與我同去！</w:t>
      </w:r>
      <w:r>
        <w:rPr>
          <w:rFonts w:ascii="華康細圓體" w:eastAsia="華康細圓體" w:hAnsi="標楷體"/>
          <w:szCs w:val="24"/>
        </w:rPr>
        <w:t>」良人再次呼召佳偶與祂一同去修理葡萄</w:t>
      </w:r>
      <w:r w:rsidR="005A3612">
        <w:rPr>
          <w:rFonts w:ascii="華康細圓體" w:eastAsia="華康細圓體" w:hAnsi="標楷體"/>
          <w:szCs w:val="24"/>
        </w:rPr>
        <w:t>園</w:t>
      </w:r>
      <w:r>
        <w:rPr>
          <w:rFonts w:ascii="華康細圓體" w:eastAsia="華康細圓體" w:hAnsi="標楷體"/>
          <w:szCs w:val="24"/>
        </w:rPr>
        <w:t>，因為如果現在</w:t>
      </w:r>
      <w:r w:rsidR="005A3612">
        <w:rPr>
          <w:rFonts w:ascii="華康細圓體" w:eastAsia="華康細圓體" w:hAnsi="標楷體"/>
          <w:szCs w:val="24"/>
        </w:rPr>
        <w:t>不</w:t>
      </w:r>
      <w:r>
        <w:rPr>
          <w:rFonts w:ascii="華康細圓體" w:eastAsia="華康細圓體" w:hAnsi="標楷體"/>
          <w:szCs w:val="24"/>
        </w:rPr>
        <w:t>修理葡萄園，到時不會有好收成。收割的初期已經開始，所以耶穌提醒佳偶與祂一同去</w:t>
      </w:r>
      <w:r>
        <w:rPr>
          <w:rFonts w:ascii="華康細圓體" w:eastAsia="華康細圓體" w:hAnsi="標楷體" w:hint="eastAsia"/>
          <w:szCs w:val="24"/>
        </w:rPr>
        <w:t>擒拿小狐狸，免得小狐狸咬掉葡萄樹的嫩枝，使正在開花的葡萄樹結不出豐碩的果子。</w:t>
      </w:r>
    </w:p>
    <w:p w:rsidR="005A3612" w:rsidRDefault="006B0374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在雅歌二章</w:t>
      </w:r>
      <w:r w:rsidRPr="006B0374">
        <w:rPr>
          <w:rFonts w:ascii="Times New Roman" w:eastAsia="華康細圓體" w:hAnsi="Times New Roman"/>
          <w:szCs w:val="24"/>
        </w:rPr>
        <w:t>14</w:t>
      </w:r>
      <w:r>
        <w:rPr>
          <w:rFonts w:ascii="華康細圓體" w:eastAsia="華康細圓體" w:hAnsi="標楷體" w:hint="eastAsia"/>
          <w:szCs w:val="24"/>
        </w:rPr>
        <w:t>節良人稱佳偶為「我的鴿子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，因佳偶有鴿子眼，專一注視良人</w:t>
      </w:r>
      <w:r w:rsidR="00E77087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鴿子是成雙成對不分離，鴿子象徵佳偶的純潔與忠貞，完全委身於良人。良人對佳偶說：「</w:t>
      </w:r>
      <w:r w:rsidRPr="002D74EE">
        <w:rPr>
          <w:rFonts w:ascii="標楷體" w:eastAsia="標楷體" w:hAnsi="標楷體" w:hint="eastAsia"/>
          <w:szCs w:val="24"/>
        </w:rPr>
        <w:t>我的鴿子啊，你在磐石穴中，在陡巖的隱密處。求你容我得見你的面貌，得聽你的聲音；因為你的聲音柔和，你的面貌秀美。</w:t>
      </w:r>
      <w:r>
        <w:rPr>
          <w:rFonts w:ascii="華康細圓體" w:eastAsia="華康細圓體" w:hAnsi="標楷體"/>
          <w:szCs w:val="24"/>
        </w:rPr>
        <w:t>」</w:t>
      </w:r>
      <w:r w:rsidR="003975E1">
        <w:rPr>
          <w:rFonts w:ascii="華康細圓體" w:eastAsia="華康細圓體" w:hAnsi="標楷體" w:hint="eastAsia"/>
          <w:szCs w:val="24"/>
        </w:rPr>
        <w:t>我的牧師</w:t>
      </w:r>
      <w:r>
        <w:rPr>
          <w:rFonts w:ascii="華康細圓體" w:eastAsia="華康細圓體" w:hAnsi="標楷體"/>
          <w:szCs w:val="24"/>
        </w:rPr>
        <w:t>榮教士說：</w:t>
      </w:r>
      <w:r w:rsidR="0072783B">
        <w:rPr>
          <w:rFonts w:ascii="華康細圓體" w:eastAsia="華康細圓體" w:hAnsi="標楷體" w:hint="eastAsia"/>
          <w:szCs w:val="24"/>
        </w:rPr>
        <w:t>「</w:t>
      </w:r>
      <w:r>
        <w:rPr>
          <w:rFonts w:ascii="華康細圓體" w:eastAsia="華康細圓體" w:hAnsi="標楷體"/>
          <w:szCs w:val="24"/>
        </w:rPr>
        <w:t>良人早已看見佳偶，因佳偶與祂一同坐席，為什麼又對佳偶說這些話呢？</w:t>
      </w:r>
      <w:r w:rsidR="0072783B">
        <w:rPr>
          <w:rFonts w:ascii="華康細圓體" w:eastAsia="華康細圓體" w:hAnsi="標楷體" w:hint="eastAsia"/>
          <w:szCs w:val="24"/>
        </w:rPr>
        <w:t>『</w:t>
      </w:r>
      <w:r>
        <w:rPr>
          <w:rFonts w:ascii="華康細圓體" w:eastAsia="華康細圓體" w:hAnsi="標楷體"/>
          <w:szCs w:val="24"/>
        </w:rPr>
        <w:t>磐石穴</w:t>
      </w:r>
      <w:r w:rsidR="0072783B">
        <w:rPr>
          <w:rFonts w:ascii="華康細圓體" w:eastAsia="華康細圓體" w:hAnsi="標楷體" w:hint="eastAsia"/>
          <w:szCs w:val="24"/>
        </w:rPr>
        <w:t>』</w:t>
      </w:r>
      <w:r>
        <w:rPr>
          <w:rFonts w:ascii="華康細圓體" w:eastAsia="華康細圓體" w:hAnsi="標楷體" w:hint="eastAsia"/>
          <w:szCs w:val="24"/>
        </w:rPr>
        <w:t>是預表十字架，磐石被</w:t>
      </w:r>
      <w:r w:rsidR="005A3612">
        <w:rPr>
          <w:rFonts w:ascii="華康細圓體" w:eastAsia="華康細圓體" w:hAnsi="標楷體" w:hint="eastAsia"/>
          <w:szCs w:val="24"/>
        </w:rPr>
        <w:t>擊</w:t>
      </w:r>
      <w:r>
        <w:rPr>
          <w:rFonts w:ascii="華康細圓體" w:eastAsia="華康細圓體" w:hAnsi="標楷體" w:hint="eastAsia"/>
          <w:szCs w:val="24"/>
        </w:rPr>
        <w:t>打才</w:t>
      </w:r>
      <w:r w:rsidR="00570E96">
        <w:rPr>
          <w:rFonts w:ascii="華康細圓體" w:eastAsia="華康細圓體" w:hAnsi="標楷體" w:hint="eastAsia"/>
          <w:szCs w:val="24"/>
        </w:rPr>
        <w:t>會有穴，好像良人的意思</w:t>
      </w:r>
      <w:r w:rsidR="00A22DC7">
        <w:rPr>
          <w:rFonts w:ascii="華康細圓體" w:eastAsia="華康細圓體" w:hAnsi="標楷體" w:hint="eastAsia"/>
          <w:szCs w:val="24"/>
        </w:rPr>
        <w:t>是</w:t>
      </w:r>
      <w:r w:rsidR="00570E96">
        <w:rPr>
          <w:rFonts w:ascii="華康細圓體" w:eastAsia="華康細圓體" w:hAnsi="標楷體" w:hint="eastAsia"/>
          <w:szCs w:val="24"/>
        </w:rPr>
        <w:t>：我要看被十字架破碎過的你，你還未被十字架破碎過，但我盼望這樣子看見你。</w:t>
      </w:r>
      <w:r w:rsidR="00570E96">
        <w:rPr>
          <w:rFonts w:ascii="華康細圓體" w:eastAsia="華康細圓體" w:hAnsi="標楷體"/>
          <w:szCs w:val="24"/>
        </w:rPr>
        <w:t>」</w:t>
      </w:r>
      <w:r w:rsidR="00087A21">
        <w:rPr>
          <w:rFonts w:ascii="華康細圓體" w:eastAsia="華康細圓體" w:hAnsi="標楷體"/>
          <w:szCs w:val="24"/>
        </w:rPr>
        <w:t>這與保</w:t>
      </w:r>
      <w:r w:rsidR="00087A21">
        <w:rPr>
          <w:rFonts w:ascii="華康細圓體" w:eastAsia="華康細圓體" w:hAnsi="標楷體" w:hint="eastAsia"/>
          <w:szCs w:val="24"/>
        </w:rPr>
        <w:t>羅所告訴我們的一樣：「</w:t>
      </w:r>
      <w:r w:rsidR="00087A21" w:rsidRPr="0081068E">
        <w:rPr>
          <w:rFonts w:ascii="標楷體" w:eastAsia="標楷體" w:hAnsi="標楷體" w:hint="eastAsia"/>
          <w:szCs w:val="24"/>
        </w:rPr>
        <w:t>身上常帶著耶穌的死，使耶穌的生也顯明在我們身上。</w:t>
      </w:r>
      <w:r w:rsidR="00087A21">
        <w:rPr>
          <w:rFonts w:ascii="華康細圓體" w:eastAsia="華康細圓體" w:hAnsi="標楷體"/>
          <w:szCs w:val="24"/>
        </w:rPr>
        <w:t>」</w:t>
      </w:r>
      <w:r w:rsidR="00087A21">
        <w:rPr>
          <w:rFonts w:ascii="華康細圓體" w:eastAsia="華康細圓體" w:hAnsi="標楷體" w:hint="eastAsia"/>
          <w:szCs w:val="24"/>
        </w:rPr>
        <w:t>（林後四</w:t>
      </w:r>
      <w:r w:rsidR="00087A21" w:rsidRPr="0081068E">
        <w:rPr>
          <w:rFonts w:ascii="Times New Roman" w:eastAsia="華康細圓體" w:hAnsi="Times New Roman"/>
          <w:szCs w:val="24"/>
        </w:rPr>
        <w:t>10</w:t>
      </w:r>
      <w:r w:rsidR="00087A21">
        <w:rPr>
          <w:rFonts w:ascii="華康細圓體" w:eastAsia="華康細圓體" w:hAnsi="標楷體" w:hint="eastAsia"/>
          <w:szCs w:val="24"/>
        </w:rPr>
        <w:t>）</w:t>
      </w:r>
    </w:p>
    <w:p w:rsidR="00137040" w:rsidRDefault="00570E96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Pr="002D74EE">
        <w:rPr>
          <w:rFonts w:ascii="標楷體" w:eastAsia="標楷體" w:hAnsi="標楷體" w:hint="eastAsia"/>
          <w:szCs w:val="24"/>
        </w:rPr>
        <w:t>陡巖的隱密處</w:t>
      </w:r>
      <w:r>
        <w:rPr>
          <w:rFonts w:ascii="華康細圓體" w:eastAsia="華康細圓體" w:hAnsi="標楷體"/>
          <w:szCs w:val="24"/>
        </w:rPr>
        <w:t>」是很高的地方，需要費力地爬上去</w:t>
      </w:r>
      <w:r w:rsidR="00087A21">
        <w:rPr>
          <w:rFonts w:ascii="華康細圓體" w:eastAsia="華康細圓體" w:hAnsi="標楷體" w:hint="eastAsia"/>
          <w:szCs w:val="24"/>
        </w:rPr>
        <w:t>。</w:t>
      </w:r>
      <w:r w:rsidR="0081068E">
        <w:rPr>
          <w:rFonts w:ascii="華康細圓體" w:eastAsia="華康細圓體" w:hAnsi="標楷體" w:hint="eastAsia"/>
          <w:szCs w:val="24"/>
        </w:rPr>
        <w:t>在</w:t>
      </w:r>
      <w:r w:rsidR="0081068E" w:rsidRPr="0081068E">
        <w:rPr>
          <w:rFonts w:ascii="Times New Roman" w:eastAsia="華康細圓體" w:hAnsi="Times New Roman"/>
          <w:szCs w:val="24"/>
        </w:rPr>
        <w:t xml:space="preserve">English </w:t>
      </w:r>
      <w:r w:rsidR="00E77087">
        <w:rPr>
          <w:rFonts w:ascii="Times New Roman" w:eastAsia="華康細圓體" w:hAnsi="Times New Roman" w:hint="eastAsia"/>
          <w:szCs w:val="24"/>
        </w:rPr>
        <w:t>S</w:t>
      </w:r>
      <w:r w:rsidR="0081068E" w:rsidRPr="0081068E">
        <w:rPr>
          <w:rFonts w:ascii="Times New Roman" w:eastAsia="華康細圓體" w:hAnsi="Times New Roman"/>
          <w:szCs w:val="24"/>
        </w:rPr>
        <w:t>tandard Version</w:t>
      </w:r>
      <w:r w:rsidR="0081068E">
        <w:rPr>
          <w:rFonts w:ascii="Times New Roman" w:eastAsia="華康細圓體" w:hAnsi="Times New Roman"/>
          <w:szCs w:val="24"/>
        </w:rPr>
        <w:t>將</w:t>
      </w:r>
      <w:r w:rsidR="0081068E">
        <w:rPr>
          <w:rFonts w:ascii="華康細圓體" w:eastAsia="華康細圓體" w:hAnsi="標楷體" w:hint="eastAsia"/>
          <w:szCs w:val="24"/>
        </w:rPr>
        <w:t>「</w:t>
      </w:r>
      <w:r w:rsidR="0081068E" w:rsidRPr="002D74EE">
        <w:rPr>
          <w:rFonts w:ascii="標楷體" w:eastAsia="標楷體" w:hAnsi="標楷體" w:hint="eastAsia"/>
          <w:szCs w:val="24"/>
        </w:rPr>
        <w:t>陡巖的隱密處</w:t>
      </w:r>
      <w:r w:rsidR="0081068E">
        <w:rPr>
          <w:rFonts w:ascii="華康細圓體" w:eastAsia="華康細圓體" w:hAnsi="標楷體"/>
          <w:szCs w:val="24"/>
        </w:rPr>
        <w:t>」譯作</w:t>
      </w:r>
      <w:r w:rsidR="0081068E">
        <w:rPr>
          <w:rFonts w:ascii="華康細圓體" w:eastAsia="華康細圓體" w:hAnsi="標楷體" w:hint="eastAsia"/>
          <w:szCs w:val="24"/>
        </w:rPr>
        <w:t>「</w:t>
      </w:r>
      <w:r w:rsidR="0081068E" w:rsidRPr="00E77E18">
        <w:rPr>
          <w:rFonts w:ascii="華康細圓體" w:eastAsia="華康細圓體" w:hAnsi="標楷體" w:hint="eastAsia"/>
          <w:szCs w:val="24"/>
        </w:rPr>
        <w:t>在懸崖峭壁</w:t>
      </w:r>
      <w:r w:rsidR="00E77E18" w:rsidRPr="00E77E18">
        <w:rPr>
          <w:rFonts w:ascii="華康細圓體" w:eastAsia="華康細圓體" w:hAnsi="標楷體" w:hint="eastAsia"/>
          <w:szCs w:val="24"/>
        </w:rPr>
        <w:t>的裂縫</w:t>
      </w:r>
      <w:r w:rsidR="0081068E">
        <w:rPr>
          <w:rFonts w:ascii="華康細圓體" w:eastAsia="華康細圓體" w:hAnsi="標楷體"/>
          <w:szCs w:val="24"/>
        </w:rPr>
        <w:t>」</w:t>
      </w:r>
      <w:r w:rsidR="005A3612">
        <w:rPr>
          <w:rFonts w:ascii="華康細圓體" w:eastAsia="華康細圓體" w:hAnsi="標楷體" w:hint="eastAsia"/>
          <w:szCs w:val="24"/>
        </w:rPr>
        <w:t>，</w:t>
      </w:r>
      <w:r w:rsidR="00137040" w:rsidRPr="00E77E18">
        <w:rPr>
          <w:rFonts w:ascii="華康細圓體" w:eastAsia="華康細圓體" w:hAnsi="標楷體" w:hint="eastAsia"/>
          <w:szCs w:val="24"/>
        </w:rPr>
        <w:t>懸崖峭壁</w:t>
      </w:r>
      <w:r w:rsidR="00137040">
        <w:rPr>
          <w:rFonts w:ascii="華康細圓體" w:eastAsia="華康細圓體" w:hAnsi="標楷體" w:hint="eastAsia"/>
          <w:szCs w:val="24"/>
        </w:rPr>
        <w:t>當然是在高處</w:t>
      </w:r>
      <w:r w:rsidR="005A3612">
        <w:rPr>
          <w:rFonts w:ascii="華康細圓體" w:eastAsia="華康細圓體" w:hAnsi="標楷體" w:hint="eastAsia"/>
          <w:szCs w:val="24"/>
        </w:rPr>
        <w:t>，</w:t>
      </w:r>
      <w:r w:rsidR="00137040">
        <w:rPr>
          <w:rFonts w:ascii="華康細圓體" w:eastAsia="華康細圓體" w:hAnsi="標楷體" w:hint="eastAsia"/>
          <w:szCs w:val="24"/>
        </w:rPr>
        <w:t>上到</w:t>
      </w:r>
      <w:r w:rsidR="00432241">
        <w:rPr>
          <w:rFonts w:ascii="華康細圓體" w:eastAsia="華康細圓體" w:hAnsi="標楷體" w:hint="eastAsia"/>
          <w:szCs w:val="24"/>
        </w:rPr>
        <w:t>陡</w:t>
      </w:r>
      <w:r w:rsidR="00137040">
        <w:rPr>
          <w:rFonts w:ascii="華康細圓體" w:eastAsia="華康細圓體" w:hAnsi="標楷體" w:hint="eastAsia"/>
          <w:szCs w:val="24"/>
        </w:rPr>
        <w:t>巖的隱密處是上升，上到懸崖</w:t>
      </w:r>
      <w:r w:rsidR="00E77087">
        <w:rPr>
          <w:rFonts w:ascii="華康細圓體" w:eastAsia="華康細圓體" w:hAnsi="標楷體" w:hint="eastAsia"/>
          <w:szCs w:val="24"/>
        </w:rPr>
        <w:t>峭壁</w:t>
      </w:r>
      <w:r w:rsidR="00137040">
        <w:rPr>
          <w:rFonts w:ascii="華康細圓體" w:eastAsia="華康細圓體" w:hAnsi="標楷體" w:hint="eastAsia"/>
          <w:szCs w:val="24"/>
        </w:rPr>
        <w:t>的裂縫也是上升，預表屬天復活的生命。佳偶必須經過磐石穴，與主同死，才能上升到屬天的高處與主同活。主會</w:t>
      </w:r>
      <w:r w:rsidR="00137040">
        <w:rPr>
          <w:rFonts w:ascii="華康細圓體" w:eastAsia="華康細圓體" w:hAnsi="標楷體" w:hint="eastAsia"/>
          <w:szCs w:val="24"/>
        </w:rPr>
        <w:lastRenderedPageBreak/>
        <w:t>允許佳偶遇見不容易的環境，若佳偶不發怨言，學習謙卑順服，以柔和的言語和態度回應周圍的人，向主發出柔和的歌唱聲</w:t>
      </w:r>
      <w:r w:rsidR="0039213B" w:rsidRPr="0039213B">
        <w:rPr>
          <w:rFonts w:ascii="華康細圓體" w:eastAsia="華康細圓體" w:hAnsi="標楷體" w:hint="eastAsia"/>
          <w:szCs w:val="24"/>
        </w:rPr>
        <w:t>、</w:t>
      </w:r>
      <w:r w:rsidR="00137040">
        <w:rPr>
          <w:rFonts w:ascii="華康細圓體" w:eastAsia="華康細圓體" w:hAnsi="標楷體" w:hint="eastAsia"/>
          <w:szCs w:val="24"/>
        </w:rPr>
        <w:t>讚美聲</w:t>
      </w:r>
      <w:r w:rsidR="0039213B" w:rsidRPr="0039213B">
        <w:rPr>
          <w:rFonts w:ascii="華康細圓體" w:eastAsia="華康細圓體" w:hAnsi="標楷體" w:hint="eastAsia"/>
          <w:szCs w:val="24"/>
        </w:rPr>
        <w:t>、</w:t>
      </w:r>
      <w:r w:rsidR="00137040">
        <w:rPr>
          <w:rFonts w:ascii="華康細圓體" w:eastAsia="華康細圓體" w:hAnsi="標楷體" w:hint="eastAsia"/>
          <w:szCs w:val="24"/>
        </w:rPr>
        <w:t>禱告聲，臉上帶著爽朗的臉色與笑容，主會對佳偶說：「</w:t>
      </w:r>
      <w:r w:rsidR="00E77087">
        <w:rPr>
          <w:rFonts w:ascii="華康細圓體" w:eastAsia="華康細圓體" w:hAnsi="標楷體" w:hint="eastAsia"/>
          <w:szCs w:val="24"/>
        </w:rPr>
        <w:t>我</w:t>
      </w:r>
      <w:r w:rsidR="00137040">
        <w:rPr>
          <w:rFonts w:ascii="華康細圓體" w:eastAsia="華康細圓體" w:hAnsi="標楷體" w:hint="eastAsia"/>
          <w:szCs w:val="24"/>
        </w:rPr>
        <w:t>很高興得見你的</w:t>
      </w:r>
      <w:r w:rsidR="005A3612">
        <w:rPr>
          <w:rFonts w:ascii="華康細圓體" w:eastAsia="華康細圓體" w:hAnsi="標楷體" w:hint="eastAsia"/>
          <w:szCs w:val="24"/>
        </w:rPr>
        <w:t>面</w:t>
      </w:r>
      <w:r w:rsidR="00137040">
        <w:rPr>
          <w:rFonts w:ascii="華康細圓體" w:eastAsia="華康細圓體" w:hAnsi="標楷體" w:hint="eastAsia"/>
          <w:szCs w:val="24"/>
        </w:rPr>
        <w:t>貌，得聽你的聲音，因為你的聲音柔和，你的面貌秀美。</w:t>
      </w:r>
      <w:r w:rsidR="00137040">
        <w:rPr>
          <w:rFonts w:ascii="華康細圓體" w:eastAsia="華康細圓體" w:hAnsi="標楷體"/>
          <w:szCs w:val="24"/>
        </w:rPr>
        <w:t>」一個人經過十字架破碎的工作之後，驕傲的天性被對付，整個人謙卑下來，聲音就柔和了，面貌就秀美了，換句話說主盼望看見在佳偶身上，有被破碎過後的美麗。</w:t>
      </w:r>
    </w:p>
    <w:p w:rsidR="005A3612" w:rsidRDefault="005A3612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有位很出色的雕刻家叫包恩。包恩的作品簡直就是原物的翻版，他說：「雕刻一隻鴿子很簡單，你只要看著木頭，想著鴿子的樣子，然後除去所有不像鴿子的部</w:t>
      </w:r>
      <w:r w:rsidR="00E77087">
        <w:rPr>
          <w:rFonts w:ascii="華康細圓體" w:eastAsia="華康細圓體" w:hAnsi="標楷體" w:hint="eastAsia"/>
          <w:szCs w:val="24"/>
        </w:rPr>
        <w:t>分</w:t>
      </w:r>
      <w:r>
        <w:rPr>
          <w:rFonts w:ascii="華康細圓體" w:eastAsia="華康細圓體" w:hAnsi="標楷體" w:hint="eastAsia"/>
          <w:szCs w:val="24"/>
        </w:rPr>
        <w:t>就行了。」神也是如此。祂看著你我，就像是看著粗糙的木頭，想著那有基督柔和謙卑樣式的男人或女人，正隱藏在樹皮、樹節和樹枝之下，於是祂除去不合乎</w:t>
      </w:r>
      <w:r w:rsidR="00E77087">
        <w:rPr>
          <w:rFonts w:ascii="華康細圓體" w:eastAsia="華康細圓體" w:hAnsi="標楷體" w:hint="eastAsia"/>
          <w:szCs w:val="24"/>
        </w:rPr>
        <w:t>基督</w:t>
      </w:r>
      <w:r>
        <w:rPr>
          <w:rFonts w:ascii="華康細圓體" w:eastAsia="華康細圓體" w:hAnsi="標楷體" w:hint="eastAsia"/>
          <w:szCs w:val="24"/>
        </w:rPr>
        <w:t>形</w:t>
      </w:r>
      <w:r w:rsidR="00E118BB">
        <w:rPr>
          <w:rFonts w:ascii="華康細圓體" w:eastAsia="華康細圓體" w:hAnsi="標楷體" w:hint="eastAsia"/>
          <w:szCs w:val="24"/>
        </w:rPr>
        <w:t>象</w:t>
      </w:r>
      <w:r>
        <w:rPr>
          <w:rFonts w:ascii="華康細圓體" w:eastAsia="華康細圓體" w:hAnsi="標楷體" w:hint="eastAsia"/>
          <w:szCs w:val="24"/>
        </w:rPr>
        <w:t>的部分。若我們能看見自己</w:t>
      </w:r>
      <w:r w:rsidR="00E77087">
        <w:rPr>
          <w:rFonts w:ascii="華康細圓體" w:eastAsia="華康細圓體" w:hAnsi="標楷體" w:hint="eastAsia"/>
          <w:szCs w:val="24"/>
        </w:rPr>
        <w:t>被</w:t>
      </w:r>
      <w:r w:rsidRPr="005A3612">
        <w:rPr>
          <w:rFonts w:ascii="華康細圓體" w:eastAsia="華康細圓體" w:hAnsi="標楷體" w:hint="eastAsia"/>
          <w:szCs w:val="24"/>
        </w:rPr>
        <w:t>神破碎、雕</w:t>
      </w:r>
      <w:r w:rsidRPr="005A3612">
        <w:rPr>
          <w:rFonts w:ascii="華康細圓體" w:eastAsia="華康細圓體" w:hAnsi="細明體" w:cs="細明體" w:hint="eastAsia"/>
          <w:szCs w:val="24"/>
        </w:rPr>
        <w:t>琢後的最終樣式，必定驚嘆不己。</w:t>
      </w:r>
    </w:p>
    <w:p w:rsidR="005A3612" w:rsidRDefault="005A3612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但首先，我們必須承認自己是未經雕琢的木頭，並願意讓神這位雕刻家按照祂的心意</w:t>
      </w:r>
      <w:r w:rsidR="00E77087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在我們的生命中切割、破碎、削平、磨光。我們應當將各樣的環境，無論順境或逆境，都視為神用來塑造我們的工具。神逐步地塑造我們，慢慢使我們這原本粗糙的木頭，成為祂心中美好的樣式。</w:t>
      </w:r>
    </w:p>
    <w:p w:rsidR="005A3612" w:rsidRPr="005A3612" w:rsidRDefault="005A3612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破碎</w:t>
      </w:r>
      <w:r w:rsidR="00E16502" w:rsidRPr="005A3612">
        <w:rPr>
          <w:rFonts w:ascii="華康細圓體" w:eastAsia="華康細圓體" w:hAnsi="標楷體" w:hint="eastAsia"/>
          <w:szCs w:val="24"/>
        </w:rPr>
        <w:t>、雕</w:t>
      </w:r>
      <w:r w:rsidR="00E16502" w:rsidRPr="005A3612">
        <w:rPr>
          <w:rFonts w:ascii="華康細圓體" w:eastAsia="華康細圓體" w:hAnsi="細明體" w:cs="細明體" w:hint="eastAsia"/>
          <w:szCs w:val="24"/>
        </w:rPr>
        <w:t>琢</w:t>
      </w:r>
      <w:r w:rsidR="00E16502">
        <w:rPr>
          <w:rFonts w:ascii="華康細圓體" w:eastAsia="華康細圓體" w:hAnsi="細明體" w:cs="細明體" w:hint="eastAsia"/>
          <w:szCs w:val="24"/>
        </w:rPr>
        <w:t>的過程，時而美好，時而痛苦。但是到了最後，</w:t>
      </w:r>
      <w:r w:rsidR="00E77087">
        <w:rPr>
          <w:rFonts w:ascii="華康細圓體" w:eastAsia="華康細圓體" w:hAnsi="細明體" w:cs="細明體" w:hint="eastAsia"/>
          <w:szCs w:val="24"/>
        </w:rPr>
        <w:t>神</w:t>
      </w:r>
      <w:r w:rsidR="00E16502">
        <w:rPr>
          <w:rFonts w:ascii="華康細圓體" w:eastAsia="華康細圓體" w:hAnsi="細明體" w:cs="細明體" w:hint="eastAsia"/>
          <w:szCs w:val="24"/>
        </w:rPr>
        <w:t>會使我們成為「祂兒子的模樣」。羅馬書八章</w:t>
      </w:r>
      <w:r w:rsidR="00E16502" w:rsidRPr="00E16502">
        <w:rPr>
          <w:rFonts w:ascii="Times New Roman" w:eastAsia="華康細圓體" w:hAnsi="Times New Roman"/>
          <w:szCs w:val="24"/>
        </w:rPr>
        <w:t>29</w:t>
      </w:r>
      <w:r w:rsidR="00E16502">
        <w:rPr>
          <w:rFonts w:ascii="華康細圓體" w:eastAsia="華康細圓體" w:hAnsi="細明體" w:cs="細明體" w:hint="eastAsia"/>
          <w:szCs w:val="24"/>
        </w:rPr>
        <w:t>節說：「</w:t>
      </w:r>
      <w:r w:rsidR="00E16502" w:rsidRPr="00E16502">
        <w:rPr>
          <w:rFonts w:ascii="標楷體" w:eastAsia="標楷體" w:hAnsi="標楷體" w:cs="細明體" w:hint="eastAsia"/>
          <w:szCs w:val="24"/>
        </w:rPr>
        <w:t>因為祂預先所</w:t>
      </w:r>
      <w:r w:rsidR="00E16502">
        <w:rPr>
          <w:rFonts w:ascii="標楷體" w:eastAsia="標楷體" w:hAnsi="標楷體" w:cs="細明體" w:hint="eastAsia"/>
          <w:szCs w:val="24"/>
        </w:rPr>
        <w:t>知</w:t>
      </w:r>
      <w:r w:rsidR="00E16502" w:rsidRPr="00E16502">
        <w:rPr>
          <w:rFonts w:ascii="標楷體" w:eastAsia="標楷體" w:hAnsi="標楷體" w:cs="細明體" w:hint="eastAsia"/>
          <w:szCs w:val="24"/>
        </w:rPr>
        <w:t>道的人，就預先定下效法祂兒子的模樣。</w:t>
      </w:r>
      <w:r w:rsidR="00E16502">
        <w:rPr>
          <w:rFonts w:ascii="華康細圓體" w:eastAsia="華康細圓體" w:hAnsi="細明體" w:cs="細明體" w:hint="eastAsia"/>
          <w:szCs w:val="24"/>
        </w:rPr>
        <w:t>」神一定要作完全之工在我們身上，直到我們像耶穌一樣柔和謙卑，聲音柔和，面貌秀美。</w:t>
      </w:r>
    </w:p>
    <w:p w:rsidR="0036190A" w:rsidRDefault="00137040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雅歌二章</w:t>
      </w:r>
      <w:r w:rsidRPr="00137040">
        <w:rPr>
          <w:rFonts w:ascii="Times New Roman" w:eastAsia="華康細圓體" w:hAnsi="Times New Roman"/>
          <w:szCs w:val="24"/>
        </w:rPr>
        <w:t>15</w:t>
      </w:r>
      <w:r>
        <w:rPr>
          <w:rFonts w:ascii="華康細圓體" w:eastAsia="華康細圓體" w:hAnsi="標楷體" w:hint="eastAsia"/>
          <w:szCs w:val="24"/>
        </w:rPr>
        <w:t>節，良人對佳偶說：「</w:t>
      </w:r>
      <w:r w:rsidRPr="002D74EE">
        <w:rPr>
          <w:rFonts w:ascii="標楷體" w:eastAsia="標楷體" w:hAnsi="標楷體" w:hint="eastAsia"/>
          <w:szCs w:val="24"/>
        </w:rPr>
        <w:t>要給我們擒拿狐狸，就是毀壞葡萄園的小狐狸，因為我們的葡萄正在開花。</w:t>
      </w:r>
      <w:r>
        <w:rPr>
          <w:rFonts w:ascii="華康細圓體" w:eastAsia="華康細圓體" w:hAnsi="標楷體"/>
          <w:szCs w:val="24"/>
        </w:rPr>
        <w:t>」葡萄園是指佳偶的心園，是指佳偶內在生命的園子。主期待佳偶的生命長大成熟，滿有基督長成的身量，但小狐</w:t>
      </w:r>
      <w:r w:rsidR="00E77087">
        <w:rPr>
          <w:rFonts w:ascii="華康細圓體" w:eastAsia="華康細圓體" w:hAnsi="標楷體" w:hint="eastAsia"/>
          <w:szCs w:val="24"/>
        </w:rPr>
        <w:t>狸</w:t>
      </w:r>
      <w:r w:rsidR="0036190A">
        <w:rPr>
          <w:rFonts w:ascii="華康細圓體" w:eastAsia="華康細圓體" w:hAnsi="標楷體"/>
          <w:szCs w:val="24"/>
        </w:rPr>
        <w:t>會毀壞這生命的成長。小狐狸是人的己生命，人的天然</w:t>
      </w:r>
      <w:r w:rsidR="00E77087">
        <w:rPr>
          <w:rFonts w:ascii="華康細圓體" w:eastAsia="華康細圓體" w:hAnsi="標楷體" w:hint="eastAsia"/>
          <w:szCs w:val="24"/>
        </w:rPr>
        <w:t>本性</w:t>
      </w:r>
      <w:r w:rsidR="0036190A">
        <w:rPr>
          <w:rFonts w:ascii="華康細圓體" w:eastAsia="華康細圓體" w:hAnsi="標楷體"/>
          <w:szCs w:val="24"/>
        </w:rPr>
        <w:t>，人的老我。在每個人身上都有不同的老我表現，需要主自己</w:t>
      </w:r>
      <w:r w:rsidR="00E16502">
        <w:rPr>
          <w:rFonts w:ascii="華康細圓體" w:eastAsia="華康細圓體" w:hAnsi="標楷體"/>
          <w:szCs w:val="24"/>
        </w:rPr>
        <w:t>來</w:t>
      </w:r>
      <w:r w:rsidR="0036190A">
        <w:rPr>
          <w:rFonts w:ascii="華康細圓體" w:eastAsia="華康細圓體" w:hAnsi="標楷體"/>
          <w:szCs w:val="24"/>
        </w:rPr>
        <w:t>光照，</w:t>
      </w:r>
      <w:r w:rsidR="00E16502">
        <w:rPr>
          <w:rFonts w:ascii="華康細圓體" w:eastAsia="華康細圓體" w:hAnsi="標楷體"/>
          <w:szCs w:val="24"/>
        </w:rPr>
        <w:t>或</w:t>
      </w:r>
      <w:r w:rsidR="0036190A">
        <w:rPr>
          <w:rFonts w:ascii="華康細圓體" w:eastAsia="華康細圓體" w:hAnsi="標楷體"/>
          <w:szCs w:val="24"/>
        </w:rPr>
        <w:t>藉著環境來顯明</w:t>
      </w:r>
      <w:r w:rsidR="00E16502">
        <w:rPr>
          <w:rFonts w:ascii="華康細圓體" w:eastAsia="華康細圓體" w:hAnsi="標楷體"/>
          <w:szCs w:val="24"/>
        </w:rPr>
        <w:t>。我們</w:t>
      </w:r>
      <w:r w:rsidR="0036190A">
        <w:rPr>
          <w:rFonts w:ascii="華康細圓體" w:eastAsia="華康細圓體" w:hAnsi="標楷體"/>
          <w:szCs w:val="24"/>
        </w:rPr>
        <w:t>要將老我交給</w:t>
      </w:r>
      <w:r w:rsidR="00E16502">
        <w:rPr>
          <w:rFonts w:ascii="華康細圓體" w:eastAsia="華康細圓體" w:hAnsi="標楷體"/>
          <w:szCs w:val="24"/>
        </w:rPr>
        <w:t>神</w:t>
      </w:r>
      <w:r w:rsidR="0036190A">
        <w:rPr>
          <w:rFonts w:ascii="華康細圓體" w:eastAsia="華康細圓體" w:hAnsi="標楷體"/>
          <w:szCs w:val="24"/>
        </w:rPr>
        <w:t>，讓聖靈將老我釘在十字架上處死刑，並求主的生命之靈來充滿。</w:t>
      </w:r>
    </w:p>
    <w:p w:rsidR="0036190A" w:rsidRDefault="0036190A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t>有</w:t>
      </w:r>
      <w:r w:rsidR="00E118BB">
        <w:rPr>
          <w:rFonts w:ascii="華康細圓體" w:eastAsia="華康細圓體" w:hAnsi="標楷體" w:hint="eastAsia"/>
          <w:szCs w:val="24"/>
        </w:rPr>
        <w:t>些</w:t>
      </w:r>
      <w:r>
        <w:rPr>
          <w:rFonts w:ascii="華康細圓體" w:eastAsia="華康細圓體" w:hAnsi="標楷體"/>
          <w:szCs w:val="24"/>
        </w:rPr>
        <w:t>人的老我是沒耐心，追求主只有三分鐘熱度</w:t>
      </w:r>
      <w:r w:rsidR="00E118BB">
        <w:rPr>
          <w:rFonts w:ascii="華康細圓體" w:eastAsia="華康細圓體" w:hAnsi="標楷體" w:hint="eastAsia"/>
          <w:szCs w:val="24"/>
        </w:rPr>
        <w:t>；</w:t>
      </w:r>
      <w:r>
        <w:rPr>
          <w:rFonts w:ascii="華康細圓體" w:eastAsia="華康細圓體" w:hAnsi="標楷體"/>
          <w:szCs w:val="24"/>
        </w:rPr>
        <w:t>教小孩只有三分鐘耐心，然後就大發脾氣</w:t>
      </w:r>
      <w:r w:rsidR="00E118BB">
        <w:rPr>
          <w:rFonts w:ascii="華康細圓體" w:eastAsia="華康細圓體" w:hAnsi="標楷體" w:hint="eastAsia"/>
          <w:szCs w:val="24"/>
        </w:rPr>
        <w:t>；</w:t>
      </w:r>
      <w:r>
        <w:rPr>
          <w:rFonts w:ascii="華康細圓體" w:eastAsia="華康細圓體" w:hAnsi="標楷體"/>
          <w:szCs w:val="24"/>
        </w:rPr>
        <w:t>遵守主命令只遵守三天，第四天就我行我素。這樣的人一發現自己有煩躁</w:t>
      </w:r>
      <w:r w:rsidR="0039213B" w:rsidRPr="0039213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厭煩的情形出現，</w:t>
      </w:r>
      <w:r w:rsidR="008C1776">
        <w:rPr>
          <w:rFonts w:ascii="華康細圓體" w:eastAsia="華康細圓體" w:hAnsi="標楷體" w:hint="eastAsia"/>
          <w:szCs w:val="24"/>
        </w:rPr>
        <w:t>要</w:t>
      </w:r>
      <w:r>
        <w:rPr>
          <w:rFonts w:ascii="華康細圓體" w:eastAsia="華康細圓體" w:hAnsi="標楷體" w:hint="eastAsia"/>
          <w:szCs w:val="24"/>
        </w:rPr>
        <w:t>立刻向主認罪悔改，求主的寶血潔淨自己，切切地向主求恩典，求主忍耐的靈來充滿，接受基督的忍耐作自己的忍耐，繼續在生活中學基督的忍耐，不管自己的感覺如何，繼續追求主，花時間親近主，讓主忍耐的靈來治死沒耐性的小狐</w:t>
      </w:r>
      <w:r w:rsidR="00E77087">
        <w:rPr>
          <w:rFonts w:ascii="華康細圓體" w:eastAsia="華康細圓體" w:hAnsi="標楷體" w:hint="eastAsia"/>
          <w:szCs w:val="24"/>
        </w:rPr>
        <w:t>狸</w:t>
      </w:r>
      <w:r>
        <w:rPr>
          <w:rFonts w:ascii="華康細圓體" w:eastAsia="華康細圓體" w:hAnsi="標楷體" w:hint="eastAsia"/>
          <w:szCs w:val="24"/>
        </w:rPr>
        <w:t>。</w:t>
      </w:r>
    </w:p>
    <w:p w:rsidR="0036190A" w:rsidRDefault="0036190A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</w:t>
      </w:r>
      <w:r w:rsidR="00E118BB">
        <w:rPr>
          <w:rFonts w:ascii="華康細圓體" w:eastAsia="華康細圓體" w:hAnsi="標楷體" w:hint="eastAsia"/>
          <w:szCs w:val="24"/>
        </w:rPr>
        <w:t>些</w:t>
      </w:r>
      <w:r>
        <w:rPr>
          <w:rFonts w:ascii="華康細圓體" w:eastAsia="華康細圓體" w:hAnsi="標楷體" w:hint="eastAsia"/>
          <w:szCs w:val="24"/>
        </w:rPr>
        <w:t>人</w:t>
      </w:r>
      <w:r w:rsidR="008C1776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老我很容易憂慮，只要身體出現一點狀況，就以為得</w:t>
      </w:r>
      <w:r w:rsidR="008C1776">
        <w:rPr>
          <w:rFonts w:ascii="華康細圓體" w:eastAsia="華康細圓體" w:hAnsi="標楷體" w:hint="eastAsia"/>
          <w:szCs w:val="24"/>
        </w:rPr>
        <w:t>了</w:t>
      </w:r>
      <w:r>
        <w:rPr>
          <w:rFonts w:ascii="華康細圓體" w:eastAsia="華康細圓體" w:hAnsi="標楷體" w:hint="eastAsia"/>
          <w:szCs w:val="24"/>
        </w:rPr>
        <w:t>重症</w:t>
      </w:r>
      <w:r w:rsidR="00E118BB">
        <w:rPr>
          <w:rFonts w:ascii="華康細圓體" w:eastAsia="華康細圓體" w:hAnsi="標楷體" w:hint="eastAsia"/>
          <w:szCs w:val="24"/>
        </w:rPr>
        <w:t>；</w:t>
      </w:r>
      <w:r>
        <w:rPr>
          <w:rFonts w:ascii="華康細圓體" w:eastAsia="華康細圓體" w:hAnsi="標楷體" w:hint="eastAsia"/>
          <w:szCs w:val="24"/>
        </w:rPr>
        <w:t>只要呼吸不順暢，就以為要回天家了</w:t>
      </w:r>
      <w:r w:rsidR="00E118BB">
        <w:rPr>
          <w:rFonts w:ascii="華康細圓體" w:eastAsia="華康細圓體" w:hAnsi="標楷體" w:hint="eastAsia"/>
          <w:szCs w:val="24"/>
        </w:rPr>
        <w:t>。這樣的人</w:t>
      </w:r>
      <w:r>
        <w:rPr>
          <w:rFonts w:ascii="華康細圓體" w:eastAsia="華康細圓體" w:hAnsi="標楷體" w:hint="eastAsia"/>
          <w:szCs w:val="24"/>
        </w:rPr>
        <w:t>一定要把自己的身體交給主，相信身體是聖靈的殿，神會負責，常常來到主面前仰望主</w:t>
      </w:r>
      <w:r w:rsidR="0039213B" w:rsidRPr="0039213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注視主</w:t>
      </w:r>
      <w:r w:rsidR="0039213B" w:rsidRPr="0039213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傾聽主。若主要你去看醫生，就求主賜智慧或與有資訊的人交通，找合適的醫院，看對的醫生。若主沒有要你去看地上的醫生，就</w:t>
      </w:r>
      <w:r w:rsidR="008C1776">
        <w:rPr>
          <w:rFonts w:ascii="華康細圓體" w:eastAsia="華康細圓體" w:hAnsi="標楷體" w:hint="eastAsia"/>
          <w:szCs w:val="24"/>
        </w:rPr>
        <w:t>來</w:t>
      </w:r>
      <w:r>
        <w:rPr>
          <w:rFonts w:ascii="華康細圓體" w:eastAsia="華康細圓體" w:hAnsi="標楷體" w:hint="eastAsia"/>
          <w:szCs w:val="24"/>
        </w:rPr>
        <w:t>找天上最偉大的醫生，從祂支取屬天的醫治與神聖健康。</w:t>
      </w:r>
    </w:p>
    <w:p w:rsidR="00C27234" w:rsidRDefault="0036190A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如果你禱告一段時間，只得到漸進和局部的醫治，不要容許魔鬼將憂慮的心思火箭射進你的心，要舉起感謝和讚美的籐牌</w:t>
      </w:r>
      <w:r w:rsidR="000B72AD">
        <w:rPr>
          <w:rFonts w:ascii="華康細圓體" w:eastAsia="華康細圓體" w:hAnsi="標楷體" w:hint="eastAsia"/>
          <w:szCs w:val="24"/>
        </w:rPr>
        <w:t>來</w:t>
      </w:r>
      <w:r w:rsidR="000B72AD">
        <w:rPr>
          <w:rFonts w:ascii="華康細圓體" w:eastAsia="華康細圓體" w:hAnsi="標楷體" w:hint="eastAsia"/>
          <w:szCs w:val="24"/>
        </w:rPr>
        <w:lastRenderedPageBreak/>
        <w:t>抵擋，更加信靠主，繼續堅持和期待，相信因主受的鞭傷，我們可以得醫治，相信主在十字架上已經代替我們的</w:t>
      </w:r>
      <w:r w:rsidR="000B72AD" w:rsidRPr="000B72AD">
        <w:rPr>
          <w:rFonts w:ascii="華康細圓體" w:eastAsia="華康細圓體" w:hAnsi="標楷體" w:hint="eastAsia"/>
          <w:szCs w:val="24"/>
        </w:rPr>
        <w:t>軟弱，</w:t>
      </w:r>
      <w:r w:rsidR="000B72AD" w:rsidRPr="000B72AD">
        <w:rPr>
          <w:rFonts w:ascii="華康細圓體" w:eastAsia="華康細圓體" w:hAnsi="細明體" w:cs="細明體" w:hint="eastAsia"/>
          <w:szCs w:val="24"/>
        </w:rPr>
        <w:t>擔當我們的疾病，不煩惱</w:t>
      </w:r>
      <w:r w:rsidR="0039213B" w:rsidRPr="000B72AD">
        <w:rPr>
          <w:rFonts w:ascii="華康細圓體" w:eastAsia="華康細圓體" w:hAnsi="標楷體" w:hint="eastAsia"/>
          <w:szCs w:val="24"/>
        </w:rPr>
        <w:t>、</w:t>
      </w:r>
      <w:r w:rsidR="000B72AD" w:rsidRPr="000B72AD">
        <w:rPr>
          <w:rFonts w:ascii="華康細圓體" w:eastAsia="華康細圓體" w:hAnsi="標楷體" w:hint="eastAsia"/>
          <w:szCs w:val="24"/>
        </w:rPr>
        <w:t>不焦急，為已得著的恩典感謝主，多花時間親近主，直到摸到主的衣裳繸子。在身體狀況許可的情形之下，</w:t>
      </w:r>
      <w:r w:rsidR="008C1776">
        <w:rPr>
          <w:rFonts w:ascii="華康細圓體" w:eastAsia="華康細圓體" w:hAnsi="標楷體" w:hint="eastAsia"/>
          <w:szCs w:val="24"/>
        </w:rPr>
        <w:t>要</w:t>
      </w:r>
      <w:r w:rsidR="000B72AD" w:rsidRPr="000B72AD">
        <w:rPr>
          <w:rFonts w:ascii="華康細圓體" w:eastAsia="華康細圓體" w:hAnsi="標楷體" w:hint="eastAsia"/>
          <w:szCs w:val="24"/>
        </w:rPr>
        <w:t>多聚會，在聚會中領受醫治的恩膏，這樣就能</w:t>
      </w:r>
      <w:r w:rsidR="00C27234">
        <w:rPr>
          <w:rFonts w:ascii="華康細圓體" w:eastAsia="華康細圓體" w:hAnsi="標楷體" w:hint="eastAsia"/>
          <w:szCs w:val="24"/>
        </w:rPr>
        <w:t>擒拿憂慮這隻小狐狸。</w:t>
      </w:r>
    </w:p>
    <w:p w:rsidR="008C1776" w:rsidRDefault="00C27234" w:rsidP="0056643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有的人身上</w:t>
      </w:r>
      <w:r w:rsidR="008C1776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老</w:t>
      </w:r>
      <w:r w:rsidR="008C1776">
        <w:rPr>
          <w:rFonts w:ascii="華康細圓體" w:eastAsia="華康細圓體" w:hAnsi="標楷體" w:hint="eastAsia"/>
          <w:szCs w:val="24"/>
        </w:rPr>
        <w:t>我</w:t>
      </w:r>
      <w:r>
        <w:rPr>
          <w:rFonts w:ascii="華康細圓體" w:eastAsia="華康細圓體" w:hAnsi="標楷體" w:hint="eastAsia"/>
          <w:szCs w:val="24"/>
        </w:rPr>
        <w:t>是缺少反省自己的意識，因此沒有謙卑的心，靈性無法長進；但有的人</w:t>
      </w:r>
      <w:r w:rsidR="008C1776">
        <w:rPr>
          <w:rFonts w:ascii="華康細圓體" w:eastAsia="華康細圓體" w:hAnsi="標楷體" w:hint="eastAsia"/>
          <w:szCs w:val="24"/>
        </w:rPr>
        <w:t>剛好相反，他的老我</w:t>
      </w:r>
      <w:r>
        <w:rPr>
          <w:rFonts w:ascii="華康細圓體" w:eastAsia="華康細圓體" w:hAnsi="標楷體" w:hint="eastAsia"/>
          <w:szCs w:val="24"/>
        </w:rPr>
        <w:t>很容易內省，日本一位很有名的基督徒</w:t>
      </w:r>
      <w:r w:rsidR="008C1776">
        <w:rPr>
          <w:rFonts w:ascii="華康細圓體" w:eastAsia="華康細圓體" w:hAnsi="標楷體" w:hint="eastAsia"/>
          <w:szCs w:val="24"/>
        </w:rPr>
        <w:t>──</w:t>
      </w:r>
      <w:r>
        <w:rPr>
          <w:rFonts w:ascii="華康細圓體" w:eastAsia="華康細圓體" w:hAnsi="標楷體" w:hint="eastAsia"/>
          <w:szCs w:val="24"/>
        </w:rPr>
        <w:t>內村鑑三就是這種人。他有語言天分，</w:t>
      </w:r>
      <w:r w:rsidRPr="00C27234">
        <w:rPr>
          <w:rFonts w:ascii="Times New Roman" w:eastAsia="華康細圓體" w:hAnsi="Times New Roman"/>
          <w:szCs w:val="24"/>
        </w:rPr>
        <w:t>11</w:t>
      </w:r>
      <w:r w:rsidRPr="00C27234">
        <w:rPr>
          <w:rFonts w:ascii="Times New Roman" w:eastAsia="華康細圓體" w:hAnsi="Times New Roman"/>
          <w:szCs w:val="24"/>
        </w:rPr>
        <w:t>歲開始學英文，</w:t>
      </w:r>
      <w:r w:rsidRPr="00C27234">
        <w:rPr>
          <w:rFonts w:ascii="Times New Roman" w:eastAsia="華康細圓體" w:hAnsi="Times New Roman"/>
          <w:szCs w:val="24"/>
        </w:rPr>
        <w:t>1877</w:t>
      </w:r>
      <w:r w:rsidRPr="00C27234">
        <w:rPr>
          <w:rFonts w:ascii="Times New Roman" w:eastAsia="華康細圓體" w:hAnsi="Times New Roman"/>
          <w:szCs w:val="24"/>
        </w:rPr>
        <w:t>年進入北海道一間以英文為主要授課語言的學校，</w:t>
      </w:r>
      <w:r w:rsidRPr="00C27234">
        <w:rPr>
          <w:rFonts w:ascii="Times New Roman" w:eastAsia="華康細圓體" w:hAnsi="Times New Roman"/>
          <w:szCs w:val="24"/>
        </w:rPr>
        <w:t>1878</w:t>
      </w:r>
      <w:r w:rsidRPr="00C27234">
        <w:rPr>
          <w:rFonts w:ascii="Times New Roman" w:eastAsia="華康細圓體" w:hAnsi="Times New Roman"/>
          <w:szCs w:val="24"/>
        </w:rPr>
        <w:t>年他接受了衛理宗的洗禮。</w:t>
      </w:r>
      <w:r w:rsidRPr="00C27234">
        <w:rPr>
          <w:rFonts w:ascii="Times New Roman" w:eastAsia="華康細圓體" w:hAnsi="Times New Roman"/>
          <w:szCs w:val="24"/>
        </w:rPr>
        <w:t>1885</w:t>
      </w:r>
      <w:r w:rsidRPr="00C27234">
        <w:rPr>
          <w:rFonts w:ascii="Times New Roman" w:eastAsia="華康細圓體" w:hAnsi="Times New Roman"/>
          <w:szCs w:val="24"/>
        </w:rPr>
        <w:t>年</w:t>
      </w:r>
      <w:r w:rsidRPr="00C27234">
        <w:rPr>
          <w:rFonts w:ascii="Times New Roman" w:eastAsia="華康細圓體" w:hAnsi="Times New Roman"/>
          <w:szCs w:val="24"/>
        </w:rPr>
        <w:t>9</w:t>
      </w:r>
      <w:r w:rsidRPr="00C27234">
        <w:rPr>
          <w:rFonts w:ascii="Times New Roman" w:eastAsia="華康細圓體" w:hAnsi="Times New Roman"/>
          <w:szCs w:val="24"/>
        </w:rPr>
        <w:t>月他到美國的新英格蘭，進入安默斯特學院求學，校長</w:t>
      </w:r>
      <w:r w:rsidR="008C1776">
        <w:rPr>
          <w:rFonts w:ascii="Times New Roman" w:eastAsia="華康細圓體" w:hAnsi="Times New Roman"/>
          <w:szCs w:val="24"/>
        </w:rPr>
        <w:t>朱</w:t>
      </w:r>
      <w:r w:rsidRPr="00C27234">
        <w:rPr>
          <w:rFonts w:ascii="Times New Roman" w:eastAsia="華康細圓體" w:hAnsi="Times New Roman"/>
          <w:szCs w:val="24"/>
        </w:rPr>
        <w:t>利葉斯．霍利．席理（</w:t>
      </w:r>
      <w:r w:rsidR="008C1776">
        <w:rPr>
          <w:rFonts w:ascii="Times New Roman" w:eastAsia="華康細圓體" w:hAnsi="Times New Roman"/>
          <w:szCs w:val="24"/>
        </w:rPr>
        <w:t>Ju</w:t>
      </w:r>
      <w:r w:rsidRPr="00C27234">
        <w:rPr>
          <w:rFonts w:ascii="Times New Roman" w:eastAsia="華康細圓體" w:hAnsi="Times New Roman"/>
          <w:szCs w:val="24"/>
        </w:rPr>
        <w:t>lius Hawley Seelye</w:t>
      </w:r>
      <w:r w:rsidRPr="00C27234">
        <w:rPr>
          <w:rFonts w:ascii="Times New Roman" w:eastAsia="華康細圓體" w:hAnsi="Times New Roman"/>
          <w:szCs w:val="24"/>
        </w:rPr>
        <w:t>）</w:t>
      </w:r>
      <w:r>
        <w:rPr>
          <w:rFonts w:ascii="Times New Roman" w:eastAsia="華康細圓體" w:hAnsi="Times New Roman"/>
          <w:szCs w:val="24"/>
        </w:rPr>
        <w:t>成為他的精神導師。在這段貧苦的留學日子裡，有一天校長對他說：</w:t>
      </w:r>
      <w:r>
        <w:rPr>
          <w:rFonts w:ascii="華康細圓體" w:eastAsia="華康細圓體" w:hAnsi="Times New Roman" w:hint="eastAsia"/>
          <w:szCs w:val="24"/>
        </w:rPr>
        <w:t>「內村君，為什麼不停止內省，轉而抬頭</w:t>
      </w:r>
      <w:r w:rsidR="008C1776">
        <w:rPr>
          <w:rFonts w:ascii="華康細圓體" w:eastAsia="華康細圓體" w:hAnsi="Times New Roman" w:hint="eastAsia"/>
          <w:szCs w:val="24"/>
        </w:rPr>
        <w:t>瞻</w:t>
      </w:r>
      <w:r>
        <w:rPr>
          <w:rFonts w:ascii="華康細圓體" w:eastAsia="華康細圓體" w:hAnsi="Times New Roman" w:hint="eastAsia"/>
          <w:szCs w:val="24"/>
        </w:rPr>
        <w:t>仰十字架上救贖你的耶穌呢？</w:t>
      </w:r>
      <w:r>
        <w:rPr>
          <w:rFonts w:ascii="Times New Roman" w:eastAsia="華康細圓體" w:hAnsi="Times New Roman" w:hint="eastAsia"/>
          <w:szCs w:val="24"/>
        </w:rPr>
        <w:t>」這番話讓他明白原來</w:t>
      </w:r>
      <w:r w:rsidR="00E77087">
        <w:rPr>
          <w:rFonts w:ascii="Times New Roman" w:eastAsia="華康細圓體" w:hAnsi="Times New Roman" w:hint="eastAsia"/>
          <w:szCs w:val="24"/>
        </w:rPr>
        <w:t>自己</w:t>
      </w:r>
      <w:r>
        <w:rPr>
          <w:rFonts w:ascii="Times New Roman" w:eastAsia="華康細圓體" w:hAnsi="Times New Roman" w:hint="eastAsia"/>
          <w:szCs w:val="24"/>
        </w:rPr>
        <w:t>葡萄園中的小狐狸</w:t>
      </w:r>
      <w:r w:rsidR="009A28E6">
        <w:rPr>
          <w:rFonts w:ascii="Times New Roman" w:eastAsia="華康細圓體" w:hAnsi="Times New Roman" w:hint="eastAsia"/>
          <w:szCs w:val="24"/>
        </w:rPr>
        <w:t>是過度內省，於是他不再看自己和自己的問題，仰望為他的信心創始成終的耶穌</w:t>
      </w:r>
      <w:r w:rsidR="00E77087">
        <w:rPr>
          <w:rFonts w:ascii="Times New Roman" w:eastAsia="華康細圓體" w:hAnsi="Times New Roman" w:hint="eastAsia"/>
          <w:szCs w:val="24"/>
        </w:rPr>
        <w:t>，靈性有極大的翻轉</w:t>
      </w:r>
      <w:r w:rsidR="009A28E6">
        <w:rPr>
          <w:rFonts w:ascii="Times New Roman" w:eastAsia="華康細圓體" w:hAnsi="Times New Roman" w:hint="eastAsia"/>
          <w:szCs w:val="24"/>
        </w:rPr>
        <w:t>。</w:t>
      </w:r>
    </w:p>
    <w:p w:rsidR="009A28E6" w:rsidRDefault="009A28E6" w:rsidP="0056643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有的人的老我是太受別人的言語牽制，被人稱讚就樂不可支，被人責罵或非議就情緒低潮。金碧士</w:t>
      </w:r>
      <w:r w:rsidR="00E118BB">
        <w:rPr>
          <w:rFonts w:ascii="Times New Roman" w:eastAsia="華康細圓體" w:hAnsi="Times New Roman" w:hint="eastAsia"/>
          <w:szCs w:val="24"/>
        </w:rPr>
        <w:t>（</w:t>
      </w:r>
      <w:r w:rsidR="00E118BB" w:rsidRPr="00E118BB">
        <w:rPr>
          <w:rFonts w:ascii="Times New Roman" w:eastAsia="華康細圓體" w:hAnsi="Times New Roman"/>
          <w:szCs w:val="24"/>
        </w:rPr>
        <w:t>Thomas à Kempis</w:t>
      </w:r>
      <w:r w:rsidR="00E118BB">
        <w:rPr>
          <w:rFonts w:ascii="Times New Roman" w:eastAsia="華康細圓體" w:hAnsi="Times New Roman" w:hint="eastAsia"/>
          <w:szCs w:val="24"/>
        </w:rPr>
        <w:t>）</w:t>
      </w:r>
      <w:r>
        <w:rPr>
          <w:rFonts w:ascii="Times New Roman" w:eastAsia="華康細圓體" w:hAnsi="Times New Roman" w:hint="eastAsia"/>
          <w:szCs w:val="24"/>
        </w:rPr>
        <w:t>說：</w:t>
      </w:r>
      <w:r>
        <w:rPr>
          <w:rFonts w:ascii="華康細圓體" w:eastAsia="華康細圓體" w:hAnsi="Times New Roman" w:hint="eastAsia"/>
          <w:szCs w:val="24"/>
        </w:rPr>
        <w:t>「雖然你受人稱讚，但你並非比別人更聖潔</w:t>
      </w:r>
      <w:r w:rsidR="008C1776">
        <w:rPr>
          <w:rFonts w:ascii="華康細圓體" w:eastAsia="華康細圓體" w:hAnsi="Times New Roman" w:hint="eastAsia"/>
          <w:szCs w:val="24"/>
        </w:rPr>
        <w:t>；</w:t>
      </w:r>
      <w:r>
        <w:rPr>
          <w:rFonts w:ascii="華康細圓體" w:eastAsia="華康細圓體" w:hAnsi="Times New Roman" w:hint="eastAsia"/>
          <w:szCs w:val="24"/>
        </w:rPr>
        <w:t>雖然你受人責罵</w:t>
      </w:r>
      <w:r w:rsidR="00C00C24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非議，但你並非比</w:t>
      </w:r>
      <w:r w:rsidR="008C1776">
        <w:rPr>
          <w:rFonts w:ascii="華康細圓體" w:eastAsia="華康細圓體" w:hAnsi="Times New Roman" w:hint="eastAsia"/>
          <w:szCs w:val="24"/>
        </w:rPr>
        <w:t>別</w:t>
      </w:r>
      <w:r>
        <w:rPr>
          <w:rFonts w:ascii="華康細圓體" w:eastAsia="華康細圓體" w:hAnsi="Times New Roman" w:hint="eastAsia"/>
          <w:szCs w:val="24"/>
        </w:rPr>
        <w:t>人更卑鄙。你是怎樣的人，上帝已經知曉</w:t>
      </w:r>
      <w:r w:rsidR="00C00C24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他人不能說你比誰偉大．．．一個人若能行善而不多顧及自己，象徵了他的靈魂溫良。一個人若能不指望受別人</w:t>
      </w:r>
      <w:r w:rsidR="008C1776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安慰，</w:t>
      </w:r>
      <w:r w:rsidR="008C1776">
        <w:rPr>
          <w:rFonts w:ascii="華康細圓體" w:eastAsia="華康細圓體" w:hAnsi="Times New Roman" w:hint="eastAsia"/>
          <w:szCs w:val="24"/>
        </w:rPr>
        <w:t>表明</w:t>
      </w:r>
      <w:r>
        <w:rPr>
          <w:rFonts w:ascii="華康細圓體" w:eastAsia="華康細圓體" w:hAnsi="Times New Roman" w:hint="eastAsia"/>
          <w:szCs w:val="24"/>
        </w:rPr>
        <w:t>他的純</w:t>
      </w:r>
      <w:r>
        <w:rPr>
          <w:rFonts w:ascii="華康細圓體" w:eastAsia="華康細圓體" w:hAnsi="Times New Roman" w:hint="eastAsia"/>
          <w:szCs w:val="24"/>
        </w:rPr>
        <w:lastRenderedPageBreak/>
        <w:t>真</w:t>
      </w:r>
      <w:r w:rsidR="008C1776">
        <w:rPr>
          <w:rFonts w:ascii="華康細圓體" w:eastAsia="華康細圓體" w:hAnsi="Times New Roman" w:hint="eastAsia"/>
          <w:szCs w:val="24"/>
        </w:rPr>
        <w:t>．．．</w:t>
      </w:r>
      <w:r>
        <w:rPr>
          <w:rFonts w:ascii="華康細圓體" w:eastAsia="華康細圓體" w:hAnsi="Times New Roman" w:hint="eastAsia"/>
          <w:szCs w:val="24"/>
        </w:rPr>
        <w:t>表明他全然把自己獻給上帝。</w:t>
      </w:r>
      <w:r>
        <w:rPr>
          <w:rFonts w:ascii="Times New Roman" w:eastAsia="華康細圓體" w:hAnsi="Times New Roman" w:hint="eastAsia"/>
          <w:szCs w:val="24"/>
        </w:rPr>
        <w:t>」</w:t>
      </w:r>
    </w:p>
    <w:p w:rsidR="000B2419" w:rsidRDefault="009A28E6" w:rsidP="0056643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我們的肯定來自神，我們要一心討神喜悅。當別人稱讚我們時，立刻歸榮耀給神。當別人非議我們時，若是誤會，我們不用自己伸冤，寧可讓步，聽憑主怒。當別人責罵我們時，若罵得有道理就接受，若罵得毫無道理，就向主禱告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9A28E6">
        <w:rPr>
          <w:rFonts w:ascii="標楷體" w:eastAsia="標楷體" w:hAnsi="標楷體" w:hint="eastAsia"/>
          <w:szCs w:val="24"/>
        </w:rPr>
        <w:t>人的忿怒要成全你的榮美，人的餘怒你要禁止。</w:t>
      </w:r>
      <w:r>
        <w:rPr>
          <w:rFonts w:ascii="Times New Roman" w:eastAsia="華康細圓體" w:hAnsi="Times New Roman" w:hint="eastAsia"/>
          <w:szCs w:val="24"/>
        </w:rPr>
        <w:t>」（詩七</w:t>
      </w:r>
      <w:r w:rsidR="00432241">
        <w:rPr>
          <w:rFonts w:ascii="Times New Roman" w:eastAsia="華康細圓體" w:hAnsi="Times New Roman" w:hint="eastAsia"/>
          <w:szCs w:val="24"/>
        </w:rPr>
        <w:t>十</w:t>
      </w:r>
      <w:r>
        <w:rPr>
          <w:rFonts w:ascii="Times New Roman" w:eastAsia="華康細圓體" w:hAnsi="Times New Roman" w:hint="eastAsia"/>
          <w:szCs w:val="24"/>
        </w:rPr>
        <w:t>六</w:t>
      </w:r>
      <w:r>
        <w:rPr>
          <w:rFonts w:ascii="Times New Roman" w:eastAsia="華康細圓體" w:hAnsi="Times New Roman" w:hint="eastAsia"/>
          <w:szCs w:val="24"/>
        </w:rPr>
        <w:t>10</w:t>
      </w:r>
      <w:r>
        <w:rPr>
          <w:rFonts w:ascii="Times New Roman" w:eastAsia="華康細圓體" w:hAnsi="Times New Roman" w:hint="eastAsia"/>
          <w:szCs w:val="24"/>
        </w:rPr>
        <w:t>）</w:t>
      </w:r>
      <w:r w:rsidR="000B2419">
        <w:rPr>
          <w:rFonts w:ascii="Times New Roman" w:eastAsia="華康細圓體" w:hAnsi="Times New Roman" w:hint="eastAsia"/>
          <w:szCs w:val="24"/>
        </w:rPr>
        <w:t>這樣就能擒</w:t>
      </w:r>
      <w:r w:rsidR="00C376DE">
        <w:rPr>
          <w:rFonts w:ascii="Times New Roman" w:eastAsia="華康細圓體" w:hAnsi="Times New Roman" w:hint="eastAsia"/>
          <w:szCs w:val="24"/>
        </w:rPr>
        <w:t>拿</w:t>
      </w:r>
      <w:r w:rsidR="000B2419">
        <w:rPr>
          <w:rFonts w:ascii="Times New Roman" w:eastAsia="華康細圓體" w:hAnsi="Times New Roman" w:hint="eastAsia"/>
          <w:szCs w:val="24"/>
        </w:rPr>
        <w:t>小狐狸。</w:t>
      </w:r>
    </w:p>
    <w:p w:rsidR="006C74E8" w:rsidRDefault="000B2419" w:rsidP="0056643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宣信博士</w:t>
      </w:r>
      <w:r w:rsidR="00E118BB">
        <w:rPr>
          <w:rFonts w:ascii="Times New Roman" w:eastAsia="華康細圓體" w:hAnsi="Times New Roman" w:hint="eastAsia"/>
          <w:szCs w:val="24"/>
        </w:rPr>
        <w:t>（</w:t>
      </w:r>
      <w:r w:rsidR="00E118BB">
        <w:rPr>
          <w:rFonts w:ascii="Times New Roman" w:eastAsia="華康細圓體" w:hAnsi="Times New Roman" w:hint="eastAsia"/>
          <w:szCs w:val="24"/>
        </w:rPr>
        <w:t>A. B. Simpson</w:t>
      </w:r>
      <w:r w:rsidR="00E118BB">
        <w:rPr>
          <w:rFonts w:ascii="Times New Roman" w:eastAsia="華康細圓體" w:hAnsi="Times New Roman" w:hint="eastAsia"/>
          <w:szCs w:val="24"/>
        </w:rPr>
        <w:t>）</w:t>
      </w:r>
      <w:r>
        <w:rPr>
          <w:rFonts w:ascii="Times New Roman" w:eastAsia="華康細圓體" w:hAnsi="Times New Roman" w:hint="eastAsia"/>
          <w:szCs w:val="24"/>
        </w:rPr>
        <w:t>將約書亞戰勝迦南地的卅一個王，比擬為卅一種老自己，例如</w:t>
      </w:r>
      <w:r w:rsidR="00E118BB">
        <w:rPr>
          <w:rFonts w:ascii="Times New Roman" w:eastAsia="華康細圓體" w:hAnsi="Times New Roman" w:hint="eastAsia"/>
          <w:szCs w:val="24"/>
        </w:rPr>
        <w:t>S</w:t>
      </w:r>
      <w:r>
        <w:rPr>
          <w:rFonts w:ascii="Times New Roman" w:eastAsia="華康細圓體" w:hAnsi="Times New Roman" w:hint="eastAsia"/>
          <w:szCs w:val="24"/>
        </w:rPr>
        <w:t>elf-love</w:t>
      </w:r>
      <w:r>
        <w:rPr>
          <w:rFonts w:ascii="Times New Roman" w:eastAsia="華康細圓體" w:hAnsi="Times New Roman" w:hint="eastAsia"/>
          <w:szCs w:val="24"/>
        </w:rPr>
        <w:t>（自愛）</w:t>
      </w:r>
      <w:r w:rsidR="00C376DE">
        <w:rPr>
          <w:rFonts w:ascii="Times New Roman" w:eastAsia="華康細圓體" w:hAnsi="Times New Roman" w:hint="eastAsia"/>
          <w:szCs w:val="24"/>
        </w:rPr>
        <w:t>──</w:t>
      </w:r>
      <w:r>
        <w:rPr>
          <w:rFonts w:ascii="Times New Roman" w:eastAsia="華康細圓體" w:hAnsi="Times New Roman" w:hint="eastAsia"/>
          <w:szCs w:val="24"/>
        </w:rPr>
        <w:t>這是一切老我的根源，專顧自己，專愛自己。我們必須忘記自己，忘記背後，努力面前，向著標竿直跑，專一追求主，單單愛耶穌，才能擒拿</w:t>
      </w:r>
      <w:r w:rsidR="00C376DE"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Times New Roman" w:eastAsia="華康細圓體" w:hAnsi="Times New Roman" w:hint="eastAsia"/>
          <w:szCs w:val="24"/>
        </w:rPr>
        <w:t>自愛</w:t>
      </w:r>
      <w:r w:rsidR="00C376DE">
        <w:rPr>
          <w:rFonts w:ascii="Times New Roman" w:eastAsia="華康細圓體" w:hAnsi="Times New Roman" w:hint="eastAsia"/>
          <w:szCs w:val="24"/>
        </w:rPr>
        <w:t>」</w:t>
      </w:r>
      <w:r w:rsidR="00C00C24">
        <w:rPr>
          <w:rFonts w:ascii="Times New Roman" w:eastAsia="華康細圓體" w:hAnsi="Times New Roman" w:hint="eastAsia"/>
          <w:szCs w:val="24"/>
        </w:rPr>
        <w:t>這隻</w:t>
      </w:r>
      <w:r>
        <w:rPr>
          <w:rFonts w:ascii="Times New Roman" w:eastAsia="華康細圓體" w:hAnsi="Times New Roman" w:hint="eastAsia"/>
          <w:szCs w:val="24"/>
        </w:rPr>
        <w:t>小狐狸。</w:t>
      </w:r>
    </w:p>
    <w:p w:rsidR="00054DC7" w:rsidRDefault="00087A21" w:rsidP="0056643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S</w:t>
      </w:r>
      <w:r w:rsidR="000B2419">
        <w:rPr>
          <w:rFonts w:ascii="Times New Roman" w:eastAsia="華康細圓體" w:hAnsi="Times New Roman" w:hint="eastAsia"/>
          <w:szCs w:val="24"/>
        </w:rPr>
        <w:t>elf will</w:t>
      </w:r>
      <w:r w:rsidR="000B2419">
        <w:rPr>
          <w:rFonts w:ascii="Times New Roman" w:eastAsia="華康細圓體" w:hAnsi="Times New Roman" w:hint="eastAsia"/>
          <w:szCs w:val="24"/>
        </w:rPr>
        <w:t>（任性</w:t>
      </w:r>
      <w:r w:rsidR="000B2419">
        <w:rPr>
          <w:rFonts w:ascii="華康細圓體" w:eastAsia="華康細圓體" w:hAnsi="Times New Roman" w:hint="eastAsia"/>
          <w:szCs w:val="24"/>
        </w:rPr>
        <w:t>、</w:t>
      </w:r>
      <w:r w:rsidR="000B2419">
        <w:rPr>
          <w:rFonts w:ascii="Times New Roman" w:eastAsia="華康細圓體" w:hAnsi="Times New Roman" w:hint="eastAsia"/>
          <w:szCs w:val="24"/>
        </w:rPr>
        <w:t>自己的意思）</w:t>
      </w:r>
      <w:r w:rsidR="006C74E8">
        <w:rPr>
          <w:rFonts w:ascii="Times New Roman" w:eastAsia="華康細圓體" w:hAnsi="Times New Roman" w:hint="eastAsia"/>
          <w:szCs w:val="24"/>
        </w:rPr>
        <w:t>──</w:t>
      </w:r>
      <w:r w:rsidR="000B2419">
        <w:rPr>
          <w:rFonts w:ascii="Times New Roman" w:eastAsia="華康細圓體" w:hAnsi="Times New Roman" w:hint="eastAsia"/>
          <w:szCs w:val="24"/>
        </w:rPr>
        <w:t>這是己生命的始祖，</w:t>
      </w:r>
      <w:r w:rsidR="006C74E8">
        <w:rPr>
          <w:rFonts w:ascii="Times New Roman" w:eastAsia="華康細圓體" w:hAnsi="Times New Roman" w:hint="eastAsia"/>
          <w:szCs w:val="24"/>
        </w:rPr>
        <w:t>習慣</w:t>
      </w:r>
      <w:r w:rsidR="000B2419">
        <w:rPr>
          <w:rFonts w:ascii="Times New Roman" w:eastAsia="華康細圓體" w:hAnsi="Times New Roman" w:hint="eastAsia"/>
          <w:szCs w:val="24"/>
        </w:rPr>
        <w:t>照自己的意思行。我們必須放下自己的意思，向神降服，使我們的己意逐漸為神的旨意所取代，至終我們的意思與神的意思相符合，這樣就擒拿了</w:t>
      </w:r>
      <w:r w:rsidR="006C74E8">
        <w:rPr>
          <w:rFonts w:ascii="華康細圓體" w:eastAsia="華康細圓體" w:hAnsi="Times New Roman" w:hint="eastAsia"/>
          <w:szCs w:val="24"/>
        </w:rPr>
        <w:t>「</w:t>
      </w:r>
      <w:r w:rsidR="000B2419">
        <w:rPr>
          <w:rFonts w:ascii="Times New Roman" w:eastAsia="華康細圓體" w:hAnsi="Times New Roman" w:hint="eastAsia"/>
          <w:szCs w:val="24"/>
        </w:rPr>
        <w:t>己意</w:t>
      </w:r>
      <w:r w:rsidR="006C74E8">
        <w:rPr>
          <w:rFonts w:ascii="Times New Roman" w:eastAsia="華康細圓體" w:hAnsi="Times New Roman" w:hint="eastAsia"/>
          <w:szCs w:val="24"/>
        </w:rPr>
        <w:t>」</w:t>
      </w:r>
      <w:r w:rsidR="000B2419">
        <w:rPr>
          <w:rFonts w:ascii="Times New Roman" w:eastAsia="華康細圓體" w:hAnsi="Times New Roman" w:hint="eastAsia"/>
          <w:szCs w:val="24"/>
        </w:rPr>
        <w:t>這隻小狐狸。</w:t>
      </w:r>
    </w:p>
    <w:p w:rsidR="00054DC7" w:rsidRDefault="00087A21" w:rsidP="0056643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S</w:t>
      </w:r>
      <w:r w:rsidR="0062227A">
        <w:rPr>
          <w:rFonts w:ascii="Times New Roman" w:eastAsia="華康細圓體" w:hAnsi="Times New Roman" w:hint="eastAsia"/>
          <w:szCs w:val="24"/>
        </w:rPr>
        <w:t>elf</w:t>
      </w:r>
      <w:r w:rsidR="000B2419">
        <w:rPr>
          <w:rFonts w:ascii="Times New Roman" w:eastAsia="華康細圓體" w:hAnsi="Times New Roman" w:hint="eastAsia"/>
          <w:szCs w:val="24"/>
        </w:rPr>
        <w:t>-indulgence</w:t>
      </w:r>
      <w:r w:rsidR="006C74E8">
        <w:rPr>
          <w:rFonts w:ascii="Times New Roman" w:eastAsia="華康細圓體" w:hAnsi="Times New Roman" w:hint="eastAsia"/>
          <w:szCs w:val="24"/>
        </w:rPr>
        <w:t>（自我放縱）──</w:t>
      </w:r>
      <w:r>
        <w:rPr>
          <w:rFonts w:ascii="Times New Roman" w:eastAsia="華康細圓體" w:hAnsi="Times New Roman" w:hint="eastAsia"/>
          <w:szCs w:val="24"/>
        </w:rPr>
        <w:t>這種人的</w:t>
      </w:r>
      <w:r w:rsidR="00C00C24">
        <w:rPr>
          <w:rFonts w:ascii="Times New Roman" w:eastAsia="華康細圓體" w:hAnsi="Times New Roman" w:hint="eastAsia"/>
          <w:szCs w:val="24"/>
        </w:rPr>
        <w:t>生活方式和</w:t>
      </w:r>
      <w:r w:rsidR="000B2419">
        <w:rPr>
          <w:rFonts w:ascii="Times New Roman" w:eastAsia="華康細圓體" w:hAnsi="Times New Roman" w:hint="eastAsia"/>
          <w:szCs w:val="24"/>
        </w:rPr>
        <w:t>享受</w:t>
      </w:r>
      <w:r>
        <w:rPr>
          <w:rFonts w:ascii="Times New Roman" w:eastAsia="華康細圓體" w:hAnsi="Times New Roman" w:hint="eastAsia"/>
          <w:szCs w:val="24"/>
        </w:rPr>
        <w:t>是</w:t>
      </w:r>
      <w:r w:rsidR="006C74E8">
        <w:rPr>
          <w:rFonts w:ascii="Times New Roman" w:eastAsia="華康細圓體" w:hAnsi="Times New Roman" w:hint="eastAsia"/>
          <w:szCs w:val="24"/>
        </w:rPr>
        <w:t>依從</w:t>
      </w:r>
      <w:r w:rsidR="000B2419">
        <w:rPr>
          <w:rFonts w:ascii="Times New Roman" w:eastAsia="華康細圓體" w:hAnsi="Times New Roman" w:hint="eastAsia"/>
          <w:szCs w:val="24"/>
        </w:rPr>
        <w:t>自己所喜</w:t>
      </w:r>
      <w:r w:rsidR="00E118BB">
        <w:rPr>
          <w:rFonts w:ascii="Times New Roman" w:eastAsia="華康細圓體" w:hAnsi="Times New Roman" w:hint="eastAsia"/>
          <w:szCs w:val="24"/>
        </w:rPr>
        <w:t>歡</w:t>
      </w:r>
      <w:r w:rsidR="000B2419">
        <w:rPr>
          <w:rFonts w:ascii="Times New Roman" w:eastAsia="華康細圓體" w:hAnsi="Times New Roman" w:hint="eastAsia"/>
          <w:szCs w:val="24"/>
        </w:rPr>
        <w:t>的。但保羅說：</w:t>
      </w:r>
      <w:r w:rsidR="000B2419">
        <w:rPr>
          <w:rFonts w:ascii="華康細圓體" w:eastAsia="華康細圓體" w:hAnsi="Times New Roman" w:hint="eastAsia"/>
          <w:szCs w:val="24"/>
        </w:rPr>
        <w:t>「</w:t>
      </w:r>
      <w:r w:rsidR="000B2419" w:rsidRPr="000B2419">
        <w:rPr>
          <w:rFonts w:ascii="標楷體" w:eastAsia="標楷體" w:hAnsi="標楷體" w:hint="eastAsia"/>
          <w:szCs w:val="24"/>
        </w:rPr>
        <w:t>或吃</w:t>
      </w:r>
      <w:r w:rsidR="000B2419" w:rsidRPr="000B2419">
        <w:rPr>
          <w:rFonts w:ascii="標楷體" w:eastAsia="標楷體" w:hAnsi="標楷體"/>
          <w:szCs w:val="24"/>
        </w:rPr>
        <w:t>、或喝，都要為榮耀神而行</w:t>
      </w:r>
      <w:r w:rsidR="000B2419">
        <w:rPr>
          <w:rFonts w:ascii="Times New Roman" w:eastAsia="華康細圓體" w:hAnsi="Times New Roman"/>
          <w:szCs w:val="24"/>
        </w:rPr>
        <w:t>。</w:t>
      </w:r>
      <w:r w:rsidR="000B2419">
        <w:rPr>
          <w:rFonts w:ascii="Times New Roman" w:eastAsia="華康細圓體" w:hAnsi="Times New Roman" w:hint="eastAsia"/>
          <w:szCs w:val="24"/>
        </w:rPr>
        <w:t>」讓</w:t>
      </w:r>
      <w:r w:rsidR="000B2419">
        <w:rPr>
          <w:rFonts w:ascii="華康細圓體" w:eastAsia="華康細圓體" w:hAnsi="Times New Roman" w:hint="eastAsia"/>
          <w:szCs w:val="24"/>
        </w:rPr>
        <w:t>「要榮耀神</w:t>
      </w:r>
      <w:r w:rsidR="000B2419">
        <w:rPr>
          <w:rFonts w:ascii="Times New Roman" w:eastAsia="華康細圓體" w:hAnsi="Times New Roman" w:hint="eastAsia"/>
          <w:szCs w:val="24"/>
        </w:rPr>
        <w:t>」的思</w:t>
      </w:r>
      <w:r w:rsidR="0062227A">
        <w:rPr>
          <w:rFonts w:ascii="Times New Roman" w:eastAsia="華康細圓體" w:hAnsi="Times New Roman" w:hint="eastAsia"/>
          <w:szCs w:val="24"/>
        </w:rPr>
        <w:t>想</w:t>
      </w:r>
      <w:r w:rsidR="000B2419">
        <w:rPr>
          <w:rFonts w:ascii="Times New Roman" w:eastAsia="華康細圓體" w:hAnsi="Times New Roman" w:hint="eastAsia"/>
          <w:szCs w:val="24"/>
        </w:rPr>
        <w:t>常護持自己</w:t>
      </w:r>
      <w:r w:rsidR="0062227A">
        <w:rPr>
          <w:rFonts w:ascii="Times New Roman" w:eastAsia="華康細圓體" w:hAnsi="Times New Roman" w:hint="eastAsia"/>
          <w:szCs w:val="24"/>
        </w:rPr>
        <w:t>的心，才能擒拿</w:t>
      </w:r>
      <w:r w:rsidR="006C74E8">
        <w:rPr>
          <w:rFonts w:ascii="華康細圓體" w:eastAsia="華康細圓體" w:hAnsi="Times New Roman" w:hint="eastAsia"/>
          <w:szCs w:val="24"/>
        </w:rPr>
        <w:t>「</w:t>
      </w:r>
      <w:r w:rsidR="0062227A">
        <w:rPr>
          <w:rFonts w:ascii="Times New Roman" w:eastAsia="華康細圓體" w:hAnsi="Times New Roman" w:hint="eastAsia"/>
          <w:szCs w:val="24"/>
        </w:rPr>
        <w:t>自我放縱</w:t>
      </w:r>
      <w:r w:rsidR="006C74E8">
        <w:rPr>
          <w:rFonts w:ascii="Times New Roman" w:eastAsia="華康細圓體" w:hAnsi="Times New Roman" w:hint="eastAsia"/>
          <w:szCs w:val="24"/>
        </w:rPr>
        <w:t>」</w:t>
      </w:r>
      <w:r w:rsidR="0062227A">
        <w:rPr>
          <w:rFonts w:ascii="Times New Roman" w:eastAsia="華康細圓體" w:hAnsi="Times New Roman" w:hint="eastAsia"/>
          <w:szCs w:val="24"/>
        </w:rPr>
        <w:t>這隻小狐狸</w:t>
      </w:r>
      <w:r w:rsidR="000B2419">
        <w:rPr>
          <w:rFonts w:ascii="Times New Roman" w:eastAsia="華康細圓體" w:hAnsi="Times New Roman" w:hint="eastAsia"/>
          <w:szCs w:val="24"/>
        </w:rPr>
        <w:t>。</w:t>
      </w:r>
    </w:p>
    <w:p w:rsidR="00054DC7" w:rsidRDefault="0062227A" w:rsidP="0056643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S</w:t>
      </w:r>
      <w:r>
        <w:rPr>
          <w:rFonts w:ascii="Times New Roman" w:eastAsia="華康細圓體" w:hAnsi="Times New Roman" w:hint="eastAsia"/>
          <w:szCs w:val="24"/>
        </w:rPr>
        <w:t>elf-see</w:t>
      </w:r>
      <w:r w:rsidR="00C00C24">
        <w:rPr>
          <w:rFonts w:ascii="Times New Roman" w:eastAsia="華康細圓體" w:hAnsi="Times New Roman"/>
          <w:szCs w:val="24"/>
        </w:rPr>
        <w:t>k</w:t>
      </w:r>
      <w:r>
        <w:rPr>
          <w:rFonts w:ascii="Times New Roman" w:eastAsia="華康細圓體" w:hAnsi="Times New Roman" w:hint="eastAsia"/>
          <w:szCs w:val="24"/>
        </w:rPr>
        <w:t>ing</w:t>
      </w:r>
      <w:r>
        <w:rPr>
          <w:rFonts w:ascii="Times New Roman" w:eastAsia="華康細圓體" w:hAnsi="Times New Roman" w:hint="eastAsia"/>
          <w:szCs w:val="24"/>
        </w:rPr>
        <w:t>（求自己的益處）</w:t>
      </w:r>
      <w:r w:rsidR="006C74E8">
        <w:rPr>
          <w:rFonts w:ascii="Times New Roman" w:eastAsia="華康細圓體" w:hAnsi="Times New Roman" w:hint="eastAsia"/>
          <w:szCs w:val="24"/>
        </w:rPr>
        <w:t>──</w:t>
      </w:r>
      <w:r>
        <w:rPr>
          <w:rFonts w:ascii="Times New Roman" w:eastAsia="華康細圓體" w:hAnsi="Times New Roman" w:hint="eastAsia"/>
          <w:szCs w:val="24"/>
        </w:rPr>
        <w:t>這是世界的靈，</w:t>
      </w:r>
      <w:r>
        <w:rPr>
          <w:rFonts w:ascii="華康細圓體" w:eastAsia="華康細圓體" w:hAnsi="Times New Roman" w:hint="eastAsia"/>
          <w:szCs w:val="24"/>
        </w:rPr>
        <w:t>「</w:t>
      </w:r>
      <w:r w:rsidRPr="0007385A">
        <w:rPr>
          <w:rFonts w:ascii="標楷體" w:eastAsia="標楷體" w:hAnsi="標楷體" w:hint="eastAsia"/>
          <w:szCs w:val="24"/>
        </w:rPr>
        <w:t>你若利己，人必誇獎</w:t>
      </w:r>
      <w:r>
        <w:rPr>
          <w:rFonts w:ascii="Times New Roman" w:eastAsia="華康細圓體" w:hAnsi="Times New Roman" w:hint="eastAsia"/>
          <w:szCs w:val="24"/>
        </w:rPr>
        <w:t>你。」</w:t>
      </w:r>
      <w:r w:rsidR="0007385A">
        <w:rPr>
          <w:rFonts w:ascii="Times New Roman" w:eastAsia="華康細圓體" w:hAnsi="Times New Roman" w:hint="eastAsia"/>
          <w:szCs w:val="24"/>
        </w:rPr>
        <w:t>（詩四十九</w:t>
      </w:r>
      <w:r w:rsidR="0007385A">
        <w:rPr>
          <w:rFonts w:ascii="Times New Roman" w:eastAsia="華康細圓體" w:hAnsi="Times New Roman" w:hint="eastAsia"/>
          <w:szCs w:val="24"/>
        </w:rPr>
        <w:t>18</w:t>
      </w:r>
      <w:r w:rsidR="0007385A">
        <w:rPr>
          <w:rFonts w:ascii="Times New Roman" w:eastAsia="華康細圓體" w:hAnsi="Times New Roman" w:hint="eastAsia"/>
          <w:szCs w:val="24"/>
        </w:rPr>
        <w:t>）但愛是不求自己的益處，只讓神</w:t>
      </w:r>
      <w:r w:rsidR="006C74E8">
        <w:rPr>
          <w:rFonts w:ascii="Times New Roman" w:eastAsia="華康細圓體" w:hAnsi="Times New Roman" w:hint="eastAsia"/>
          <w:szCs w:val="24"/>
        </w:rPr>
        <w:t>掌管並</w:t>
      </w:r>
      <w:r w:rsidR="0007385A">
        <w:rPr>
          <w:rFonts w:ascii="Times New Roman" w:eastAsia="華康細圓體" w:hAnsi="Times New Roman" w:hint="eastAsia"/>
          <w:szCs w:val="24"/>
        </w:rPr>
        <w:t>祝福。我們要先求神的國和神的義，讓神自己在我們</w:t>
      </w:r>
      <w:r w:rsidR="0007385A">
        <w:rPr>
          <w:rFonts w:ascii="Times New Roman" w:eastAsia="華康細圓體" w:hAnsi="Times New Roman" w:hint="eastAsia"/>
          <w:szCs w:val="24"/>
        </w:rPr>
        <w:lastRenderedPageBreak/>
        <w:t>生命中居首位，這樣就能擒拿</w:t>
      </w:r>
      <w:r w:rsidR="006C74E8">
        <w:rPr>
          <w:rFonts w:ascii="華康細圓體" w:eastAsia="華康細圓體" w:hAnsi="Times New Roman" w:hint="eastAsia"/>
          <w:szCs w:val="24"/>
        </w:rPr>
        <w:t>「</w:t>
      </w:r>
      <w:r w:rsidR="0007385A">
        <w:rPr>
          <w:rFonts w:ascii="Times New Roman" w:eastAsia="華康細圓體" w:hAnsi="Times New Roman" w:hint="eastAsia"/>
          <w:szCs w:val="24"/>
        </w:rPr>
        <w:t>利己</w:t>
      </w:r>
      <w:r w:rsidR="006C74E8">
        <w:rPr>
          <w:rFonts w:ascii="Times New Roman" w:eastAsia="華康細圓體" w:hAnsi="Times New Roman" w:hint="eastAsia"/>
          <w:szCs w:val="24"/>
        </w:rPr>
        <w:t>」</w:t>
      </w:r>
      <w:r w:rsidR="0007385A">
        <w:rPr>
          <w:rFonts w:ascii="Times New Roman" w:eastAsia="華康細圓體" w:hAnsi="Times New Roman" w:hint="eastAsia"/>
          <w:szCs w:val="24"/>
        </w:rPr>
        <w:t>這隻小狐狸。</w:t>
      </w:r>
    </w:p>
    <w:p w:rsidR="00054DC7" w:rsidRDefault="00054DC7" w:rsidP="0056643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S</w:t>
      </w:r>
      <w:r>
        <w:rPr>
          <w:rFonts w:ascii="Times New Roman" w:eastAsia="華康細圓體" w:hAnsi="Times New Roman" w:hint="eastAsia"/>
          <w:szCs w:val="24"/>
        </w:rPr>
        <w:t>elf</w:t>
      </w:r>
      <w:r w:rsidR="0007385A">
        <w:rPr>
          <w:rFonts w:ascii="Times New Roman" w:eastAsia="華康細圓體" w:hAnsi="Times New Roman" w:hint="eastAsia"/>
          <w:szCs w:val="24"/>
        </w:rPr>
        <w:t>-complacency</w:t>
      </w:r>
      <w:r w:rsidR="0007385A">
        <w:rPr>
          <w:rFonts w:ascii="Times New Roman" w:eastAsia="華康細圓體" w:hAnsi="Times New Roman" w:hint="eastAsia"/>
          <w:szCs w:val="24"/>
        </w:rPr>
        <w:t>（自滿</w:t>
      </w:r>
      <w:r w:rsidR="0007385A" w:rsidRPr="00C27234">
        <w:rPr>
          <w:rFonts w:ascii="Times New Roman" w:eastAsia="華康細圓體" w:hAnsi="Times New Roman"/>
          <w:szCs w:val="24"/>
        </w:rPr>
        <w:t>、</w:t>
      </w:r>
      <w:r w:rsidR="0007385A">
        <w:rPr>
          <w:rFonts w:ascii="Times New Roman" w:eastAsia="華康細圓體" w:hAnsi="Times New Roman"/>
          <w:szCs w:val="24"/>
        </w:rPr>
        <w:t>自我陶醉</w:t>
      </w:r>
      <w:r w:rsidR="0007385A">
        <w:rPr>
          <w:rFonts w:ascii="Times New Roman" w:eastAsia="華康細圓體" w:hAnsi="Times New Roman" w:hint="eastAsia"/>
          <w:szCs w:val="24"/>
        </w:rPr>
        <w:t>）</w:t>
      </w:r>
      <w:r w:rsidR="006C74E8">
        <w:rPr>
          <w:rFonts w:ascii="Times New Roman" w:eastAsia="華康細圓體" w:hAnsi="Times New Roman" w:hint="eastAsia"/>
          <w:szCs w:val="24"/>
        </w:rPr>
        <w:t>──</w:t>
      </w:r>
      <w:r w:rsidR="0007385A">
        <w:rPr>
          <w:rFonts w:ascii="Times New Roman" w:eastAsia="華康細圓體" w:hAnsi="Times New Roman" w:hint="eastAsia"/>
          <w:szCs w:val="24"/>
        </w:rPr>
        <w:t>欣賞自己的天賦</w:t>
      </w:r>
      <w:r w:rsidR="009A28E6" w:rsidRPr="00C27234">
        <w:rPr>
          <w:rFonts w:ascii="Times New Roman" w:eastAsia="華康細圓體" w:hAnsi="Times New Roman"/>
          <w:szCs w:val="24"/>
        </w:rPr>
        <w:t>、</w:t>
      </w:r>
      <w:r w:rsidR="0007385A">
        <w:rPr>
          <w:rFonts w:ascii="Times New Roman" w:eastAsia="華康細圓體" w:hAnsi="Times New Roman"/>
          <w:szCs w:val="24"/>
        </w:rPr>
        <w:t>資質</w:t>
      </w:r>
      <w:r w:rsidR="009A28E6" w:rsidRPr="00C27234">
        <w:rPr>
          <w:rFonts w:ascii="Times New Roman" w:eastAsia="華康細圓體" w:hAnsi="Times New Roman"/>
          <w:szCs w:val="24"/>
        </w:rPr>
        <w:t>、</w:t>
      </w:r>
      <w:r w:rsidR="0007385A">
        <w:rPr>
          <w:rFonts w:ascii="Times New Roman" w:eastAsia="華康細圓體" w:hAnsi="Times New Roman"/>
          <w:szCs w:val="24"/>
        </w:rPr>
        <w:t>才幹</w:t>
      </w:r>
      <w:r w:rsidR="009A28E6" w:rsidRPr="00C27234">
        <w:rPr>
          <w:rFonts w:ascii="Times New Roman" w:eastAsia="華康細圓體" w:hAnsi="Times New Roman"/>
          <w:szCs w:val="24"/>
        </w:rPr>
        <w:t>、</w:t>
      </w:r>
      <w:r w:rsidR="0007385A">
        <w:rPr>
          <w:rFonts w:ascii="Times New Roman" w:eastAsia="華康細圓體" w:hAnsi="Times New Roman"/>
          <w:szCs w:val="24"/>
        </w:rPr>
        <w:t>靈性，一想到自己就有膏油的味道，不留心聽別人的話，只</w:t>
      </w:r>
      <w:r w:rsidR="006C74E8">
        <w:rPr>
          <w:rFonts w:ascii="Times New Roman" w:eastAsia="華康細圓體" w:hAnsi="Times New Roman"/>
          <w:szCs w:val="24"/>
        </w:rPr>
        <w:t>想</w:t>
      </w:r>
      <w:r w:rsidR="0007385A">
        <w:rPr>
          <w:rFonts w:ascii="Times New Roman" w:eastAsia="華康細圓體" w:hAnsi="Times New Roman"/>
          <w:szCs w:val="24"/>
        </w:rPr>
        <w:t>找機會表達自己的意見。這樣的人要在神面前謙卑下來，低伏敬拜主</w:t>
      </w:r>
      <w:r w:rsidR="009A28E6" w:rsidRPr="00C27234">
        <w:rPr>
          <w:rFonts w:ascii="Times New Roman" w:eastAsia="華康細圓體" w:hAnsi="Times New Roman"/>
          <w:szCs w:val="24"/>
        </w:rPr>
        <w:t>、</w:t>
      </w:r>
      <w:r w:rsidR="006C74E8">
        <w:rPr>
          <w:rFonts w:ascii="Times New Roman" w:eastAsia="華康細圓體" w:hAnsi="Times New Roman"/>
          <w:szCs w:val="24"/>
        </w:rPr>
        <w:t>安靜</w:t>
      </w:r>
      <w:r w:rsidR="0007385A">
        <w:rPr>
          <w:rFonts w:ascii="Times New Roman" w:eastAsia="華康細圓體" w:hAnsi="Times New Roman"/>
          <w:szCs w:val="24"/>
        </w:rPr>
        <w:t>等候主，</w:t>
      </w:r>
      <w:r w:rsidR="006C74E8">
        <w:rPr>
          <w:rFonts w:ascii="Times New Roman" w:eastAsia="華康細圓體" w:hAnsi="Times New Roman"/>
          <w:szCs w:val="24"/>
        </w:rPr>
        <w:t>真實遇見偉大的主，從主得著滿足，</w:t>
      </w:r>
      <w:r w:rsidR="00432241">
        <w:rPr>
          <w:rFonts w:ascii="Times New Roman" w:eastAsia="華康細圓體" w:hAnsi="Times New Roman" w:hint="eastAsia"/>
          <w:szCs w:val="24"/>
        </w:rPr>
        <w:t>並</w:t>
      </w:r>
      <w:r w:rsidR="006C74E8">
        <w:rPr>
          <w:rFonts w:ascii="Times New Roman" w:eastAsia="華康細圓體" w:hAnsi="Times New Roman"/>
          <w:szCs w:val="24"/>
        </w:rPr>
        <w:t>學習</w:t>
      </w:r>
      <w:r w:rsidR="0007385A">
        <w:rPr>
          <w:rFonts w:ascii="Times New Roman" w:eastAsia="華康細圓體" w:hAnsi="Times New Roman"/>
          <w:szCs w:val="24"/>
        </w:rPr>
        <w:t>看見別人的優點，才能擒拿</w:t>
      </w:r>
      <w:r w:rsidR="006C74E8">
        <w:rPr>
          <w:rFonts w:ascii="華康細圓體" w:eastAsia="華康細圓體" w:hAnsi="Times New Roman" w:hint="eastAsia"/>
          <w:szCs w:val="24"/>
        </w:rPr>
        <w:t>「</w:t>
      </w:r>
      <w:r w:rsidR="0007385A">
        <w:rPr>
          <w:rFonts w:ascii="Times New Roman" w:eastAsia="華康細圓體" w:hAnsi="Times New Roman"/>
          <w:szCs w:val="24"/>
        </w:rPr>
        <w:t>自滿</w:t>
      </w:r>
      <w:r w:rsidR="006C74E8">
        <w:rPr>
          <w:rFonts w:ascii="Times New Roman" w:eastAsia="華康細圓體" w:hAnsi="Times New Roman" w:hint="eastAsia"/>
          <w:szCs w:val="24"/>
        </w:rPr>
        <w:t>」</w:t>
      </w:r>
      <w:r w:rsidR="0007385A">
        <w:rPr>
          <w:rFonts w:ascii="Times New Roman" w:eastAsia="華康細圓體" w:hAnsi="Times New Roman"/>
          <w:szCs w:val="24"/>
        </w:rPr>
        <w:t>這隻小狐狸。</w:t>
      </w:r>
    </w:p>
    <w:p w:rsidR="00054DC7" w:rsidRDefault="00054DC7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S</w:t>
      </w:r>
      <w:r>
        <w:rPr>
          <w:rFonts w:ascii="Times New Roman" w:eastAsia="華康細圓體" w:hAnsi="Times New Roman" w:hint="eastAsia"/>
          <w:szCs w:val="24"/>
        </w:rPr>
        <w:t>elf</w:t>
      </w:r>
      <w:r w:rsidR="0007385A">
        <w:rPr>
          <w:rFonts w:ascii="Times New Roman" w:eastAsia="華康細圓體" w:hAnsi="Times New Roman" w:hint="eastAsia"/>
          <w:szCs w:val="24"/>
        </w:rPr>
        <w:t>-confidence</w:t>
      </w:r>
      <w:r w:rsidR="0007385A">
        <w:rPr>
          <w:rFonts w:ascii="Times New Roman" w:eastAsia="華康細圓體" w:hAnsi="Times New Roman" w:hint="eastAsia"/>
          <w:szCs w:val="24"/>
        </w:rPr>
        <w:t>（自信）</w:t>
      </w:r>
      <w:r w:rsidR="006C74E8">
        <w:rPr>
          <w:rFonts w:ascii="Times New Roman" w:eastAsia="華康細圓體" w:hAnsi="Times New Roman" w:hint="eastAsia"/>
          <w:szCs w:val="24"/>
        </w:rPr>
        <w:t>──</w:t>
      </w:r>
      <w:r w:rsidR="0007385A">
        <w:rPr>
          <w:rFonts w:ascii="Times New Roman" w:eastAsia="華康細圓體" w:hAnsi="Times New Roman" w:hint="eastAsia"/>
          <w:szCs w:val="24"/>
        </w:rPr>
        <w:t>信賴自己的力量</w:t>
      </w:r>
      <w:r w:rsidR="009A28E6" w:rsidRPr="00C27234">
        <w:rPr>
          <w:rFonts w:ascii="Times New Roman" w:eastAsia="華康細圓體" w:hAnsi="Times New Roman"/>
          <w:szCs w:val="24"/>
        </w:rPr>
        <w:t>、</w:t>
      </w:r>
      <w:r w:rsidR="0007385A">
        <w:rPr>
          <w:rFonts w:ascii="Times New Roman" w:eastAsia="華康細圓體" w:hAnsi="Times New Roman"/>
          <w:szCs w:val="24"/>
        </w:rPr>
        <w:t>自己的判斷和處事的能力。我們必須學習在一切所行的事上認定神</w:t>
      </w:r>
      <w:r w:rsidR="009A28E6" w:rsidRPr="00C27234">
        <w:rPr>
          <w:rFonts w:ascii="Times New Roman" w:eastAsia="華康細圓體" w:hAnsi="Times New Roman"/>
          <w:szCs w:val="24"/>
        </w:rPr>
        <w:t>、</w:t>
      </w:r>
      <w:r w:rsidR="0007385A">
        <w:rPr>
          <w:rFonts w:ascii="Times New Roman" w:eastAsia="華康細圓體" w:hAnsi="Times New Roman"/>
          <w:szCs w:val="24"/>
        </w:rPr>
        <w:t>求問神</w:t>
      </w:r>
      <w:r w:rsidR="0039213B" w:rsidRPr="00C27234">
        <w:rPr>
          <w:rFonts w:ascii="Times New Roman" w:eastAsia="華康細圓體" w:hAnsi="Times New Roman"/>
          <w:szCs w:val="24"/>
        </w:rPr>
        <w:t>、</w:t>
      </w:r>
      <w:r w:rsidR="0007385A">
        <w:rPr>
          <w:rFonts w:ascii="Times New Roman" w:eastAsia="華康細圓體" w:hAnsi="Times New Roman"/>
          <w:szCs w:val="24"/>
        </w:rPr>
        <w:t>順服神，承認自己是一無所知</w:t>
      </w:r>
      <w:r w:rsidR="0007385A">
        <w:rPr>
          <w:rFonts w:ascii="華康細圓體" w:eastAsia="華康細圓體" w:hAnsi="Times New Roman" w:hint="eastAsia"/>
          <w:szCs w:val="24"/>
        </w:rPr>
        <w:t>、一無所能的人，全心倚靠神，才能擒拿</w:t>
      </w:r>
      <w:r w:rsidR="006C74E8">
        <w:rPr>
          <w:rFonts w:ascii="華康細圓體" w:eastAsia="華康細圓體" w:hAnsi="Times New Roman" w:hint="eastAsia"/>
          <w:szCs w:val="24"/>
        </w:rPr>
        <w:t>「</w:t>
      </w:r>
      <w:r w:rsidR="0007385A">
        <w:rPr>
          <w:rFonts w:ascii="華康細圓體" w:eastAsia="華康細圓體" w:hAnsi="Times New Roman" w:hint="eastAsia"/>
          <w:szCs w:val="24"/>
        </w:rPr>
        <w:t>自信</w:t>
      </w:r>
      <w:r w:rsidR="006C74E8">
        <w:rPr>
          <w:rFonts w:ascii="華康細圓體" w:eastAsia="華康細圓體" w:hAnsi="Times New Roman" w:hint="eastAsia"/>
          <w:szCs w:val="24"/>
        </w:rPr>
        <w:t>」</w:t>
      </w:r>
      <w:r w:rsidR="0007385A">
        <w:rPr>
          <w:rFonts w:ascii="華康細圓體" w:eastAsia="華康細圓體" w:hAnsi="Times New Roman" w:hint="eastAsia"/>
          <w:szCs w:val="24"/>
        </w:rPr>
        <w:t>這隻小狐狸。</w:t>
      </w:r>
    </w:p>
    <w:p w:rsidR="00054DC7" w:rsidRDefault="0007385A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S</w:t>
      </w:r>
      <w:r>
        <w:rPr>
          <w:rFonts w:ascii="Times New Roman" w:eastAsia="華康細圓體" w:hAnsi="Times New Roman" w:hint="eastAsia"/>
          <w:szCs w:val="24"/>
        </w:rPr>
        <w:t>elf-consciousness</w:t>
      </w:r>
      <w:r>
        <w:rPr>
          <w:rFonts w:ascii="Times New Roman" w:eastAsia="華康細圓體" w:hAnsi="Times New Roman" w:hint="eastAsia"/>
          <w:szCs w:val="24"/>
        </w:rPr>
        <w:t>（自覺</w:t>
      </w:r>
      <w:r>
        <w:rPr>
          <w:rFonts w:ascii="華康細圓體" w:eastAsia="華康細圓體" w:hAnsi="Times New Roman" w:hint="eastAsia"/>
          <w:szCs w:val="24"/>
        </w:rPr>
        <w:t>、</w:t>
      </w:r>
      <w:r w:rsidR="006C74E8">
        <w:rPr>
          <w:rFonts w:ascii="Times New Roman" w:eastAsia="華康細圓體" w:hAnsi="Times New Roman" w:hint="eastAsia"/>
          <w:szCs w:val="24"/>
        </w:rPr>
        <w:t>自我意識）──</w:t>
      </w:r>
      <w:r w:rsidR="00C00C24">
        <w:rPr>
          <w:rFonts w:ascii="Times New Roman" w:eastAsia="華康細圓體" w:hAnsi="Times New Roman" w:hint="eastAsia"/>
          <w:szCs w:val="24"/>
        </w:rPr>
        <w:t>常</w:t>
      </w:r>
      <w:r>
        <w:rPr>
          <w:rFonts w:ascii="Times New Roman" w:eastAsia="華康細圓體" w:hAnsi="Times New Roman" w:hint="eastAsia"/>
          <w:szCs w:val="24"/>
        </w:rPr>
        <w:t>想到自己，活在</w:t>
      </w:r>
      <w:r w:rsidR="006C74E8">
        <w:rPr>
          <w:rFonts w:ascii="Times New Roman" w:eastAsia="華康細圓體" w:hAnsi="Times New Roman" w:hint="eastAsia"/>
          <w:szCs w:val="24"/>
        </w:rPr>
        <w:t>自</w:t>
      </w:r>
      <w:r>
        <w:rPr>
          <w:rFonts w:ascii="Times New Roman" w:eastAsia="華康細圓體" w:hAnsi="Times New Roman" w:hint="eastAsia"/>
          <w:szCs w:val="24"/>
        </w:rPr>
        <w:t>己的陰影中，留意且分析自己的每一個思想</w:t>
      </w:r>
      <w:r>
        <w:rPr>
          <w:rFonts w:ascii="華康細圓體" w:eastAsia="華康細圓體" w:hAnsi="Times New Roman" w:hint="eastAsia"/>
          <w:szCs w:val="24"/>
        </w:rPr>
        <w:t>、每一句話和每一個行動。惟有一個更高、更偉大的意識──對神同在的意識，才能救我們脫離自覺。</w:t>
      </w:r>
      <w:r w:rsidR="00105330">
        <w:rPr>
          <w:rFonts w:ascii="華康細圓體" w:eastAsia="華康細圓體" w:hAnsi="Times New Roman" w:hint="eastAsia"/>
          <w:szCs w:val="24"/>
        </w:rPr>
        <w:t>我們要常常追求聖靈充</w:t>
      </w:r>
      <w:r w:rsidR="006C74E8">
        <w:rPr>
          <w:rFonts w:ascii="華康細圓體" w:eastAsia="華康細圓體" w:hAnsi="Times New Roman" w:hint="eastAsia"/>
          <w:szCs w:val="24"/>
        </w:rPr>
        <w:t>滿，</w:t>
      </w:r>
      <w:r w:rsidR="00105330">
        <w:rPr>
          <w:rFonts w:ascii="華康細圓體" w:eastAsia="華康細圓體" w:hAnsi="Times New Roman" w:hint="eastAsia"/>
          <w:szCs w:val="24"/>
        </w:rPr>
        <w:t>聖靈將神的同在帶給我們，使我們意識到神的同在，對自己沒什麼感覺。</w:t>
      </w:r>
    </w:p>
    <w:p w:rsidR="00054DC7" w:rsidRDefault="00105330" w:rsidP="0056643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S</w:t>
      </w:r>
      <w:r>
        <w:rPr>
          <w:rFonts w:ascii="Times New Roman" w:eastAsia="華康細圓體" w:hAnsi="Times New Roman" w:hint="eastAsia"/>
          <w:szCs w:val="24"/>
        </w:rPr>
        <w:t>elf-depreciation</w:t>
      </w:r>
      <w:r>
        <w:rPr>
          <w:rFonts w:ascii="Times New Roman" w:eastAsia="華康細圓體" w:hAnsi="Times New Roman" w:hint="eastAsia"/>
          <w:szCs w:val="24"/>
        </w:rPr>
        <w:t>（自貶）</w:t>
      </w:r>
      <w:r w:rsidR="006C74E8">
        <w:rPr>
          <w:rFonts w:ascii="Times New Roman" w:eastAsia="華康細圓體" w:hAnsi="Times New Roman" w:hint="eastAsia"/>
          <w:szCs w:val="24"/>
        </w:rPr>
        <w:t>──</w:t>
      </w:r>
      <w:r>
        <w:rPr>
          <w:rFonts w:ascii="Times New Roman" w:eastAsia="華康細圓體" w:hAnsi="Times New Roman" w:hint="eastAsia"/>
          <w:szCs w:val="24"/>
        </w:rPr>
        <w:t>對自己評價甚低，如果</w:t>
      </w:r>
      <w:r w:rsidR="006C74E8">
        <w:rPr>
          <w:rFonts w:ascii="Times New Roman" w:eastAsia="華康細圓體" w:hAnsi="Times New Roman" w:hint="eastAsia"/>
          <w:szCs w:val="24"/>
        </w:rPr>
        <w:t>看</w:t>
      </w:r>
      <w:r>
        <w:rPr>
          <w:rFonts w:ascii="Times New Roman" w:eastAsia="華康細圓體" w:hAnsi="Times New Roman" w:hint="eastAsia"/>
          <w:szCs w:val="24"/>
        </w:rPr>
        <w:t>見自己的名字印在某些書或印刷物上，就生怕是張狂了</w:t>
      </w:r>
      <w:r w:rsidR="006C74E8">
        <w:rPr>
          <w:rFonts w:ascii="Times New Roman" w:eastAsia="華康細圓體" w:hAnsi="Times New Roman" w:hint="eastAsia"/>
          <w:szCs w:val="24"/>
        </w:rPr>
        <w:t>；</w:t>
      </w:r>
      <w:r>
        <w:rPr>
          <w:rFonts w:ascii="Times New Roman" w:eastAsia="華康細圓體" w:hAnsi="Times New Roman" w:hint="eastAsia"/>
          <w:szCs w:val="24"/>
        </w:rPr>
        <w:t>若被請做某項服事，</w:t>
      </w:r>
      <w:r w:rsidR="008C49B8">
        <w:rPr>
          <w:rFonts w:ascii="Times New Roman" w:eastAsia="華康細圓體" w:hAnsi="Times New Roman" w:hint="eastAsia"/>
          <w:szCs w:val="24"/>
        </w:rPr>
        <w:t>不先仰望主，</w:t>
      </w:r>
      <w:r>
        <w:rPr>
          <w:rFonts w:ascii="Times New Roman" w:eastAsia="華康細圓體" w:hAnsi="Times New Roman" w:hint="eastAsia"/>
          <w:szCs w:val="24"/>
        </w:rPr>
        <w:t>就以做不來推辭，這都是老自己。真正降服的生命，是見自己的名字印在書上，</w:t>
      </w:r>
      <w:r w:rsidR="008C49B8">
        <w:rPr>
          <w:rFonts w:ascii="Times New Roman" w:eastAsia="華康細圓體" w:hAnsi="Times New Roman" w:hint="eastAsia"/>
          <w:szCs w:val="24"/>
        </w:rPr>
        <w:t>別</w:t>
      </w:r>
      <w:r>
        <w:rPr>
          <w:rFonts w:ascii="Times New Roman" w:eastAsia="華康細圓體" w:hAnsi="Times New Roman" w:hint="eastAsia"/>
          <w:szCs w:val="24"/>
        </w:rPr>
        <w:t>人提到自己的名字，或答應做某項服事，</w:t>
      </w:r>
      <w:r w:rsidR="006C74E8">
        <w:rPr>
          <w:rFonts w:ascii="Times New Roman" w:eastAsia="華康細圓體" w:hAnsi="Times New Roman" w:hint="eastAsia"/>
          <w:szCs w:val="24"/>
        </w:rPr>
        <w:t>心中平靜安穩，</w:t>
      </w:r>
      <w:r>
        <w:rPr>
          <w:rFonts w:ascii="Times New Roman" w:eastAsia="華康細圓體" w:hAnsi="Times New Roman" w:hint="eastAsia"/>
          <w:szCs w:val="24"/>
        </w:rPr>
        <w:t>不受攪擾，</w:t>
      </w:r>
      <w:r w:rsidR="006C74E8">
        <w:rPr>
          <w:rFonts w:ascii="Times New Roman" w:eastAsia="華康細圓體" w:hAnsi="Times New Roman" w:hint="eastAsia"/>
          <w:szCs w:val="24"/>
        </w:rPr>
        <w:t>眼目注視</w:t>
      </w:r>
      <w:r>
        <w:rPr>
          <w:rFonts w:ascii="Times New Roman" w:eastAsia="華康細圓體" w:hAnsi="Times New Roman" w:hint="eastAsia"/>
          <w:szCs w:val="24"/>
        </w:rPr>
        <w:t>主自己，將榮耀歸給</w:t>
      </w:r>
      <w:r w:rsidR="00C00C24">
        <w:rPr>
          <w:rFonts w:ascii="Times New Roman" w:eastAsia="華康細圓體" w:hAnsi="Times New Roman" w:hint="eastAsia"/>
          <w:szCs w:val="24"/>
        </w:rPr>
        <w:t>主</w:t>
      </w:r>
      <w:r>
        <w:rPr>
          <w:rFonts w:ascii="Times New Roman" w:eastAsia="華康細圓體" w:hAnsi="Times New Roman" w:hint="eastAsia"/>
          <w:szCs w:val="24"/>
        </w:rPr>
        <w:t>，也倚靠</w:t>
      </w:r>
      <w:r w:rsidR="00C00C24">
        <w:rPr>
          <w:rFonts w:ascii="Times New Roman" w:eastAsia="華康細圓體" w:hAnsi="Times New Roman" w:hint="eastAsia"/>
          <w:szCs w:val="24"/>
        </w:rPr>
        <w:t>主</w:t>
      </w:r>
      <w:r>
        <w:rPr>
          <w:rFonts w:ascii="Times New Roman" w:eastAsia="華康細圓體" w:hAnsi="Times New Roman" w:hint="eastAsia"/>
          <w:szCs w:val="24"/>
        </w:rPr>
        <w:t>去服事，這樣的人才有真安息，才能擒拿</w:t>
      </w:r>
      <w:r w:rsidR="006C74E8"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Times New Roman" w:eastAsia="華康細圓體" w:hAnsi="Times New Roman" w:hint="eastAsia"/>
          <w:szCs w:val="24"/>
        </w:rPr>
        <w:t>自貶</w:t>
      </w:r>
      <w:r w:rsidR="006C74E8">
        <w:rPr>
          <w:rFonts w:ascii="Times New Roman" w:eastAsia="華康細圓體" w:hAnsi="Times New Roman" w:hint="eastAsia"/>
          <w:szCs w:val="24"/>
        </w:rPr>
        <w:t>」</w:t>
      </w:r>
      <w:r>
        <w:rPr>
          <w:rFonts w:ascii="Times New Roman" w:eastAsia="華康細圓體" w:hAnsi="Times New Roman" w:hint="eastAsia"/>
          <w:szCs w:val="24"/>
        </w:rPr>
        <w:t>這隻小狐貍。</w:t>
      </w:r>
    </w:p>
    <w:p w:rsidR="00054DC7" w:rsidRDefault="00105330" w:rsidP="0056643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S</w:t>
      </w:r>
      <w:r>
        <w:rPr>
          <w:rFonts w:ascii="Times New Roman" w:eastAsia="華康細圓體" w:hAnsi="Times New Roman" w:hint="eastAsia"/>
          <w:szCs w:val="24"/>
        </w:rPr>
        <w:t>elf-vindication</w:t>
      </w:r>
      <w:r>
        <w:rPr>
          <w:rFonts w:ascii="Times New Roman" w:eastAsia="華康細圓體" w:hAnsi="Times New Roman" w:hint="eastAsia"/>
          <w:szCs w:val="24"/>
        </w:rPr>
        <w:t>（自我辯護）</w:t>
      </w:r>
      <w:r w:rsidR="006C74E8">
        <w:rPr>
          <w:rFonts w:ascii="Times New Roman" w:eastAsia="華康細圓體" w:hAnsi="Times New Roman" w:hint="eastAsia"/>
          <w:szCs w:val="24"/>
        </w:rPr>
        <w:t>──</w:t>
      </w:r>
      <w:r>
        <w:rPr>
          <w:rFonts w:ascii="Times New Roman" w:eastAsia="華康細圓體" w:hAnsi="Times New Roman" w:hint="eastAsia"/>
          <w:szCs w:val="24"/>
        </w:rPr>
        <w:t>有的人不會接受超過他所</w:t>
      </w:r>
      <w:r>
        <w:rPr>
          <w:rFonts w:ascii="Times New Roman" w:eastAsia="華康細圓體" w:hAnsi="Times New Roman" w:hint="eastAsia"/>
          <w:szCs w:val="24"/>
        </w:rPr>
        <w:lastRenderedPageBreak/>
        <w:t>應得的稱許，但卻堅持應得的評價</w:t>
      </w:r>
      <w:r w:rsidR="00C00C24">
        <w:rPr>
          <w:rFonts w:ascii="Times New Roman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若別人指出他一點小毛病，他就一直辯護，不願讓人低看，而且十分堅持自己的權益。然而主不是這樣，祂不以自己與神同等為強奪的，反倒虛己，取了人所輕看的奴僕形</w:t>
      </w:r>
      <w:r w:rsidR="008C49B8">
        <w:rPr>
          <w:rFonts w:ascii="Times New Roman" w:eastAsia="華康細圓體" w:hAnsi="Times New Roman" w:hint="eastAsia"/>
          <w:szCs w:val="24"/>
        </w:rPr>
        <w:t>象</w:t>
      </w:r>
      <w:r>
        <w:rPr>
          <w:rFonts w:ascii="Times New Roman" w:eastAsia="華康細圓體" w:hAnsi="Times New Roman" w:hint="eastAsia"/>
          <w:szCs w:val="24"/>
        </w:rPr>
        <w:t>。宣信博士說：</w:t>
      </w:r>
      <w:r>
        <w:rPr>
          <w:rFonts w:ascii="華康細圓體" w:eastAsia="華康細圓體" w:hAnsi="Times New Roman" w:hint="eastAsia"/>
          <w:szCs w:val="24"/>
        </w:rPr>
        <w:t>「我相信我將來所得的</w:t>
      </w:r>
      <w:r w:rsidR="006C74E8">
        <w:rPr>
          <w:rFonts w:ascii="華康細圓體" w:eastAsia="華康細圓體" w:hAnsi="Times New Roman" w:hint="eastAsia"/>
          <w:szCs w:val="24"/>
        </w:rPr>
        <w:t>賞賜</w:t>
      </w:r>
      <w:r>
        <w:rPr>
          <w:rFonts w:ascii="華康細圓體" w:eastAsia="華康細圓體" w:hAnsi="Times New Roman" w:hint="eastAsia"/>
          <w:szCs w:val="24"/>
        </w:rPr>
        <w:t>，多半是出於別人對我有不公平的待遇</w:t>
      </w:r>
      <w:r w:rsidR="00054DC7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」</w:t>
      </w:r>
      <w:r w:rsidR="00054DC7">
        <w:rPr>
          <w:rFonts w:ascii="Times New Roman" w:eastAsia="華康細圓體" w:hAnsi="Times New Roman" w:hint="eastAsia"/>
          <w:szCs w:val="24"/>
        </w:rPr>
        <w:t>所以我們要以感謝和讚美取代爭執和辯解，才能擒拿</w:t>
      </w:r>
      <w:r w:rsidR="006C74E8">
        <w:rPr>
          <w:rFonts w:ascii="華康細圓體" w:eastAsia="華康細圓體" w:hAnsi="Times New Roman" w:hint="eastAsia"/>
          <w:szCs w:val="24"/>
        </w:rPr>
        <w:t>「</w:t>
      </w:r>
      <w:r w:rsidR="006C74E8">
        <w:rPr>
          <w:rFonts w:ascii="Times New Roman" w:eastAsia="華康細圓體" w:hAnsi="Times New Roman" w:hint="eastAsia"/>
          <w:szCs w:val="24"/>
        </w:rPr>
        <w:t>自</w:t>
      </w:r>
      <w:r w:rsidR="00054DC7">
        <w:rPr>
          <w:rFonts w:ascii="Times New Roman" w:eastAsia="華康細圓體" w:hAnsi="Times New Roman" w:hint="eastAsia"/>
          <w:szCs w:val="24"/>
        </w:rPr>
        <w:t>我辯護</w:t>
      </w:r>
      <w:r w:rsidR="006C74E8">
        <w:rPr>
          <w:rFonts w:ascii="Times New Roman" w:eastAsia="華康細圓體" w:hAnsi="Times New Roman" w:hint="eastAsia"/>
          <w:szCs w:val="24"/>
        </w:rPr>
        <w:t>」</w:t>
      </w:r>
      <w:r w:rsidR="00054DC7">
        <w:rPr>
          <w:rFonts w:ascii="Times New Roman" w:eastAsia="華康細圓體" w:hAnsi="Times New Roman" w:hint="eastAsia"/>
          <w:szCs w:val="24"/>
        </w:rPr>
        <w:t>這隻小狐狸。</w:t>
      </w:r>
    </w:p>
    <w:p w:rsidR="00CC6A29" w:rsidRDefault="00054DC7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S</w:t>
      </w:r>
      <w:r>
        <w:rPr>
          <w:rFonts w:ascii="Times New Roman" w:eastAsia="華康細圓體" w:hAnsi="Times New Roman" w:hint="eastAsia"/>
          <w:szCs w:val="24"/>
        </w:rPr>
        <w:t>ensitiveness</w:t>
      </w:r>
      <w:r>
        <w:rPr>
          <w:rFonts w:ascii="Times New Roman" w:eastAsia="華康細圓體" w:hAnsi="Times New Roman" w:hint="eastAsia"/>
          <w:szCs w:val="24"/>
        </w:rPr>
        <w:t>（敏感）</w:t>
      </w:r>
      <w:r w:rsidR="006C74E8">
        <w:rPr>
          <w:rFonts w:ascii="Times New Roman" w:eastAsia="華康細圓體" w:hAnsi="Times New Roman" w:hint="eastAsia"/>
          <w:szCs w:val="24"/>
        </w:rPr>
        <w:t>──</w:t>
      </w:r>
      <w:r>
        <w:rPr>
          <w:rFonts w:ascii="Times New Roman" w:eastAsia="華康細圓體" w:hAnsi="Times New Roman" w:hint="eastAsia"/>
          <w:szCs w:val="24"/>
        </w:rPr>
        <w:t>有的人像</w:t>
      </w:r>
      <w:r w:rsidR="006C74E8">
        <w:rPr>
          <w:rFonts w:ascii="Times New Roman" w:eastAsia="華康細圓體" w:hAnsi="Times New Roman" w:hint="eastAsia"/>
          <w:szCs w:val="24"/>
        </w:rPr>
        <w:t>玻</w:t>
      </w:r>
      <w:r>
        <w:rPr>
          <w:rFonts w:ascii="Times New Roman" w:eastAsia="華康細圓體" w:hAnsi="Times New Roman" w:hint="eastAsia"/>
          <w:szCs w:val="24"/>
        </w:rPr>
        <w:t>璃瓶，不能碰，你一碰到他某一點，他就大大受傷，甚至流淚，為你講過的某句話念念不忘，為你做的一個動作，揣想其意義很多日子。我們</w:t>
      </w:r>
      <w:r w:rsidRPr="006C74E8">
        <w:rPr>
          <w:rFonts w:ascii="華康細圓體" w:eastAsia="華康細圓體" w:hAnsi="標楷體" w:hint="eastAsia"/>
          <w:szCs w:val="24"/>
        </w:rPr>
        <w:t>要宣告神的話說：</w:t>
      </w:r>
      <w:r w:rsidRPr="00054DC7">
        <w:rPr>
          <w:rFonts w:ascii="標楷體" w:eastAsia="標楷體" w:hAnsi="標楷體" w:hint="eastAsia"/>
          <w:szCs w:val="24"/>
        </w:rPr>
        <w:t>「</w:t>
      </w:r>
      <w:r w:rsidRPr="006C74E8">
        <w:rPr>
          <w:rFonts w:ascii="標楷體" w:eastAsia="標楷體" w:hAnsi="標楷體" w:hint="eastAsia"/>
          <w:szCs w:val="24"/>
        </w:rPr>
        <w:t>我倚靠神，必不懼怕，血氣之輩能把我怎麼樣呢</w:t>
      </w:r>
      <w:r>
        <w:rPr>
          <w:rFonts w:ascii="華康細圓體" w:eastAsia="華康細圓體" w:hAnsi="Times New Roman" w:hint="eastAsia"/>
          <w:szCs w:val="24"/>
        </w:rPr>
        <w:t>？</w:t>
      </w:r>
      <w:r>
        <w:rPr>
          <w:rFonts w:ascii="Times New Roman" w:eastAsia="華康細圓體" w:hAnsi="Times New Roman" w:hint="eastAsia"/>
          <w:szCs w:val="24"/>
        </w:rPr>
        <w:t>」（詩五十六</w:t>
      </w:r>
      <w:r>
        <w:rPr>
          <w:rFonts w:ascii="Times New Roman" w:eastAsia="華康細圓體" w:hAnsi="Times New Roman" w:hint="eastAsia"/>
          <w:szCs w:val="24"/>
        </w:rPr>
        <w:t>4</w:t>
      </w:r>
      <w:r>
        <w:rPr>
          <w:rFonts w:ascii="Times New Roman" w:eastAsia="華康細圓體" w:hAnsi="Times New Roman" w:hint="eastAsia"/>
          <w:szCs w:val="24"/>
        </w:rPr>
        <w:t>）我們要保守自己有</w:t>
      </w:r>
      <w:r w:rsidR="006C74E8">
        <w:rPr>
          <w:rFonts w:ascii="Times New Roman" w:eastAsia="華康細圓體" w:hAnsi="Times New Roman" w:hint="eastAsia"/>
          <w:szCs w:val="24"/>
        </w:rPr>
        <w:t>正</w:t>
      </w:r>
      <w:r>
        <w:rPr>
          <w:rFonts w:ascii="Times New Roman" w:eastAsia="華康細圓體" w:hAnsi="Times New Roman" w:hint="eastAsia"/>
          <w:szCs w:val="24"/>
        </w:rPr>
        <w:t>面的思</w:t>
      </w:r>
      <w:r w:rsidR="006C74E8">
        <w:rPr>
          <w:rFonts w:ascii="Times New Roman" w:eastAsia="華康細圓體" w:hAnsi="Times New Roman" w:hint="eastAsia"/>
          <w:szCs w:val="24"/>
        </w:rPr>
        <w:t>想</w:t>
      </w:r>
      <w:r>
        <w:rPr>
          <w:rFonts w:ascii="Times New Roman" w:eastAsia="華康細圓體" w:hAnsi="Times New Roman" w:hint="eastAsia"/>
          <w:szCs w:val="24"/>
        </w:rPr>
        <w:t>，</w:t>
      </w:r>
      <w:r w:rsidR="006C74E8">
        <w:rPr>
          <w:rFonts w:ascii="Times New Roman" w:eastAsia="華康細圓體" w:hAnsi="Times New Roman" w:hint="eastAsia"/>
          <w:szCs w:val="24"/>
        </w:rPr>
        <w:t>當別人講</w:t>
      </w:r>
      <w:r>
        <w:rPr>
          <w:rFonts w:ascii="Times New Roman" w:eastAsia="華康細圓體" w:hAnsi="Times New Roman" w:hint="eastAsia"/>
          <w:szCs w:val="24"/>
        </w:rPr>
        <w:t>一句不中聽的話，我們要</w:t>
      </w:r>
      <w:r w:rsidR="006C74E8">
        <w:rPr>
          <w:rFonts w:ascii="Times New Roman" w:eastAsia="華康細圓體" w:hAnsi="Times New Roman" w:hint="eastAsia"/>
          <w:szCs w:val="24"/>
        </w:rPr>
        <w:t>告訴</w:t>
      </w:r>
      <w:r>
        <w:rPr>
          <w:rFonts w:ascii="Times New Roman" w:eastAsia="華康細圓體" w:hAnsi="Times New Roman" w:hint="eastAsia"/>
          <w:szCs w:val="24"/>
        </w:rPr>
        <w:t>自己，對方沒有惡</w:t>
      </w:r>
      <w:r w:rsidR="006C74E8">
        <w:rPr>
          <w:rFonts w:ascii="Times New Roman" w:eastAsia="華康細圓體" w:hAnsi="Times New Roman" w:hint="eastAsia"/>
          <w:szCs w:val="24"/>
        </w:rPr>
        <w:t>意，</w:t>
      </w:r>
      <w:r>
        <w:rPr>
          <w:rFonts w:ascii="Times New Roman" w:eastAsia="華康細圓體" w:hAnsi="Times New Roman" w:hint="eastAsia"/>
          <w:szCs w:val="24"/>
        </w:rPr>
        <w:t>即便有，我倚靠</w:t>
      </w:r>
      <w:r w:rsidR="00F033D5">
        <w:rPr>
          <w:rFonts w:ascii="Times New Roman" w:eastAsia="華康細圓體" w:hAnsi="Times New Roman" w:hint="eastAsia"/>
          <w:szCs w:val="24"/>
        </w:rPr>
        <w:t>神</w:t>
      </w:r>
      <w:r>
        <w:rPr>
          <w:rFonts w:ascii="Times New Roman" w:eastAsia="華康細圓體" w:hAnsi="Times New Roman" w:hint="eastAsia"/>
          <w:szCs w:val="24"/>
        </w:rPr>
        <w:t>，我要讚美神</w:t>
      </w:r>
      <w:r w:rsidR="006C74E8">
        <w:rPr>
          <w:rFonts w:ascii="Times New Roman" w:eastAsia="華康細圓體" w:hAnsi="Times New Roman" w:hint="eastAsia"/>
          <w:szCs w:val="24"/>
        </w:rPr>
        <w:t>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054DC7">
        <w:rPr>
          <w:rFonts w:ascii="標楷體" w:eastAsia="標楷體" w:hAnsi="標楷體" w:hint="eastAsia"/>
          <w:szCs w:val="24"/>
        </w:rPr>
        <w:t>主是幫助我的，我必不懼怕，人能把我怎麼樣呢？</w:t>
      </w:r>
      <w:r>
        <w:rPr>
          <w:rFonts w:ascii="Times New Roman" w:eastAsia="華康細圓體" w:hAnsi="Times New Roman" w:hint="eastAsia"/>
          <w:szCs w:val="24"/>
        </w:rPr>
        <w:t>」（來十三</w:t>
      </w:r>
      <w:r>
        <w:rPr>
          <w:rFonts w:ascii="Times New Roman" w:eastAsia="華康細圓體" w:hAnsi="Times New Roman" w:hint="eastAsia"/>
          <w:szCs w:val="24"/>
        </w:rPr>
        <w:t>6</w:t>
      </w:r>
      <w:r>
        <w:rPr>
          <w:rFonts w:ascii="Times New Roman" w:eastAsia="華康細圓體" w:hAnsi="Times New Roman" w:hint="eastAsia"/>
          <w:szCs w:val="24"/>
        </w:rPr>
        <w:t>）我們轉</w:t>
      </w:r>
      <w:r w:rsidR="006C74E8">
        <w:rPr>
          <w:rFonts w:ascii="Times New Roman" w:eastAsia="華康細圓體" w:hAnsi="Times New Roman" w:hint="eastAsia"/>
          <w:szCs w:val="24"/>
        </w:rPr>
        <w:t>向</w:t>
      </w:r>
      <w:r>
        <w:rPr>
          <w:rFonts w:ascii="Times New Roman" w:eastAsia="華康細圓體" w:hAnsi="Times New Roman" w:hint="eastAsia"/>
          <w:szCs w:val="24"/>
        </w:rPr>
        <w:t>主，單單注視主，不再去回想對方說的話或做的事，更多讚美神</w:t>
      </w:r>
      <w:r>
        <w:rPr>
          <w:rFonts w:ascii="華康細圓體" w:eastAsia="華康細圓體" w:hAnsi="Times New Roman" w:hint="eastAsia"/>
          <w:szCs w:val="24"/>
        </w:rPr>
        <w:t>、感謝神，宣告神的話，認定神的話是真實的，就能擒拿</w:t>
      </w:r>
      <w:r w:rsidR="006C74E8"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華康細圓體" w:eastAsia="華康細圓體" w:hAnsi="Times New Roman" w:hint="eastAsia"/>
          <w:szCs w:val="24"/>
        </w:rPr>
        <w:t>敏感</w:t>
      </w:r>
      <w:r w:rsidR="006C74E8">
        <w:rPr>
          <w:rFonts w:ascii="華康細圓體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這隻小狐狸。</w:t>
      </w:r>
    </w:p>
    <w:p w:rsidR="00054DC7" w:rsidRDefault="00054DC7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674B2F">
        <w:rPr>
          <w:rFonts w:ascii="Times New Roman" w:eastAsia="華康細圓體" w:hAnsi="Times New Roman"/>
          <w:szCs w:val="24"/>
        </w:rPr>
        <w:t>Selfish possessions</w:t>
      </w:r>
      <w:r>
        <w:rPr>
          <w:rFonts w:ascii="華康細圓體" w:eastAsia="華康細圓體" w:hAnsi="Times New Roman" w:hint="eastAsia"/>
          <w:szCs w:val="24"/>
        </w:rPr>
        <w:t>（佔有慾）</w:t>
      </w:r>
      <w:r w:rsidR="006C74E8">
        <w:rPr>
          <w:rFonts w:ascii="華康細圓體" w:eastAsia="華康細圓體" w:hAnsi="Times New Roman" w:hint="eastAsia"/>
          <w:szCs w:val="24"/>
        </w:rPr>
        <w:t>──人</w:t>
      </w:r>
      <w:r w:rsidR="00674B2F">
        <w:rPr>
          <w:rFonts w:ascii="華康細圓體" w:eastAsia="華康細圓體" w:hAnsi="Times New Roman" w:hint="eastAsia"/>
          <w:szCs w:val="24"/>
        </w:rPr>
        <w:t>從小</w:t>
      </w:r>
      <w:r w:rsidR="006C74E8">
        <w:rPr>
          <w:rFonts w:ascii="華康細圓體" w:eastAsia="華康細圓體" w:hAnsi="Times New Roman" w:hint="eastAsia"/>
          <w:szCs w:val="24"/>
        </w:rPr>
        <w:t>就會</w:t>
      </w:r>
      <w:r w:rsidR="00674B2F">
        <w:rPr>
          <w:rFonts w:ascii="華康細圓體" w:eastAsia="華康細圓體" w:hAnsi="Times New Roman" w:hint="eastAsia"/>
          <w:szCs w:val="24"/>
        </w:rPr>
        <w:t>強調「這是我的」，這就是佔有慾。但對神兒女來說，任何財物不過是神交給我們經管的，我們只是管家，而不是擁有者。</w:t>
      </w:r>
      <w:r w:rsidR="00F033D5">
        <w:rPr>
          <w:rFonts w:ascii="華康細圓體" w:eastAsia="華康細圓體" w:hAnsi="Times New Roman" w:hint="eastAsia"/>
          <w:szCs w:val="24"/>
        </w:rPr>
        <w:t>在</w:t>
      </w:r>
      <w:r w:rsidR="00674B2F">
        <w:rPr>
          <w:rFonts w:ascii="華康細圓體" w:eastAsia="華康細圓體" w:hAnsi="Times New Roman" w:hint="eastAsia"/>
          <w:szCs w:val="24"/>
        </w:rPr>
        <w:t>「不義</w:t>
      </w:r>
      <w:r w:rsidR="00F033D5">
        <w:rPr>
          <w:rFonts w:ascii="華康細圓體" w:eastAsia="華康細圓體" w:hAnsi="Times New Roman" w:hint="eastAsia"/>
          <w:szCs w:val="24"/>
        </w:rPr>
        <w:t>的</w:t>
      </w:r>
      <w:r w:rsidR="00674B2F">
        <w:rPr>
          <w:rFonts w:ascii="華康細圓體" w:eastAsia="華康細圓體" w:hAnsi="Times New Roman" w:hint="eastAsia"/>
          <w:szCs w:val="24"/>
        </w:rPr>
        <w:t>管家」</w:t>
      </w:r>
      <w:r w:rsidR="00F033D5">
        <w:rPr>
          <w:rFonts w:ascii="華康細圓體" w:eastAsia="華康細圓體" w:hAnsi="Times New Roman" w:hint="eastAsia"/>
          <w:szCs w:val="24"/>
        </w:rPr>
        <w:t>這個</w:t>
      </w:r>
      <w:r w:rsidR="00674B2F">
        <w:rPr>
          <w:rFonts w:ascii="華康細圓體" w:eastAsia="華康細圓體" w:hAnsi="Times New Roman" w:hint="eastAsia"/>
          <w:szCs w:val="24"/>
        </w:rPr>
        <w:t>比喻中，主稱地上的財</w:t>
      </w:r>
      <w:r w:rsidR="00087A21">
        <w:rPr>
          <w:rFonts w:ascii="華康細圓體" w:eastAsia="華康細圓體" w:hAnsi="Times New Roman" w:hint="eastAsia"/>
          <w:szCs w:val="24"/>
        </w:rPr>
        <w:t>物</w:t>
      </w:r>
      <w:r w:rsidR="00674B2F">
        <w:rPr>
          <w:rFonts w:ascii="華康細圓體" w:eastAsia="華康細圓體" w:hAnsi="Times New Roman" w:hint="eastAsia"/>
          <w:szCs w:val="24"/>
        </w:rPr>
        <w:t>是「別人的東</w:t>
      </w:r>
      <w:r w:rsidR="00F033D5">
        <w:rPr>
          <w:rFonts w:ascii="華康細圓體" w:eastAsia="華康細圓體" w:hAnsi="Times New Roman" w:hint="eastAsia"/>
          <w:szCs w:val="24"/>
        </w:rPr>
        <w:t>西</w:t>
      </w:r>
      <w:r w:rsidR="00674B2F">
        <w:rPr>
          <w:rFonts w:ascii="華康細圓體" w:eastAsia="華康細圓體" w:hAnsi="Times New Roman" w:hint="eastAsia"/>
          <w:szCs w:val="24"/>
        </w:rPr>
        <w:t>」，只有永存的事物才會成為我們的東西。我們按著神的心意</w:t>
      </w:r>
      <w:r w:rsidR="00F033D5">
        <w:rPr>
          <w:rFonts w:ascii="華康細圓體" w:eastAsia="華康細圓體" w:hAnsi="Times New Roman" w:hint="eastAsia"/>
          <w:szCs w:val="24"/>
        </w:rPr>
        <w:t>，</w:t>
      </w:r>
      <w:r w:rsidR="00674B2F">
        <w:rPr>
          <w:rFonts w:ascii="華康細圓體" w:eastAsia="華康細圓體" w:hAnsi="Times New Roman" w:hint="eastAsia"/>
          <w:szCs w:val="24"/>
        </w:rPr>
        <w:t>使用</w:t>
      </w:r>
      <w:r w:rsidR="00F033D5">
        <w:rPr>
          <w:rFonts w:ascii="華康細圓體" w:eastAsia="華康細圓體" w:hAnsi="Times New Roman" w:hint="eastAsia"/>
          <w:szCs w:val="24"/>
        </w:rPr>
        <w:t>或</w:t>
      </w:r>
      <w:r w:rsidR="00674B2F">
        <w:rPr>
          <w:rFonts w:ascii="華康細圓體" w:eastAsia="華康細圓體" w:hAnsi="Times New Roman" w:hint="eastAsia"/>
          <w:szCs w:val="24"/>
        </w:rPr>
        <w:t>分配神交在我們手中的東西</w:t>
      </w:r>
      <w:r w:rsidR="00F033D5">
        <w:rPr>
          <w:rFonts w:ascii="華康細圓體" w:eastAsia="華康細圓體" w:hAnsi="Times New Roman" w:hint="eastAsia"/>
          <w:szCs w:val="24"/>
        </w:rPr>
        <w:t>、</w:t>
      </w:r>
      <w:r w:rsidR="00674B2F">
        <w:rPr>
          <w:rFonts w:ascii="華康細圓體" w:eastAsia="華康細圓體" w:hAnsi="Times New Roman" w:hint="eastAsia"/>
          <w:szCs w:val="24"/>
        </w:rPr>
        <w:t>錢財，單單以神和神的旨意為滿足，就能擒拿</w:t>
      </w:r>
      <w:r w:rsidR="00F033D5">
        <w:rPr>
          <w:rFonts w:ascii="華康細圓體" w:eastAsia="華康細圓體" w:hAnsi="Times New Roman" w:hint="eastAsia"/>
          <w:szCs w:val="24"/>
        </w:rPr>
        <w:t>「</w:t>
      </w:r>
      <w:r w:rsidR="00674B2F">
        <w:rPr>
          <w:rFonts w:ascii="華康細圓體" w:eastAsia="華康細圓體" w:hAnsi="Times New Roman" w:hint="eastAsia"/>
          <w:szCs w:val="24"/>
        </w:rPr>
        <w:t>佔有慾</w:t>
      </w:r>
      <w:r w:rsidR="00F033D5">
        <w:rPr>
          <w:rFonts w:ascii="華康細圓體" w:eastAsia="華康細圓體" w:hAnsi="Times New Roman" w:hint="eastAsia"/>
          <w:szCs w:val="24"/>
        </w:rPr>
        <w:t>」</w:t>
      </w:r>
      <w:r w:rsidR="00674B2F">
        <w:rPr>
          <w:rFonts w:ascii="華康細圓體" w:eastAsia="華康細圓體" w:hAnsi="Times New Roman" w:hint="eastAsia"/>
          <w:szCs w:val="24"/>
        </w:rPr>
        <w:t>這隻小狐狸。當我們從這私己</w:t>
      </w:r>
      <w:r w:rsidR="00F033D5">
        <w:rPr>
          <w:rFonts w:ascii="華康細圓體" w:eastAsia="華康細圓體" w:hAnsi="Times New Roman" w:hint="eastAsia"/>
          <w:szCs w:val="24"/>
        </w:rPr>
        <w:t>的</w:t>
      </w:r>
      <w:r w:rsidR="00674B2F">
        <w:rPr>
          <w:rFonts w:ascii="華康細圓體" w:eastAsia="華康細圓體" w:hAnsi="Times New Roman" w:hint="eastAsia"/>
          <w:szCs w:val="24"/>
        </w:rPr>
        <w:t>捆綁中得釋放，就不再緊抓著錢財</w:t>
      </w:r>
      <w:r>
        <w:rPr>
          <w:rFonts w:ascii="華康細圓體" w:eastAsia="華康細圓體" w:hAnsi="Times New Roman" w:hint="eastAsia"/>
          <w:szCs w:val="24"/>
        </w:rPr>
        <w:t>、</w:t>
      </w:r>
      <w:r w:rsidR="00674B2F">
        <w:rPr>
          <w:rFonts w:ascii="華康細圓體" w:eastAsia="華康細圓體" w:hAnsi="Times New Roman" w:hint="eastAsia"/>
          <w:szCs w:val="24"/>
        </w:rPr>
        <w:t>房子</w:t>
      </w:r>
      <w:r>
        <w:rPr>
          <w:rFonts w:ascii="華康細圓體" w:eastAsia="華康細圓體" w:hAnsi="Times New Roman" w:hint="eastAsia"/>
          <w:szCs w:val="24"/>
        </w:rPr>
        <w:t>、</w:t>
      </w:r>
      <w:r w:rsidR="00674B2F">
        <w:rPr>
          <w:rFonts w:ascii="華康細圓體" w:eastAsia="華康細圓體" w:hAnsi="Times New Roman" w:hint="eastAsia"/>
          <w:szCs w:val="24"/>
        </w:rPr>
        <w:t>兒女</w:t>
      </w:r>
      <w:r>
        <w:rPr>
          <w:rFonts w:ascii="華康細圓體" w:eastAsia="華康細圓體" w:hAnsi="Times New Roman" w:hint="eastAsia"/>
          <w:szCs w:val="24"/>
        </w:rPr>
        <w:t>、</w:t>
      </w:r>
      <w:r w:rsidR="00674B2F">
        <w:rPr>
          <w:rFonts w:ascii="華康細圓體" w:eastAsia="華康細圓體" w:hAnsi="Times New Roman" w:hint="eastAsia"/>
          <w:szCs w:val="24"/>
        </w:rPr>
        <w:t>朋友等，</w:t>
      </w:r>
      <w:r w:rsidR="00F033D5">
        <w:rPr>
          <w:rFonts w:ascii="華康細圓體" w:eastAsia="華康細圓體" w:hAnsi="Times New Roman" w:hint="eastAsia"/>
          <w:szCs w:val="24"/>
        </w:rPr>
        <w:t>使</w:t>
      </w:r>
      <w:r w:rsidR="00674B2F">
        <w:rPr>
          <w:rFonts w:ascii="華康細圓體" w:eastAsia="華康細圓體" w:hAnsi="Times New Roman" w:hint="eastAsia"/>
          <w:szCs w:val="24"/>
        </w:rPr>
        <w:t>我們能以神為樂</w:t>
      </w:r>
      <w:r w:rsidR="00F033D5">
        <w:rPr>
          <w:rFonts w:ascii="華康細圓體" w:eastAsia="華康細圓體" w:hAnsi="Times New Roman" w:hint="eastAsia"/>
          <w:szCs w:val="24"/>
        </w:rPr>
        <w:t>，</w:t>
      </w:r>
      <w:r w:rsidR="00674B2F">
        <w:rPr>
          <w:rFonts w:ascii="華康細圓體" w:eastAsia="華康細圓體" w:hAnsi="Times New Roman" w:hint="eastAsia"/>
          <w:szCs w:val="24"/>
        </w:rPr>
        <w:t>進入</w:t>
      </w:r>
      <w:r w:rsidR="00674B2F">
        <w:rPr>
          <w:rFonts w:ascii="華康細圓體" w:eastAsia="華康細圓體" w:hAnsi="Times New Roman" w:hint="eastAsia"/>
          <w:szCs w:val="24"/>
        </w:rPr>
        <w:lastRenderedPageBreak/>
        <w:t>真實的安息。</w:t>
      </w:r>
    </w:p>
    <w:p w:rsidR="00087A21" w:rsidRDefault="00674B2F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033D5">
        <w:rPr>
          <w:rFonts w:ascii="Times New Roman" w:eastAsia="華康細圓體" w:hAnsi="Times New Roman"/>
          <w:szCs w:val="24"/>
        </w:rPr>
        <w:t>Selfish pleasur</w:t>
      </w:r>
      <w:r w:rsidR="008C49B8">
        <w:rPr>
          <w:rFonts w:ascii="Times New Roman" w:eastAsia="華康細圓體" w:hAnsi="Times New Roman" w:hint="eastAsia"/>
          <w:szCs w:val="24"/>
        </w:rPr>
        <w:t>es</w:t>
      </w:r>
      <w:r>
        <w:rPr>
          <w:rFonts w:ascii="華康細圓體" w:eastAsia="華康細圓體" w:hAnsi="Times New Roman" w:hint="eastAsia"/>
          <w:szCs w:val="24"/>
        </w:rPr>
        <w:t>（私己的享受）</w:t>
      </w:r>
      <w:r w:rsidR="00F033D5">
        <w:rPr>
          <w:rFonts w:ascii="華康細圓體" w:eastAsia="華康細圓體" w:hAnsi="Times New Roman" w:hint="eastAsia"/>
          <w:szCs w:val="24"/>
        </w:rPr>
        <w:t>──</w:t>
      </w:r>
      <w:r>
        <w:rPr>
          <w:rFonts w:ascii="華康細圓體" w:eastAsia="華康細圓體" w:hAnsi="Times New Roman" w:hint="eastAsia"/>
          <w:szCs w:val="24"/>
        </w:rPr>
        <w:t>有二種享受，一種是</w:t>
      </w:r>
      <w:r w:rsidR="00F033D5">
        <w:rPr>
          <w:rFonts w:ascii="華康細圓體" w:eastAsia="華康細圓體" w:hAnsi="Times New Roman" w:hint="eastAsia"/>
          <w:szCs w:val="24"/>
        </w:rPr>
        <w:t>單</w:t>
      </w:r>
      <w:r>
        <w:rPr>
          <w:rFonts w:ascii="華康細圓體" w:eastAsia="華康細圓體" w:hAnsi="Times New Roman" w:hint="eastAsia"/>
          <w:szCs w:val="24"/>
        </w:rPr>
        <w:t>為</w:t>
      </w:r>
      <w:r w:rsidR="00F033D5">
        <w:rPr>
          <w:rFonts w:ascii="華康細圓體" w:eastAsia="華康細圓體" w:hAnsi="Times New Roman" w:hint="eastAsia"/>
          <w:szCs w:val="24"/>
        </w:rPr>
        <w:t>自</w:t>
      </w:r>
      <w:r>
        <w:rPr>
          <w:rFonts w:ascii="華康細圓體" w:eastAsia="華康細圓體" w:hAnsi="Times New Roman" w:hint="eastAsia"/>
          <w:szCs w:val="24"/>
        </w:rPr>
        <w:t>己</w:t>
      </w:r>
      <w:r w:rsidR="00F033D5">
        <w:rPr>
          <w:rFonts w:ascii="華康細圓體" w:eastAsia="華康細圓體" w:hAnsi="Times New Roman" w:hint="eastAsia"/>
          <w:szCs w:val="24"/>
        </w:rPr>
        <w:t>而</w:t>
      </w:r>
      <w:r>
        <w:rPr>
          <w:rFonts w:ascii="華康細圓體" w:eastAsia="華康細圓體" w:hAnsi="Times New Roman" w:hint="eastAsia"/>
          <w:szCs w:val="24"/>
        </w:rPr>
        <w:t>享受，一種是因與神旨意和諧而有的享受。我們要追求神的同在，以享受神的同在為最上好的享受，一有空就想與主約會，享受主自己，一生竭力追求主自己，就能擒拿</w:t>
      </w:r>
      <w:r w:rsidR="00F033D5"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華康細圓體" w:eastAsia="華康細圓體" w:hAnsi="Times New Roman" w:hint="eastAsia"/>
          <w:szCs w:val="24"/>
        </w:rPr>
        <w:t>私己的享受</w:t>
      </w:r>
      <w:r w:rsidR="00F033D5">
        <w:rPr>
          <w:rFonts w:ascii="華康細圓體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這隻小狐狸。我們發現在主面前有滿足的喜樂，在主的同在中有</w:t>
      </w:r>
      <w:r w:rsidR="008C49B8">
        <w:rPr>
          <w:rFonts w:ascii="華康細圓體" w:eastAsia="華康細圓體" w:hAnsi="Times New Roman" w:hint="eastAsia"/>
          <w:szCs w:val="24"/>
        </w:rPr>
        <w:t>完</w:t>
      </w:r>
      <w:r>
        <w:rPr>
          <w:rFonts w:ascii="華康細圓體" w:eastAsia="華康細圓體" w:hAnsi="Times New Roman" w:hint="eastAsia"/>
          <w:szCs w:val="24"/>
        </w:rPr>
        <w:t>滿的喜樂，毋須再尋求私己的享受。</w:t>
      </w:r>
    </w:p>
    <w:p w:rsidR="00674B2F" w:rsidRDefault="00674B2F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674B2F">
        <w:rPr>
          <w:rFonts w:ascii="Times New Roman" w:eastAsia="華康細圓體" w:hAnsi="Times New Roman"/>
          <w:szCs w:val="24"/>
        </w:rPr>
        <w:t>Selfish sacrifices and self-denials</w:t>
      </w:r>
      <w:r>
        <w:rPr>
          <w:rFonts w:ascii="華康細圓體" w:eastAsia="華康細圓體" w:hAnsi="Times New Roman" w:hint="eastAsia"/>
          <w:szCs w:val="24"/>
        </w:rPr>
        <w:t>（自私的犧牲與捨己）</w:t>
      </w:r>
      <w:r w:rsidR="00F033D5">
        <w:rPr>
          <w:rFonts w:ascii="華康細圓體" w:eastAsia="華康細圓體" w:hAnsi="Times New Roman" w:hint="eastAsia"/>
          <w:szCs w:val="24"/>
        </w:rPr>
        <w:t>──</w:t>
      </w:r>
      <w:r w:rsidR="0082081F">
        <w:rPr>
          <w:rFonts w:ascii="華康細圓體" w:eastAsia="華康細圓體" w:hAnsi="Times New Roman" w:hint="eastAsia"/>
          <w:szCs w:val="24"/>
        </w:rPr>
        <w:t>連捨己也會帶來更詭詐的己。「</w:t>
      </w:r>
      <w:r w:rsidR="0082081F" w:rsidRPr="0082081F">
        <w:rPr>
          <w:rFonts w:ascii="標楷體" w:eastAsia="標楷體" w:hAnsi="標楷體" w:hint="eastAsia"/>
          <w:szCs w:val="24"/>
        </w:rPr>
        <w:t>我若將所有的賙濟窮人，又捨己身叫人焚燒，卻沒有愛，仍然與我無益。</w:t>
      </w:r>
      <w:r w:rsidR="0082081F">
        <w:rPr>
          <w:rFonts w:ascii="華康細圓體" w:eastAsia="華康細圓體" w:hAnsi="Times New Roman" w:hint="eastAsia"/>
          <w:szCs w:val="24"/>
        </w:rPr>
        <w:t>」（林前十三</w:t>
      </w:r>
      <w:r w:rsidR="0082081F" w:rsidRPr="0082081F">
        <w:rPr>
          <w:rFonts w:ascii="Times New Roman" w:eastAsia="華康細圓體" w:hAnsi="Times New Roman"/>
          <w:szCs w:val="24"/>
        </w:rPr>
        <w:t>3</w:t>
      </w:r>
      <w:r w:rsidR="0082081F">
        <w:rPr>
          <w:rFonts w:ascii="華康細圓體" w:eastAsia="華康細圓體" w:hAnsi="Times New Roman" w:hint="eastAsia"/>
          <w:szCs w:val="24"/>
        </w:rPr>
        <w:t>）中世紀的「柱上修道士</w:t>
      </w:r>
      <w:r w:rsidR="00F033D5">
        <w:rPr>
          <w:rFonts w:ascii="華康細圓體" w:eastAsia="華康細圓體" w:hAnsi="Times New Roman" w:hint="eastAsia"/>
          <w:szCs w:val="24"/>
        </w:rPr>
        <w:t>」，在柱頂坐了四分之一世紀</w:t>
      </w:r>
      <w:r w:rsidR="0082081F">
        <w:rPr>
          <w:rFonts w:ascii="華康細圓體" w:eastAsia="華康細圓體" w:hAnsi="Times New Roman" w:hint="eastAsia"/>
          <w:szCs w:val="24"/>
        </w:rPr>
        <w:t>後，可能成為世上最自義的人。這種出於肉體的捨己，對靈性毫無益處。我們要追求聖靈充滿，靠著聖靈的能力順服神，否認自己，絕對遵行神的旨意，遵守神的命令，才能擒拿</w:t>
      </w:r>
      <w:r w:rsidR="00F033D5">
        <w:rPr>
          <w:rFonts w:ascii="華康細圓體" w:eastAsia="華康細圓體" w:hAnsi="Times New Roman" w:hint="eastAsia"/>
          <w:szCs w:val="24"/>
        </w:rPr>
        <w:t>「</w:t>
      </w:r>
      <w:r w:rsidR="0082081F">
        <w:rPr>
          <w:rFonts w:ascii="華康細圓體" w:eastAsia="華康細圓體" w:hAnsi="Times New Roman" w:hint="eastAsia"/>
          <w:szCs w:val="24"/>
        </w:rPr>
        <w:t>自私的犧牲與捨己</w:t>
      </w:r>
      <w:r w:rsidR="00F033D5">
        <w:rPr>
          <w:rFonts w:ascii="華康細圓體" w:eastAsia="華康細圓體" w:hAnsi="Times New Roman" w:hint="eastAsia"/>
          <w:szCs w:val="24"/>
        </w:rPr>
        <w:t>」</w:t>
      </w:r>
      <w:r w:rsidR="0082081F">
        <w:rPr>
          <w:rFonts w:ascii="華康細圓體" w:eastAsia="華康細圓體" w:hAnsi="Times New Roman" w:hint="eastAsia"/>
          <w:szCs w:val="24"/>
        </w:rPr>
        <w:t>這隻小狐狸。</w:t>
      </w:r>
    </w:p>
    <w:p w:rsidR="0082081F" w:rsidRDefault="0082081F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674B2F">
        <w:rPr>
          <w:rFonts w:ascii="Times New Roman" w:eastAsia="華康細圓體" w:hAnsi="Times New Roman"/>
          <w:szCs w:val="24"/>
        </w:rPr>
        <w:t>Selfish sa</w:t>
      </w:r>
      <w:r>
        <w:rPr>
          <w:rFonts w:ascii="Times New Roman" w:eastAsia="華康細圓體" w:hAnsi="Times New Roman" w:hint="eastAsia"/>
          <w:szCs w:val="24"/>
        </w:rPr>
        <w:t>nctification</w:t>
      </w:r>
      <w:r>
        <w:rPr>
          <w:rFonts w:ascii="Times New Roman" w:eastAsia="華康細圓體" w:hAnsi="Times New Roman" w:hint="eastAsia"/>
          <w:szCs w:val="24"/>
        </w:rPr>
        <w:t>（私己的成聖）</w:t>
      </w:r>
      <w:r w:rsidR="00F033D5">
        <w:rPr>
          <w:rFonts w:ascii="Times New Roman" w:eastAsia="華康細圓體" w:hAnsi="Times New Roman" w:hint="eastAsia"/>
          <w:szCs w:val="24"/>
        </w:rPr>
        <w:t>──</w:t>
      </w:r>
      <w:r w:rsidR="00432241">
        <w:rPr>
          <w:rFonts w:ascii="Times New Roman" w:eastAsia="華康細圓體" w:hAnsi="Times New Roman" w:hint="eastAsia"/>
          <w:szCs w:val="24"/>
        </w:rPr>
        <w:t>若</w:t>
      </w:r>
      <w:r>
        <w:rPr>
          <w:rFonts w:ascii="Times New Roman" w:eastAsia="華康細圓體" w:hAnsi="Times New Roman" w:hint="eastAsia"/>
          <w:szCs w:val="24"/>
        </w:rPr>
        <w:t>人常意識到自己屬靈的經歷</w:t>
      </w:r>
      <w:r>
        <w:rPr>
          <w:rFonts w:ascii="華康細圓體" w:eastAsia="華康細圓體" w:hAnsi="Times New Roman" w:hint="eastAsia"/>
          <w:szCs w:val="24"/>
        </w:rPr>
        <w:t>、屬靈的成就、敬虔的操練而引以為傲，這是一種私己的成聖。慕安得烈</w:t>
      </w:r>
      <w:r w:rsidR="008C49B8" w:rsidRPr="008C49B8">
        <w:rPr>
          <w:rFonts w:ascii="Times New Roman" w:eastAsia="華康細圓體" w:hAnsi="Times New Roman"/>
          <w:szCs w:val="24"/>
        </w:rPr>
        <w:t>（</w:t>
      </w:r>
      <w:r w:rsidR="008C49B8" w:rsidRPr="008C49B8">
        <w:rPr>
          <w:rFonts w:ascii="Times New Roman" w:eastAsia="華康細圓體" w:hAnsi="Times New Roman"/>
          <w:szCs w:val="24"/>
        </w:rPr>
        <w:t>Andrew Murray</w:t>
      </w:r>
      <w:r w:rsidR="008C49B8" w:rsidRPr="008C49B8">
        <w:rPr>
          <w:rFonts w:ascii="Times New Roman" w:eastAsia="華康細圓體" w:hAnsi="Times New Roman"/>
          <w:szCs w:val="24"/>
        </w:rPr>
        <w:t>）</w:t>
      </w:r>
      <w:r>
        <w:rPr>
          <w:rFonts w:ascii="華康細圓體" w:eastAsia="華康細圓體" w:hAnsi="Times New Roman" w:hint="eastAsia"/>
          <w:szCs w:val="24"/>
        </w:rPr>
        <w:t>說：「成聖不能與謙卑分離。」真實的成聖</w:t>
      </w:r>
      <w:r w:rsidR="00F033D5">
        <w:rPr>
          <w:rFonts w:ascii="華康細圓體" w:eastAsia="華康細圓體" w:hAnsi="Times New Roman" w:hint="eastAsia"/>
          <w:szCs w:val="24"/>
        </w:rPr>
        <w:t>使人</w:t>
      </w:r>
      <w:r>
        <w:rPr>
          <w:rFonts w:ascii="華康細圓體" w:eastAsia="華康細圓體" w:hAnsi="Times New Roman" w:hint="eastAsia"/>
          <w:szCs w:val="24"/>
        </w:rPr>
        <w:t>忘記自己，</w:t>
      </w:r>
      <w:r w:rsidR="00F033D5">
        <w:rPr>
          <w:rFonts w:ascii="華康細圓體" w:eastAsia="華康細圓體" w:hAnsi="Times New Roman" w:hint="eastAsia"/>
          <w:szCs w:val="24"/>
        </w:rPr>
        <w:t>謙卑地仰望耶穌，</w:t>
      </w:r>
      <w:r>
        <w:rPr>
          <w:rFonts w:ascii="華康細圓體" w:eastAsia="華康細圓體" w:hAnsi="Times New Roman" w:hint="eastAsia"/>
          <w:szCs w:val="24"/>
        </w:rPr>
        <w:t>持續地倚賴基督做我們的聖潔。我們要繼續不斷</w:t>
      </w:r>
      <w:r w:rsidR="00F033D5">
        <w:rPr>
          <w:rFonts w:ascii="華康細圓體" w:eastAsia="華康細圓體" w:hAnsi="Times New Roman" w:hint="eastAsia"/>
          <w:szCs w:val="24"/>
        </w:rPr>
        <w:t>地</w:t>
      </w:r>
      <w:r>
        <w:rPr>
          <w:rFonts w:ascii="華康細圓體" w:eastAsia="華康細圓體" w:hAnsi="Times New Roman" w:hint="eastAsia"/>
          <w:szCs w:val="24"/>
        </w:rPr>
        <w:t>追求全然成聖，讓神親自作工，</w:t>
      </w:r>
      <w:r w:rsidR="00F033D5">
        <w:rPr>
          <w:rFonts w:ascii="華康細圓體" w:eastAsia="華康細圓體" w:hAnsi="Times New Roman" w:hint="eastAsia"/>
          <w:szCs w:val="24"/>
        </w:rPr>
        <w:t>定睛於神，才能</w:t>
      </w:r>
      <w:r>
        <w:rPr>
          <w:rFonts w:ascii="華康細圓體" w:eastAsia="華康細圓體" w:hAnsi="Times New Roman" w:hint="eastAsia"/>
          <w:szCs w:val="24"/>
        </w:rPr>
        <w:t>擒拿</w:t>
      </w:r>
      <w:r w:rsidR="00F033D5"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華康細圓體" w:eastAsia="華康細圓體" w:hAnsi="Times New Roman" w:hint="eastAsia"/>
          <w:szCs w:val="24"/>
        </w:rPr>
        <w:t>私己的成聖</w:t>
      </w:r>
      <w:r w:rsidR="00F033D5">
        <w:rPr>
          <w:rFonts w:ascii="華康細圓體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這隻小狐狸。</w:t>
      </w:r>
    </w:p>
    <w:p w:rsidR="0017665D" w:rsidRDefault="0082081F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雅歌中的佳偶</w:t>
      </w:r>
      <w:r w:rsidR="00F033D5">
        <w:rPr>
          <w:rFonts w:ascii="華康細圓體" w:eastAsia="華康細圓體" w:hAnsi="Times New Roman" w:hint="eastAsia"/>
          <w:szCs w:val="24"/>
        </w:rPr>
        <w:t>渾然不知自己</w:t>
      </w:r>
      <w:r>
        <w:rPr>
          <w:rFonts w:ascii="華康細圓體" w:eastAsia="華康細圓體" w:hAnsi="Times New Roman" w:hint="eastAsia"/>
          <w:szCs w:val="24"/>
        </w:rPr>
        <w:t>生命</w:t>
      </w:r>
      <w:r w:rsidR="00F033D5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園中</w:t>
      </w:r>
      <w:r w:rsidR="00F033D5">
        <w:rPr>
          <w:rFonts w:ascii="華康細圓體" w:eastAsia="華康細圓體" w:hAnsi="Times New Roman" w:hint="eastAsia"/>
          <w:szCs w:val="24"/>
        </w:rPr>
        <w:t>有</w:t>
      </w:r>
      <w:r>
        <w:rPr>
          <w:rFonts w:ascii="華康細圓體" w:eastAsia="華康細圓體" w:hAnsi="Times New Roman" w:hint="eastAsia"/>
          <w:szCs w:val="24"/>
        </w:rPr>
        <w:t>小狐狸，</w:t>
      </w:r>
      <w:r w:rsidR="00F033D5">
        <w:rPr>
          <w:rFonts w:ascii="華康細圓體" w:eastAsia="華康細圓體" w:hAnsi="Times New Roman" w:hint="eastAsia"/>
          <w:szCs w:val="24"/>
        </w:rPr>
        <w:t>因</w:t>
      </w:r>
      <w:r>
        <w:rPr>
          <w:rFonts w:ascii="華康細圓體" w:eastAsia="華康細圓體" w:hAnsi="Times New Roman" w:hint="eastAsia"/>
          <w:szCs w:val="24"/>
        </w:rPr>
        <w:t>她待在牆內與主交通得太愉快了，她覺得她已得著良人，她說：「</w:t>
      </w:r>
      <w:r w:rsidRPr="00F033D5">
        <w:rPr>
          <w:rFonts w:ascii="標楷體" w:eastAsia="標楷體" w:hAnsi="標楷體" w:hint="eastAsia"/>
          <w:szCs w:val="24"/>
        </w:rPr>
        <w:t>良人屬我，我也屬祂</w:t>
      </w:r>
      <w:r w:rsidR="00F033D5" w:rsidRPr="00C00C24">
        <w:rPr>
          <w:rFonts w:ascii="標楷體" w:eastAsia="標楷體" w:hAnsi="標楷體" w:hint="eastAsia"/>
          <w:szCs w:val="24"/>
        </w:rPr>
        <w:t>，祂在百合花中牧放群羊。</w:t>
      </w:r>
      <w:r>
        <w:rPr>
          <w:rFonts w:ascii="華康細圓體" w:eastAsia="華康細圓體" w:hAnsi="Times New Roman" w:hint="eastAsia"/>
          <w:szCs w:val="24"/>
        </w:rPr>
        <w:t>」她擁有良人，也把</w:t>
      </w:r>
      <w:r>
        <w:rPr>
          <w:rFonts w:ascii="華康細圓體" w:eastAsia="華康細圓體" w:hAnsi="Times New Roman" w:hint="eastAsia"/>
          <w:szCs w:val="24"/>
        </w:rPr>
        <w:lastRenderedPageBreak/>
        <w:t>自己完全獻給良人，愛上了良人。她知道良人在百合花中牧放群羊，百合花象徵純潔，主耶穌這位好牧人牧養眾聖徒，要使屬祂的人成為聖潔</w:t>
      </w:r>
      <w:r w:rsidR="00C00C24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無有瑕疵</w:t>
      </w:r>
      <w:r w:rsidR="0017665D">
        <w:rPr>
          <w:rFonts w:ascii="華康細圓體" w:eastAsia="華康細圓體" w:hAnsi="Times New Roman" w:hint="eastAsia"/>
          <w:szCs w:val="24"/>
        </w:rPr>
        <w:t>。佳偶自認為自己屬於良人，是良人牧養的對象，她已達到屬靈高峰，</w:t>
      </w:r>
      <w:r w:rsidR="00F033D5">
        <w:rPr>
          <w:rFonts w:ascii="華康細圓體" w:eastAsia="華康細圓體" w:hAnsi="Times New Roman" w:hint="eastAsia"/>
          <w:szCs w:val="24"/>
        </w:rPr>
        <w:t>因此</w:t>
      </w:r>
      <w:r w:rsidR="0017665D">
        <w:rPr>
          <w:rFonts w:ascii="華康細圓體" w:eastAsia="華康細圓體" w:hAnsi="Times New Roman" w:hint="eastAsia"/>
          <w:szCs w:val="24"/>
        </w:rPr>
        <w:t>當良人呼召她起來，走出牆外，去葡萄園擒拿小狐狸時，她沒有順服</w:t>
      </w:r>
      <w:r w:rsidR="00C00C24">
        <w:rPr>
          <w:rFonts w:ascii="華康細圓體" w:eastAsia="華康細圓體" w:hAnsi="Times New Roman" w:hint="eastAsia"/>
          <w:szCs w:val="24"/>
        </w:rPr>
        <w:t>。</w:t>
      </w:r>
      <w:r w:rsidR="0017665D">
        <w:rPr>
          <w:rFonts w:ascii="華康細圓體" w:eastAsia="華康細圓體" w:hAnsi="Times New Roman" w:hint="eastAsia"/>
          <w:szCs w:val="24"/>
        </w:rPr>
        <w:t>她體貼肉體，貪圖安逸，結果失去了良人的同在，</w:t>
      </w:r>
      <w:r w:rsidR="00C00C24">
        <w:rPr>
          <w:rFonts w:ascii="華康細圓體" w:eastAsia="華康細圓體" w:hAnsi="Times New Roman" w:hint="eastAsia"/>
          <w:szCs w:val="24"/>
        </w:rPr>
        <w:t>因此</w:t>
      </w:r>
      <w:r w:rsidR="0017665D">
        <w:rPr>
          <w:rFonts w:ascii="華康細圓體" w:eastAsia="華康細圓體" w:hAnsi="Times New Roman" w:hint="eastAsia"/>
          <w:szCs w:val="24"/>
        </w:rPr>
        <w:t>在雅歌第三章，我們看見她起來</w:t>
      </w:r>
      <w:r w:rsidR="00F033D5">
        <w:rPr>
          <w:rFonts w:ascii="華康細圓體" w:eastAsia="華康細圓體" w:hAnsi="Times New Roman" w:hint="eastAsia"/>
          <w:szCs w:val="24"/>
        </w:rPr>
        <w:t>尋</w:t>
      </w:r>
      <w:r w:rsidR="0017665D">
        <w:rPr>
          <w:rFonts w:ascii="華康細圓體" w:eastAsia="華康細圓體" w:hAnsi="Times New Roman" w:hint="eastAsia"/>
          <w:szCs w:val="24"/>
        </w:rPr>
        <w:t xml:space="preserve">找良人。　</w:t>
      </w:r>
    </w:p>
    <w:p w:rsidR="00C10D69" w:rsidRDefault="00F033D5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此時的</w:t>
      </w:r>
      <w:r w:rsidR="0017665D">
        <w:rPr>
          <w:rFonts w:ascii="華康細圓體" w:eastAsia="華康細圓體" w:hAnsi="Times New Roman" w:hint="eastAsia"/>
          <w:szCs w:val="24"/>
        </w:rPr>
        <w:t>佳偶不夠順服，她一定要學習：一蒙光照要立刻認罪悔改，當主呼召她同去時，要立刻順服主，不可以推託。而且她需要更深進入神的裡面，等候神</w:t>
      </w:r>
      <w:r w:rsidR="0082081F">
        <w:rPr>
          <w:rFonts w:ascii="華康細圓體" w:eastAsia="華康細圓體" w:hAnsi="Times New Roman" w:hint="eastAsia"/>
          <w:szCs w:val="24"/>
        </w:rPr>
        <w:t>、</w:t>
      </w:r>
      <w:r w:rsidR="0017665D">
        <w:rPr>
          <w:rFonts w:ascii="華康細圓體" w:eastAsia="華康細圓體" w:hAnsi="Times New Roman" w:hint="eastAsia"/>
          <w:szCs w:val="24"/>
        </w:rPr>
        <w:t>親近神，她的意志需</w:t>
      </w:r>
      <w:r w:rsidR="00C10D69">
        <w:rPr>
          <w:rFonts w:ascii="華康細圓體" w:eastAsia="華康細圓體" w:hAnsi="Times New Roman" w:hint="eastAsia"/>
          <w:szCs w:val="24"/>
        </w:rPr>
        <w:t>要</w:t>
      </w:r>
      <w:r w:rsidR="0017665D">
        <w:rPr>
          <w:rFonts w:ascii="華康細圓體" w:eastAsia="華康細圓體" w:hAnsi="Times New Roman" w:hint="eastAsia"/>
          <w:szCs w:val="24"/>
        </w:rPr>
        <w:t>更</w:t>
      </w:r>
      <w:r w:rsidR="00C10D69">
        <w:rPr>
          <w:rFonts w:ascii="華康細圓體" w:eastAsia="華康細圓體" w:hAnsi="Times New Roman" w:hint="eastAsia"/>
          <w:szCs w:val="24"/>
        </w:rPr>
        <w:t>完全地</w:t>
      </w:r>
      <w:r w:rsidR="0017665D">
        <w:rPr>
          <w:rFonts w:ascii="華康細圓體" w:eastAsia="華康細圓體" w:hAnsi="Times New Roman" w:hint="eastAsia"/>
          <w:szCs w:val="24"/>
        </w:rPr>
        <w:t>降服，單單要討神的喜悅，定</w:t>
      </w:r>
      <w:r w:rsidR="00C10D69">
        <w:rPr>
          <w:rFonts w:ascii="華康細圓體" w:eastAsia="華康細圓體" w:hAnsi="Times New Roman" w:hint="eastAsia"/>
          <w:szCs w:val="24"/>
        </w:rPr>
        <w:t>意</w:t>
      </w:r>
      <w:r w:rsidR="0017665D">
        <w:rPr>
          <w:rFonts w:ascii="華康細圓體" w:eastAsia="華康細圓體" w:hAnsi="Times New Roman" w:hint="eastAsia"/>
          <w:szCs w:val="24"/>
        </w:rPr>
        <w:t>要順服主的命令，</w:t>
      </w:r>
      <w:r w:rsidR="00C10D69">
        <w:rPr>
          <w:rFonts w:ascii="華康細圓體" w:eastAsia="華康細圓體" w:hAnsi="Times New Roman" w:hint="eastAsia"/>
          <w:szCs w:val="24"/>
        </w:rPr>
        <w:t>遵行</w:t>
      </w:r>
      <w:r w:rsidR="0017665D">
        <w:rPr>
          <w:rFonts w:ascii="華康細圓體" w:eastAsia="華康細圓體" w:hAnsi="Times New Roman" w:hint="eastAsia"/>
          <w:szCs w:val="24"/>
        </w:rPr>
        <w:t>主的旨意，才能夠保持神的同在。</w:t>
      </w:r>
    </w:p>
    <w:p w:rsidR="00C00C24" w:rsidRDefault="00406EC9" w:rsidP="0056643A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Times New Roman" w:hint="eastAsia"/>
          <w:szCs w:val="24"/>
        </w:rPr>
        <w:t>可惜</w:t>
      </w:r>
      <w:r w:rsidR="0017665D">
        <w:rPr>
          <w:rFonts w:ascii="華康細圓體" w:eastAsia="華康細圓體" w:hAnsi="Times New Roman" w:hint="eastAsia"/>
          <w:szCs w:val="24"/>
        </w:rPr>
        <w:t>佳偶不願與良人同</w:t>
      </w:r>
      <w:r>
        <w:rPr>
          <w:rFonts w:ascii="華康細圓體" w:eastAsia="華康細圓體" w:hAnsi="Times New Roman" w:hint="eastAsia"/>
          <w:szCs w:val="24"/>
        </w:rPr>
        <w:t>去</w:t>
      </w:r>
      <w:r w:rsidR="0017665D">
        <w:rPr>
          <w:rFonts w:ascii="華康細圓體" w:eastAsia="華康細圓體" w:hAnsi="Times New Roman" w:hint="eastAsia"/>
          <w:szCs w:val="24"/>
        </w:rPr>
        <w:t>，反而告訴良人說：「</w:t>
      </w:r>
      <w:r w:rsidR="0017665D" w:rsidRPr="0017665D">
        <w:rPr>
          <w:rFonts w:ascii="標楷體" w:eastAsia="標楷體" w:hAnsi="標楷體" w:hint="eastAsia"/>
          <w:szCs w:val="24"/>
        </w:rPr>
        <w:t>我的良人哪！求你等到天起涼風、日影飛去的時候，你要轉回，好像羚羊，或像小鹿在比特山上</w:t>
      </w:r>
      <w:r w:rsidR="0017665D">
        <w:rPr>
          <w:rFonts w:ascii="華康細圓體" w:eastAsia="華康細圓體" w:hAnsi="Times New Roman" w:hint="eastAsia"/>
          <w:szCs w:val="24"/>
        </w:rPr>
        <w:t>。」「比特山」</w:t>
      </w:r>
      <w:r w:rsidR="00C10D69">
        <w:rPr>
          <w:rFonts w:ascii="華康細圓體" w:eastAsia="華康細圓體" w:hAnsi="Times New Roman" w:hint="eastAsia"/>
          <w:szCs w:val="24"/>
        </w:rPr>
        <w:t>的</w:t>
      </w:r>
      <w:r w:rsidR="0017665D">
        <w:rPr>
          <w:rFonts w:ascii="華康細圓體" w:eastAsia="華康細圓體" w:hAnsi="Times New Roman" w:hint="eastAsia"/>
          <w:szCs w:val="24"/>
        </w:rPr>
        <w:t>意思是「分離山」，暗示著佳偶與良人會分開一段時間，但佳偶認為天起涼風</w:t>
      </w:r>
      <w:r w:rsidR="00C10D69">
        <w:rPr>
          <w:rFonts w:ascii="華康細圓體" w:eastAsia="華康細圓體" w:hAnsi="Times New Roman" w:hint="eastAsia"/>
          <w:szCs w:val="24"/>
        </w:rPr>
        <w:t>、日影飛去</w:t>
      </w:r>
      <w:r w:rsidR="0017665D">
        <w:rPr>
          <w:rFonts w:ascii="華康細圓體" w:eastAsia="華康細圓體" w:hAnsi="Times New Roman" w:hint="eastAsia"/>
          <w:szCs w:val="24"/>
        </w:rPr>
        <w:t>（英文欽定本聖經譯作</w:t>
      </w:r>
      <w:r w:rsidR="0017665D" w:rsidRPr="0017665D">
        <w:rPr>
          <w:rFonts w:ascii="Times New Roman" w:eastAsia="華康細圓體" w:hAnsi="Times New Roman"/>
          <w:szCs w:val="24"/>
        </w:rPr>
        <w:t>the day break</w:t>
      </w:r>
      <w:r w:rsidR="008C49B8">
        <w:rPr>
          <w:rFonts w:ascii="Times New Roman" w:eastAsia="華康細圓體" w:hAnsi="Times New Roman" w:hint="eastAsia"/>
          <w:szCs w:val="24"/>
        </w:rPr>
        <w:t xml:space="preserve"> and the shadows flee away</w:t>
      </w:r>
      <w:r w:rsidR="0017665D" w:rsidRPr="0017665D">
        <w:rPr>
          <w:rFonts w:ascii="華康細圓體" w:eastAsia="華康細圓體" w:hAnsi="Times New Roman" w:hint="eastAsia"/>
          <w:szCs w:val="24"/>
        </w:rPr>
        <w:t>天</w:t>
      </w:r>
      <w:r w:rsidR="0017665D" w:rsidRPr="0017665D">
        <w:rPr>
          <w:rFonts w:ascii="華康細圓體" w:eastAsia="華康細圓體" w:hAnsi="細明體" w:cs="細明體" w:hint="eastAsia"/>
          <w:szCs w:val="24"/>
        </w:rPr>
        <w:t>色發亮</w:t>
      </w:r>
      <w:r>
        <w:rPr>
          <w:rFonts w:ascii="華康細圓體" w:eastAsia="華康細圓體" w:hAnsi="Times New Roman" w:hint="eastAsia"/>
          <w:szCs w:val="24"/>
        </w:rPr>
        <w:t>、</w:t>
      </w:r>
      <w:r w:rsidR="0017665D">
        <w:rPr>
          <w:rFonts w:ascii="華康細圓體" w:eastAsia="華康細圓體" w:hAnsi="Times New Roman" w:hint="eastAsia"/>
          <w:szCs w:val="24"/>
        </w:rPr>
        <w:t>黑影消逝</w:t>
      </w:r>
      <w:r>
        <w:rPr>
          <w:rFonts w:ascii="華康細圓體" w:eastAsia="華康細圓體" w:hAnsi="Times New Roman" w:hint="eastAsia"/>
          <w:szCs w:val="24"/>
        </w:rPr>
        <w:t>）</w:t>
      </w:r>
      <w:r w:rsidR="0017665D">
        <w:rPr>
          <w:rFonts w:ascii="華康細圓體" w:eastAsia="華康細圓體" w:hAnsi="Times New Roman" w:hint="eastAsia"/>
          <w:szCs w:val="24"/>
        </w:rPr>
        <w:t>時，良人就會回來跟我在一起</w:t>
      </w:r>
      <w:r w:rsidR="00432241">
        <w:rPr>
          <w:rFonts w:ascii="華康細圓體" w:eastAsia="華康細圓體" w:hAnsi="Times New Roman" w:hint="eastAsia"/>
          <w:szCs w:val="24"/>
        </w:rPr>
        <w:t>；</w:t>
      </w:r>
      <w:r w:rsidR="0017665D">
        <w:rPr>
          <w:rFonts w:ascii="華康細圓體" w:eastAsia="華康細圓體" w:hAnsi="Times New Roman" w:hint="eastAsia"/>
          <w:szCs w:val="24"/>
        </w:rPr>
        <w:t>她好像不是很在意良人的離去，顯然她不明白不順服會失去主的同在，她以為天色轉亮，良人會像羚羊</w:t>
      </w:r>
      <w:r>
        <w:rPr>
          <w:rFonts w:ascii="華康細圓體" w:eastAsia="華康細圓體" w:hAnsi="Times New Roman" w:hint="eastAsia"/>
          <w:szCs w:val="24"/>
        </w:rPr>
        <w:t>或</w:t>
      </w:r>
      <w:r w:rsidR="0017665D">
        <w:rPr>
          <w:rFonts w:ascii="華康細圓體" w:eastAsia="華康細圓體" w:hAnsi="Times New Roman" w:hint="eastAsia"/>
          <w:szCs w:val="24"/>
        </w:rPr>
        <w:t>小鹿自動出現一樣。</w:t>
      </w:r>
    </w:p>
    <w:p w:rsidR="00D9532E" w:rsidRDefault="0017665D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良人邀請她起來，與祂同去，良人邀她一同</w:t>
      </w:r>
      <w:r w:rsidR="00D9532E">
        <w:rPr>
          <w:rFonts w:ascii="華康細圓體" w:eastAsia="華康細圓體" w:hAnsi="Times New Roman" w:hint="eastAsia"/>
          <w:szCs w:val="24"/>
        </w:rPr>
        <w:t>躥山越嶺，走十字架的道路，與老我爭戰，使她可以被帶進復活的光景裡面</w:t>
      </w:r>
      <w:r w:rsidR="00406EC9">
        <w:rPr>
          <w:rFonts w:ascii="華康細圓體" w:eastAsia="華康細圓體" w:hAnsi="Times New Roman" w:hint="eastAsia"/>
          <w:szCs w:val="24"/>
        </w:rPr>
        <w:t>，但她沒有聽從良人的聲音</w:t>
      </w:r>
      <w:r w:rsidR="00D9532E">
        <w:rPr>
          <w:rFonts w:ascii="華康細圓體" w:eastAsia="華康細圓體" w:hAnsi="Times New Roman" w:hint="eastAsia"/>
          <w:szCs w:val="24"/>
        </w:rPr>
        <w:t>。一個人更多讓己生命死掉，主耶穌復活的形狀才會更多模塑在這個人身上。因此，良人要</w:t>
      </w:r>
      <w:r w:rsidR="00406EC9">
        <w:rPr>
          <w:rFonts w:ascii="華康細圓體" w:eastAsia="華康細圓體" w:hAnsi="Times New Roman" w:hint="eastAsia"/>
          <w:szCs w:val="24"/>
        </w:rPr>
        <w:t>佳偶</w:t>
      </w:r>
      <w:r w:rsidR="00D9532E">
        <w:rPr>
          <w:rFonts w:ascii="華康細圓體" w:eastAsia="華康細圓體" w:hAnsi="Times New Roman" w:hint="eastAsia"/>
          <w:szCs w:val="24"/>
        </w:rPr>
        <w:t>起來擒拿</w:t>
      </w:r>
      <w:r w:rsidR="00D9532E">
        <w:rPr>
          <w:rFonts w:ascii="華康細圓體" w:eastAsia="華康細圓體" w:hAnsi="Times New Roman" w:hint="eastAsia"/>
          <w:szCs w:val="24"/>
        </w:rPr>
        <w:lastRenderedPageBreak/>
        <w:t>小狐狸，可是她不懂得完全順服</w:t>
      </w:r>
      <w:r w:rsidR="00C00C24">
        <w:rPr>
          <w:rFonts w:ascii="華康細圓體" w:eastAsia="華康細圓體" w:hAnsi="Times New Roman" w:hint="eastAsia"/>
          <w:szCs w:val="24"/>
        </w:rPr>
        <w:t>主。在雅歌第一章我們看見</w:t>
      </w:r>
      <w:r w:rsidR="00D9532E">
        <w:rPr>
          <w:rFonts w:ascii="華康細圓體" w:eastAsia="華康細圓體" w:hAnsi="Times New Roman" w:hint="eastAsia"/>
          <w:szCs w:val="24"/>
        </w:rPr>
        <w:t>她很渴慕</w:t>
      </w:r>
      <w:r w:rsidR="00406EC9">
        <w:rPr>
          <w:rFonts w:ascii="華康細圓體" w:eastAsia="華康細圓體" w:hAnsi="Times New Roman" w:hint="eastAsia"/>
          <w:szCs w:val="24"/>
        </w:rPr>
        <w:t>主</w:t>
      </w:r>
      <w:r w:rsidR="00D9532E">
        <w:rPr>
          <w:rFonts w:ascii="華康細圓體" w:eastAsia="華康細圓體" w:hAnsi="Times New Roman" w:hint="eastAsia"/>
          <w:szCs w:val="24"/>
        </w:rPr>
        <w:t>，所以她得著主的同在，在裡面蠻有享受，可是她不懂得起來順服</w:t>
      </w:r>
      <w:r w:rsidR="00CD6D17">
        <w:rPr>
          <w:rFonts w:ascii="華康細圓體" w:eastAsia="華康細圓體" w:hAnsi="Times New Roman" w:hint="eastAsia"/>
          <w:szCs w:val="24"/>
        </w:rPr>
        <w:t>主</w:t>
      </w:r>
      <w:r w:rsidR="00D9532E">
        <w:rPr>
          <w:rFonts w:ascii="華康細圓體" w:eastAsia="華康細圓體" w:hAnsi="Times New Roman" w:hint="eastAsia"/>
          <w:szCs w:val="24"/>
        </w:rPr>
        <w:t>，就失去了主的同在。</w:t>
      </w:r>
    </w:p>
    <w:p w:rsidR="0082081F" w:rsidRDefault="00D9532E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我們要一直走在追求主與順服主這兩條屬靈的軌道上。我們在神行審判的路上等候神，神一光照我們身上有己生命的小狐狸，就要斷然地將它們交</w:t>
      </w:r>
      <w:r w:rsidR="00C00C24">
        <w:rPr>
          <w:rFonts w:ascii="華康細圓體" w:eastAsia="華康細圓體" w:hAnsi="Times New Roman" w:hint="eastAsia"/>
          <w:szCs w:val="24"/>
        </w:rPr>
        <w:t>給主</w:t>
      </w:r>
      <w:r>
        <w:rPr>
          <w:rFonts w:ascii="華康細圓體" w:eastAsia="華康細圓體" w:hAnsi="Times New Roman" w:hint="eastAsia"/>
          <w:szCs w:val="24"/>
        </w:rPr>
        <w:t>，因為知道</w:t>
      </w:r>
      <w:r w:rsidR="00C00C24">
        <w:rPr>
          <w:rFonts w:ascii="華康細圓體" w:eastAsia="華康細圓體" w:hAnsi="Times New Roman" w:hint="eastAsia"/>
          <w:szCs w:val="24"/>
        </w:rPr>
        <w:t>主將</w:t>
      </w:r>
      <w:r>
        <w:rPr>
          <w:rFonts w:ascii="華康細圓體" w:eastAsia="華康細圓體" w:hAnsi="Times New Roman" w:hint="eastAsia"/>
          <w:szCs w:val="24"/>
        </w:rPr>
        <w:t>我們的舊人和</w:t>
      </w:r>
      <w:r w:rsidR="00C00C24">
        <w:rPr>
          <w:rFonts w:ascii="華康細圓體" w:eastAsia="華康細圓體" w:hAnsi="Times New Roman" w:hint="eastAsia"/>
          <w:szCs w:val="24"/>
        </w:rPr>
        <w:t>祂自己</w:t>
      </w:r>
      <w:r>
        <w:rPr>
          <w:rFonts w:ascii="華康細圓體" w:eastAsia="華康細圓體" w:hAnsi="Times New Roman" w:hint="eastAsia"/>
          <w:szCs w:val="24"/>
        </w:rPr>
        <w:t>同釘十架，使罪身滅絕，</w:t>
      </w:r>
      <w:r w:rsidR="000A53CB">
        <w:rPr>
          <w:rFonts w:ascii="華康細圓體" w:eastAsia="華康細圓體" w:hAnsi="Times New Roman" w:hint="eastAsia"/>
          <w:szCs w:val="24"/>
        </w:rPr>
        <w:t>使</w:t>
      </w:r>
      <w:r>
        <w:rPr>
          <w:rFonts w:ascii="華康細圓體" w:eastAsia="華康細圓體" w:hAnsi="Times New Roman" w:hint="eastAsia"/>
          <w:szCs w:val="24"/>
        </w:rPr>
        <w:t>我們不再作罪的奴僕</w:t>
      </w:r>
      <w:r w:rsidR="0082081F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老我的奴僕。我們要追求聖靈充滿，讓聖靈將神的愛澆灌我們，使我們樂意降服於生命聖靈的律，讓聖靈實際地將治死己生命的工作，作在我們身上。神允許各種不同的環境</w:t>
      </w:r>
      <w:r w:rsidR="0082081F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不同的考驗臨到我們，我們不能倚靠過去的得勝，</w:t>
      </w:r>
      <w:r w:rsidR="000A53CB">
        <w:rPr>
          <w:rFonts w:ascii="華康細圓體" w:eastAsia="華康細圓體" w:hAnsi="Times New Roman" w:hint="eastAsia"/>
          <w:szCs w:val="24"/>
        </w:rPr>
        <w:t>要靠著聖靈隨時多方禱告祈求</w:t>
      </w:r>
      <w:r>
        <w:rPr>
          <w:rFonts w:ascii="華康細圓體" w:eastAsia="華康細圓體" w:hAnsi="Times New Roman" w:hint="eastAsia"/>
          <w:szCs w:val="24"/>
        </w:rPr>
        <w:t>，隨時</w:t>
      </w:r>
      <w:r w:rsidR="000A53CB">
        <w:rPr>
          <w:rFonts w:ascii="華康細圓體" w:eastAsia="華康細圓體" w:hAnsi="Times New Roman" w:hint="eastAsia"/>
          <w:szCs w:val="24"/>
        </w:rPr>
        <w:t>多方</w:t>
      </w:r>
      <w:r>
        <w:rPr>
          <w:rFonts w:ascii="華康細圓體" w:eastAsia="華康細圓體" w:hAnsi="Times New Roman" w:hint="eastAsia"/>
          <w:szCs w:val="24"/>
        </w:rPr>
        <w:t>得勝。不要將治死己生命看做是</w:t>
      </w:r>
      <w:r w:rsidR="000A53CB">
        <w:rPr>
          <w:rFonts w:ascii="華康細圓體" w:eastAsia="華康細圓體" w:hAnsi="Times New Roman" w:hint="eastAsia"/>
          <w:szCs w:val="24"/>
        </w:rPr>
        <w:t>一次就能成就的事</w:t>
      </w:r>
      <w:r>
        <w:rPr>
          <w:rFonts w:ascii="華康細圓體" w:eastAsia="華康細圓體" w:hAnsi="Times New Roman" w:hint="eastAsia"/>
          <w:szCs w:val="24"/>
        </w:rPr>
        <w:t>，要天天仰望良人耶穌來幫助我們得勝仇敵，一次只管一天，直到見主面的日子。我們要憑信接受主的得勝生命，</w:t>
      </w:r>
      <w:r w:rsidR="00C00C24">
        <w:rPr>
          <w:rFonts w:ascii="華康細圓體" w:eastAsia="華康細圓體" w:hAnsi="Times New Roman" w:hint="eastAsia"/>
          <w:szCs w:val="24"/>
        </w:rPr>
        <w:t>活著的不再是我，乃是得勝的主在我裡面活著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4C07AE" w:rsidRDefault="00D9532E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羅馬書六章</w:t>
      </w:r>
      <w:r w:rsidRPr="00D9532E">
        <w:rPr>
          <w:rFonts w:ascii="Times New Roman" w:eastAsia="華康細圓體" w:hAnsi="Times New Roman"/>
          <w:szCs w:val="24"/>
        </w:rPr>
        <w:t>8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4C07AE">
        <w:rPr>
          <w:rFonts w:ascii="標楷體" w:eastAsia="標楷體" w:hAnsi="標楷體" w:hint="eastAsia"/>
          <w:szCs w:val="24"/>
        </w:rPr>
        <w:t>我們若是與基督同死，就信必與祂同活。</w:t>
      </w:r>
      <w:r>
        <w:rPr>
          <w:rFonts w:ascii="華康細圓體" w:eastAsia="華康細圓體" w:hAnsi="Times New Roman" w:hint="eastAsia"/>
          <w:szCs w:val="24"/>
        </w:rPr>
        <w:t>」我們若認定自己已經與主同死，天天向主完全降服，就在信</w:t>
      </w:r>
      <w:r w:rsidR="00A17E87">
        <w:rPr>
          <w:rFonts w:ascii="華康細圓體" w:eastAsia="華康細圓體" w:hAnsi="Times New Roman" w:hint="eastAsia"/>
          <w:szCs w:val="24"/>
        </w:rPr>
        <w:t>心</w:t>
      </w:r>
      <w:r>
        <w:rPr>
          <w:rFonts w:ascii="華康細圓體" w:eastAsia="華康細圓體" w:hAnsi="Times New Roman" w:hint="eastAsia"/>
          <w:szCs w:val="24"/>
        </w:rPr>
        <w:t>中與主聯合，天天與主同心、</w:t>
      </w:r>
      <w:r w:rsidR="004C07AE">
        <w:rPr>
          <w:rFonts w:ascii="華康細圓體" w:eastAsia="華康細圓體" w:hAnsi="Times New Roman" w:hint="eastAsia"/>
          <w:szCs w:val="24"/>
        </w:rPr>
        <w:t>同行</w:t>
      </w:r>
      <w:r>
        <w:rPr>
          <w:rFonts w:ascii="華康細圓體" w:eastAsia="華康細圓體" w:hAnsi="Times New Roman" w:hint="eastAsia"/>
          <w:szCs w:val="24"/>
        </w:rPr>
        <w:t>、</w:t>
      </w:r>
      <w:r w:rsidR="004C07AE">
        <w:rPr>
          <w:rFonts w:ascii="華康細圓體" w:eastAsia="華康細圓體" w:hAnsi="Times New Roman" w:hint="eastAsia"/>
          <w:szCs w:val="24"/>
        </w:rPr>
        <w:t>同活。羅馬書六章</w:t>
      </w:r>
      <w:r w:rsidR="004C07AE" w:rsidRPr="004C07AE">
        <w:rPr>
          <w:rFonts w:ascii="Times New Roman" w:eastAsia="華康細圓體" w:hAnsi="Times New Roman"/>
          <w:szCs w:val="24"/>
        </w:rPr>
        <w:t>9</w:t>
      </w:r>
      <w:r w:rsidR="004C07AE">
        <w:rPr>
          <w:rFonts w:ascii="華康細圓體" w:eastAsia="華康細圓體" w:hAnsi="Times New Roman" w:hint="eastAsia"/>
          <w:szCs w:val="24"/>
        </w:rPr>
        <w:t>節說：「</w:t>
      </w:r>
      <w:r w:rsidR="004C07AE" w:rsidRPr="004C07AE">
        <w:rPr>
          <w:rFonts w:ascii="標楷體" w:eastAsia="標楷體" w:hAnsi="標楷體" w:hint="eastAsia"/>
          <w:szCs w:val="24"/>
        </w:rPr>
        <w:t>因為知道基督既從死裡復活，就不再死，死也不再作祂的主了。</w:t>
      </w:r>
      <w:r w:rsidR="004C07AE">
        <w:rPr>
          <w:rFonts w:ascii="華康細圓體" w:eastAsia="華康細圓體" w:hAnsi="Times New Roman" w:hint="eastAsia"/>
          <w:szCs w:val="24"/>
        </w:rPr>
        <w:t>」基督曾將自己放在死亡的權勢下，祂存心順服神，以至於死，且死在十字架上。但父神榮耀的權能運行在祂身上，使祂從死裡復活</w:t>
      </w:r>
      <w:r w:rsidR="00432241">
        <w:rPr>
          <w:rFonts w:ascii="華康細圓體" w:eastAsia="華康細圓體" w:hAnsi="Times New Roman" w:hint="eastAsia"/>
          <w:szCs w:val="24"/>
        </w:rPr>
        <w:t>、</w:t>
      </w:r>
      <w:r w:rsidR="00A17E87">
        <w:rPr>
          <w:rFonts w:ascii="華康細圓體" w:eastAsia="華康細圓體" w:hAnsi="Times New Roman" w:hint="eastAsia"/>
          <w:szCs w:val="24"/>
        </w:rPr>
        <w:t>升天</w:t>
      </w:r>
      <w:r w:rsidR="004C07AE">
        <w:rPr>
          <w:rFonts w:ascii="華康細圓體" w:eastAsia="華康細圓體" w:hAnsi="Times New Roman" w:hint="eastAsia"/>
          <w:szCs w:val="24"/>
        </w:rPr>
        <w:t>，勝過死亡</w:t>
      </w:r>
      <w:r>
        <w:rPr>
          <w:rFonts w:ascii="華康細圓體" w:eastAsia="華康細圓體" w:hAnsi="Times New Roman" w:hint="eastAsia"/>
          <w:szCs w:val="24"/>
        </w:rPr>
        <w:t>、</w:t>
      </w:r>
      <w:r w:rsidR="004C07AE">
        <w:rPr>
          <w:rFonts w:ascii="華康細圓體" w:eastAsia="華康細圓體" w:hAnsi="Times New Roman" w:hint="eastAsia"/>
          <w:szCs w:val="24"/>
        </w:rPr>
        <w:t>征服死亡，死再也不能轄制祂了。</w:t>
      </w:r>
    </w:p>
    <w:p w:rsidR="00A17E87" w:rsidRDefault="004C07AE" w:rsidP="0056643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如今我們與主一同復活，一同坐在天上，憑信與握有天上地下一切權柄的主聯合，主的得勝就是我們的得勝</w:t>
      </w:r>
      <w:r w:rsidR="00A17E87">
        <w:rPr>
          <w:rFonts w:ascii="華康細圓體" w:eastAsia="華康細圓體" w:hAnsi="Times New Roman" w:hint="eastAsia"/>
          <w:szCs w:val="24"/>
        </w:rPr>
        <w:t>，我們與主一同</w:t>
      </w:r>
      <w:r w:rsidR="00B16E77">
        <w:rPr>
          <w:rFonts w:ascii="華康細圓體" w:eastAsia="華康細圓體" w:hAnsi="Times New Roman" w:hint="eastAsia"/>
          <w:szCs w:val="24"/>
        </w:rPr>
        <w:lastRenderedPageBreak/>
        <w:t>得勝仇敵，一同</w:t>
      </w:r>
      <w:r w:rsidR="00A17E87">
        <w:rPr>
          <w:rFonts w:ascii="華康細圓體" w:eastAsia="華康細圓體" w:hAnsi="Times New Roman" w:hint="eastAsia"/>
          <w:szCs w:val="24"/>
        </w:rPr>
        <w:t>坐在天上，心中滿有安息。凡事藉著禱告、祈求和感謝，</w:t>
      </w:r>
      <w:r w:rsidR="00C00C24">
        <w:rPr>
          <w:rFonts w:ascii="華康細圓體" w:eastAsia="華康細圓體" w:hAnsi="Times New Roman" w:hint="eastAsia"/>
          <w:szCs w:val="24"/>
        </w:rPr>
        <w:t>將心中所要的告訴主，一直定睛於</w:t>
      </w:r>
      <w:r w:rsidR="00A17E87">
        <w:rPr>
          <w:rFonts w:ascii="華康細圓體" w:eastAsia="華康細圓體" w:hAnsi="Times New Roman" w:hint="eastAsia"/>
          <w:szCs w:val="24"/>
        </w:rPr>
        <w:t>榮耀的主，就可以得勝。</w:t>
      </w:r>
      <w:r w:rsidR="00C00C24">
        <w:rPr>
          <w:rFonts w:ascii="華康細圓體" w:eastAsia="華康細圓體" w:hAnsi="Times New Roman" w:hint="eastAsia"/>
          <w:szCs w:val="24"/>
        </w:rPr>
        <w:t>有時</w:t>
      </w:r>
      <w:r w:rsidR="003516EE">
        <w:rPr>
          <w:rFonts w:ascii="華康細圓體" w:eastAsia="華康細圓體" w:hAnsi="Times New Roman" w:hint="eastAsia"/>
          <w:szCs w:val="24"/>
        </w:rPr>
        <w:t>我們</w:t>
      </w:r>
      <w:r w:rsidR="00C00C24">
        <w:rPr>
          <w:rFonts w:ascii="華康細圓體" w:eastAsia="華康細圓體" w:hAnsi="Times New Roman" w:hint="eastAsia"/>
          <w:szCs w:val="24"/>
        </w:rPr>
        <w:t>轉個念、改個口，注視榮耀的主，就可以得勝。</w:t>
      </w:r>
      <w:r w:rsidR="00A17E87">
        <w:rPr>
          <w:rFonts w:ascii="華康細圓體" w:eastAsia="華康細圓體" w:hAnsi="Times New Roman" w:hint="eastAsia"/>
          <w:szCs w:val="24"/>
        </w:rPr>
        <w:t>求主耶穌幫助我們天天得勝小狐狸，勝過</w:t>
      </w:r>
      <w:r w:rsidR="00C00C24">
        <w:rPr>
          <w:rFonts w:ascii="華康細圓體" w:eastAsia="華康細圓體" w:hAnsi="Times New Roman" w:hint="eastAsia"/>
          <w:szCs w:val="24"/>
        </w:rPr>
        <w:t>環境的艱難</w:t>
      </w:r>
      <w:r w:rsidR="00A17E87">
        <w:rPr>
          <w:rFonts w:ascii="華康細圓體" w:eastAsia="華康細圓體" w:hAnsi="Times New Roman" w:hint="eastAsia"/>
          <w:szCs w:val="24"/>
        </w:rPr>
        <w:t>，勝過世界的勢力，勝過軟弱和下沉，勝過肉體和魔鬼，我們可以仗著主的十字架誇勝，誇讚基督的十架永得勝，感謝主使我們與祂一同復活、一同坐在天上，分享祂一切得勝的權柄！</w:t>
      </w:r>
    </w:p>
    <w:sectPr w:rsidR="00A17E87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A30" w:rsidRDefault="00B90A30" w:rsidP="00E3650F">
      <w:r>
        <w:separator/>
      </w:r>
    </w:p>
  </w:endnote>
  <w:endnote w:type="continuationSeparator" w:id="1">
    <w:p w:rsidR="00B90A30" w:rsidRDefault="00B90A30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DE" w:rsidRDefault="00CC3197">
    <w:pPr>
      <w:pStyle w:val="a5"/>
      <w:jc w:val="center"/>
    </w:pPr>
    <w:r w:rsidRPr="00CC3197">
      <w:fldChar w:fldCharType="begin"/>
    </w:r>
    <w:r w:rsidR="00C376DE">
      <w:instrText xml:space="preserve"> PAGE   \* MERGEFORMAT </w:instrText>
    </w:r>
    <w:r w:rsidRPr="00CC3197">
      <w:fldChar w:fldCharType="separate"/>
    </w:r>
    <w:r w:rsidR="0056643A" w:rsidRPr="0056643A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C376DE" w:rsidRDefault="00C376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A30" w:rsidRDefault="00B90A30" w:rsidP="00E3650F">
      <w:r>
        <w:separator/>
      </w:r>
    </w:p>
  </w:footnote>
  <w:footnote w:type="continuationSeparator" w:id="1">
    <w:p w:rsidR="00B90A30" w:rsidRDefault="00B90A30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2E734D"/>
    <w:multiLevelType w:val="hybridMultilevel"/>
    <w:tmpl w:val="22406A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87A"/>
    <w:rsid w:val="00003F17"/>
    <w:rsid w:val="00004C07"/>
    <w:rsid w:val="00004D42"/>
    <w:rsid w:val="00006C7A"/>
    <w:rsid w:val="000128F7"/>
    <w:rsid w:val="000134D9"/>
    <w:rsid w:val="00016047"/>
    <w:rsid w:val="00020252"/>
    <w:rsid w:val="00025099"/>
    <w:rsid w:val="00034E2A"/>
    <w:rsid w:val="000411C2"/>
    <w:rsid w:val="000446E0"/>
    <w:rsid w:val="00046CFC"/>
    <w:rsid w:val="00052B5C"/>
    <w:rsid w:val="00053C2C"/>
    <w:rsid w:val="00054DC7"/>
    <w:rsid w:val="00054FA8"/>
    <w:rsid w:val="000562AA"/>
    <w:rsid w:val="00061D7F"/>
    <w:rsid w:val="00064E12"/>
    <w:rsid w:val="00065394"/>
    <w:rsid w:val="000678A5"/>
    <w:rsid w:val="0007050C"/>
    <w:rsid w:val="00070CFE"/>
    <w:rsid w:val="0007385A"/>
    <w:rsid w:val="00074C77"/>
    <w:rsid w:val="00074EB2"/>
    <w:rsid w:val="00075A34"/>
    <w:rsid w:val="0008436F"/>
    <w:rsid w:val="00084DF5"/>
    <w:rsid w:val="00087A21"/>
    <w:rsid w:val="00095CC7"/>
    <w:rsid w:val="00096D59"/>
    <w:rsid w:val="000A2CFD"/>
    <w:rsid w:val="000A35CB"/>
    <w:rsid w:val="000A3E0B"/>
    <w:rsid w:val="000A3F3D"/>
    <w:rsid w:val="000A53CB"/>
    <w:rsid w:val="000A6A83"/>
    <w:rsid w:val="000B02B2"/>
    <w:rsid w:val="000B0E2B"/>
    <w:rsid w:val="000B2419"/>
    <w:rsid w:val="000B6188"/>
    <w:rsid w:val="000B72AD"/>
    <w:rsid w:val="000C0864"/>
    <w:rsid w:val="000C095C"/>
    <w:rsid w:val="000C1FA1"/>
    <w:rsid w:val="000C3386"/>
    <w:rsid w:val="000C3A1F"/>
    <w:rsid w:val="000C418E"/>
    <w:rsid w:val="000D3859"/>
    <w:rsid w:val="000D4890"/>
    <w:rsid w:val="000D49D0"/>
    <w:rsid w:val="000D65F9"/>
    <w:rsid w:val="000D660A"/>
    <w:rsid w:val="000E54DC"/>
    <w:rsid w:val="000E6E52"/>
    <w:rsid w:val="000E72F4"/>
    <w:rsid w:val="000F0EDF"/>
    <w:rsid w:val="000F7087"/>
    <w:rsid w:val="00101D07"/>
    <w:rsid w:val="0010292A"/>
    <w:rsid w:val="001031A6"/>
    <w:rsid w:val="00105330"/>
    <w:rsid w:val="00110B1B"/>
    <w:rsid w:val="00117F8A"/>
    <w:rsid w:val="00121F99"/>
    <w:rsid w:val="00123D84"/>
    <w:rsid w:val="00124D35"/>
    <w:rsid w:val="00125DBE"/>
    <w:rsid w:val="00137040"/>
    <w:rsid w:val="00142230"/>
    <w:rsid w:val="001432A2"/>
    <w:rsid w:val="00144019"/>
    <w:rsid w:val="00145755"/>
    <w:rsid w:val="00152D88"/>
    <w:rsid w:val="00162DAF"/>
    <w:rsid w:val="00164AC4"/>
    <w:rsid w:val="001656CF"/>
    <w:rsid w:val="0016673B"/>
    <w:rsid w:val="00172B57"/>
    <w:rsid w:val="0017665D"/>
    <w:rsid w:val="00181C27"/>
    <w:rsid w:val="0018379B"/>
    <w:rsid w:val="001867BC"/>
    <w:rsid w:val="001965F5"/>
    <w:rsid w:val="00196BB1"/>
    <w:rsid w:val="001975F7"/>
    <w:rsid w:val="001A0099"/>
    <w:rsid w:val="001A1D7D"/>
    <w:rsid w:val="001A7B3A"/>
    <w:rsid w:val="001B07CD"/>
    <w:rsid w:val="001B3FB2"/>
    <w:rsid w:val="001B5DB6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12F8"/>
    <w:rsid w:val="001E133F"/>
    <w:rsid w:val="001E5B89"/>
    <w:rsid w:val="001F1675"/>
    <w:rsid w:val="001F463A"/>
    <w:rsid w:val="001F5BCA"/>
    <w:rsid w:val="001F7726"/>
    <w:rsid w:val="002000BD"/>
    <w:rsid w:val="002029FA"/>
    <w:rsid w:val="002061D3"/>
    <w:rsid w:val="00207581"/>
    <w:rsid w:val="0021015C"/>
    <w:rsid w:val="0021198E"/>
    <w:rsid w:val="00213C13"/>
    <w:rsid w:val="00216330"/>
    <w:rsid w:val="002179D2"/>
    <w:rsid w:val="00224248"/>
    <w:rsid w:val="00230963"/>
    <w:rsid w:val="002353E4"/>
    <w:rsid w:val="002363CA"/>
    <w:rsid w:val="00244589"/>
    <w:rsid w:val="00244ED7"/>
    <w:rsid w:val="00246C4B"/>
    <w:rsid w:val="002510A1"/>
    <w:rsid w:val="00255E27"/>
    <w:rsid w:val="00256B26"/>
    <w:rsid w:val="00262B38"/>
    <w:rsid w:val="00275CA7"/>
    <w:rsid w:val="00275DEB"/>
    <w:rsid w:val="00282383"/>
    <w:rsid w:val="0028247A"/>
    <w:rsid w:val="00286BBC"/>
    <w:rsid w:val="00287214"/>
    <w:rsid w:val="0029006A"/>
    <w:rsid w:val="00295D99"/>
    <w:rsid w:val="00296E21"/>
    <w:rsid w:val="002A765F"/>
    <w:rsid w:val="002B6BBA"/>
    <w:rsid w:val="002B7124"/>
    <w:rsid w:val="002C1493"/>
    <w:rsid w:val="002C3BF2"/>
    <w:rsid w:val="002C64F6"/>
    <w:rsid w:val="002C6FEB"/>
    <w:rsid w:val="002C7FB6"/>
    <w:rsid w:val="002D54E3"/>
    <w:rsid w:val="002D60F8"/>
    <w:rsid w:val="002D6B8C"/>
    <w:rsid w:val="002D74EE"/>
    <w:rsid w:val="002E063D"/>
    <w:rsid w:val="002E1778"/>
    <w:rsid w:val="002E1E55"/>
    <w:rsid w:val="002E2362"/>
    <w:rsid w:val="002E4100"/>
    <w:rsid w:val="002E6355"/>
    <w:rsid w:val="002F2D61"/>
    <w:rsid w:val="002F4B1B"/>
    <w:rsid w:val="002F5069"/>
    <w:rsid w:val="002F74EB"/>
    <w:rsid w:val="00301E71"/>
    <w:rsid w:val="00310452"/>
    <w:rsid w:val="00313797"/>
    <w:rsid w:val="003146C6"/>
    <w:rsid w:val="003159B2"/>
    <w:rsid w:val="0032741D"/>
    <w:rsid w:val="00331049"/>
    <w:rsid w:val="003317A3"/>
    <w:rsid w:val="003334A3"/>
    <w:rsid w:val="0034303B"/>
    <w:rsid w:val="003516EE"/>
    <w:rsid w:val="00352E9C"/>
    <w:rsid w:val="0036059D"/>
    <w:rsid w:val="003611EE"/>
    <w:rsid w:val="0036190A"/>
    <w:rsid w:val="00363D53"/>
    <w:rsid w:val="00372033"/>
    <w:rsid w:val="0037375D"/>
    <w:rsid w:val="00377B9D"/>
    <w:rsid w:val="0038216F"/>
    <w:rsid w:val="003825DA"/>
    <w:rsid w:val="0038626F"/>
    <w:rsid w:val="00391989"/>
    <w:rsid w:val="0039213B"/>
    <w:rsid w:val="003975E1"/>
    <w:rsid w:val="00397E15"/>
    <w:rsid w:val="003A3D9F"/>
    <w:rsid w:val="003B0A69"/>
    <w:rsid w:val="003B34FD"/>
    <w:rsid w:val="003B7171"/>
    <w:rsid w:val="003C0963"/>
    <w:rsid w:val="003C67EF"/>
    <w:rsid w:val="003D3444"/>
    <w:rsid w:val="003E11D1"/>
    <w:rsid w:val="003E3035"/>
    <w:rsid w:val="003E3166"/>
    <w:rsid w:val="003E4FDF"/>
    <w:rsid w:val="003F00BB"/>
    <w:rsid w:val="003F21F7"/>
    <w:rsid w:val="003F2E57"/>
    <w:rsid w:val="003F2E82"/>
    <w:rsid w:val="003F66ED"/>
    <w:rsid w:val="003F7AE1"/>
    <w:rsid w:val="004000AF"/>
    <w:rsid w:val="00403D44"/>
    <w:rsid w:val="00404A10"/>
    <w:rsid w:val="004052FA"/>
    <w:rsid w:val="00406EC9"/>
    <w:rsid w:val="00407C0F"/>
    <w:rsid w:val="0041305B"/>
    <w:rsid w:val="004171FC"/>
    <w:rsid w:val="004173D4"/>
    <w:rsid w:val="00424076"/>
    <w:rsid w:val="00432241"/>
    <w:rsid w:val="0043270B"/>
    <w:rsid w:val="00432E76"/>
    <w:rsid w:val="004342C2"/>
    <w:rsid w:val="00436079"/>
    <w:rsid w:val="00440BCA"/>
    <w:rsid w:val="00442D39"/>
    <w:rsid w:val="0044732D"/>
    <w:rsid w:val="00453B23"/>
    <w:rsid w:val="00454092"/>
    <w:rsid w:val="0045536C"/>
    <w:rsid w:val="00465604"/>
    <w:rsid w:val="00467AA1"/>
    <w:rsid w:val="004745DD"/>
    <w:rsid w:val="00474C4A"/>
    <w:rsid w:val="00476DB1"/>
    <w:rsid w:val="00477D0C"/>
    <w:rsid w:val="00482DE5"/>
    <w:rsid w:val="00485569"/>
    <w:rsid w:val="004862B8"/>
    <w:rsid w:val="0049204D"/>
    <w:rsid w:val="004939D6"/>
    <w:rsid w:val="004A0870"/>
    <w:rsid w:val="004A52EC"/>
    <w:rsid w:val="004A6227"/>
    <w:rsid w:val="004A680B"/>
    <w:rsid w:val="004A68A4"/>
    <w:rsid w:val="004B0AB3"/>
    <w:rsid w:val="004B3CB6"/>
    <w:rsid w:val="004B3EC2"/>
    <w:rsid w:val="004B4CA2"/>
    <w:rsid w:val="004C07AE"/>
    <w:rsid w:val="004C19DC"/>
    <w:rsid w:val="004C7CCB"/>
    <w:rsid w:val="004D0201"/>
    <w:rsid w:val="004D621E"/>
    <w:rsid w:val="004E166B"/>
    <w:rsid w:val="004E3CA6"/>
    <w:rsid w:val="004E4376"/>
    <w:rsid w:val="004E44DE"/>
    <w:rsid w:val="004F1AA7"/>
    <w:rsid w:val="004F4774"/>
    <w:rsid w:val="004F54A1"/>
    <w:rsid w:val="00502F15"/>
    <w:rsid w:val="005064A2"/>
    <w:rsid w:val="00510A6C"/>
    <w:rsid w:val="00513B97"/>
    <w:rsid w:val="00530508"/>
    <w:rsid w:val="0053063C"/>
    <w:rsid w:val="00531889"/>
    <w:rsid w:val="00534CD4"/>
    <w:rsid w:val="005421A7"/>
    <w:rsid w:val="00545684"/>
    <w:rsid w:val="005463CC"/>
    <w:rsid w:val="005565C8"/>
    <w:rsid w:val="0055691E"/>
    <w:rsid w:val="00556AD9"/>
    <w:rsid w:val="00562143"/>
    <w:rsid w:val="0056298F"/>
    <w:rsid w:val="00562E62"/>
    <w:rsid w:val="00563BD4"/>
    <w:rsid w:val="0056643A"/>
    <w:rsid w:val="00566BDD"/>
    <w:rsid w:val="00567B7B"/>
    <w:rsid w:val="00570E96"/>
    <w:rsid w:val="00571C55"/>
    <w:rsid w:val="0057449F"/>
    <w:rsid w:val="005758DA"/>
    <w:rsid w:val="00580888"/>
    <w:rsid w:val="00582E9B"/>
    <w:rsid w:val="00582EDF"/>
    <w:rsid w:val="00586582"/>
    <w:rsid w:val="00594ABB"/>
    <w:rsid w:val="005976BF"/>
    <w:rsid w:val="005A309A"/>
    <w:rsid w:val="005A3612"/>
    <w:rsid w:val="005A39E4"/>
    <w:rsid w:val="005B2D7D"/>
    <w:rsid w:val="005B57B4"/>
    <w:rsid w:val="005C2FA2"/>
    <w:rsid w:val="005C3C18"/>
    <w:rsid w:val="005C3E52"/>
    <w:rsid w:val="005C727A"/>
    <w:rsid w:val="005C73BD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6045D1"/>
    <w:rsid w:val="00604B2D"/>
    <w:rsid w:val="00605548"/>
    <w:rsid w:val="00611377"/>
    <w:rsid w:val="0061213D"/>
    <w:rsid w:val="00613994"/>
    <w:rsid w:val="006147E5"/>
    <w:rsid w:val="0061592F"/>
    <w:rsid w:val="00616164"/>
    <w:rsid w:val="006162EB"/>
    <w:rsid w:val="00616502"/>
    <w:rsid w:val="006203EB"/>
    <w:rsid w:val="0062227A"/>
    <w:rsid w:val="00626DF4"/>
    <w:rsid w:val="0063533F"/>
    <w:rsid w:val="00637A4B"/>
    <w:rsid w:val="0064059F"/>
    <w:rsid w:val="00640FC2"/>
    <w:rsid w:val="00641A0A"/>
    <w:rsid w:val="0064359F"/>
    <w:rsid w:val="006445CD"/>
    <w:rsid w:val="0064573A"/>
    <w:rsid w:val="00645E2B"/>
    <w:rsid w:val="00652FD7"/>
    <w:rsid w:val="006539AF"/>
    <w:rsid w:val="006604F7"/>
    <w:rsid w:val="00661D68"/>
    <w:rsid w:val="00666B87"/>
    <w:rsid w:val="0066711A"/>
    <w:rsid w:val="00674B2F"/>
    <w:rsid w:val="006867BC"/>
    <w:rsid w:val="00692532"/>
    <w:rsid w:val="00693B83"/>
    <w:rsid w:val="006A0EC4"/>
    <w:rsid w:val="006A1CD8"/>
    <w:rsid w:val="006A1E4D"/>
    <w:rsid w:val="006A3453"/>
    <w:rsid w:val="006A68A6"/>
    <w:rsid w:val="006B0374"/>
    <w:rsid w:val="006B1CBA"/>
    <w:rsid w:val="006B5D02"/>
    <w:rsid w:val="006C1477"/>
    <w:rsid w:val="006C14E5"/>
    <w:rsid w:val="006C3FC7"/>
    <w:rsid w:val="006C5921"/>
    <w:rsid w:val="006C74E8"/>
    <w:rsid w:val="006D533E"/>
    <w:rsid w:val="006E0010"/>
    <w:rsid w:val="006E02F3"/>
    <w:rsid w:val="006E0891"/>
    <w:rsid w:val="006E0994"/>
    <w:rsid w:val="006E2CB2"/>
    <w:rsid w:val="006E3C4F"/>
    <w:rsid w:val="006E69CB"/>
    <w:rsid w:val="006F132E"/>
    <w:rsid w:val="006F57CA"/>
    <w:rsid w:val="007064D7"/>
    <w:rsid w:val="00716A73"/>
    <w:rsid w:val="00716E63"/>
    <w:rsid w:val="00720EF5"/>
    <w:rsid w:val="007210DF"/>
    <w:rsid w:val="00722A91"/>
    <w:rsid w:val="0072783B"/>
    <w:rsid w:val="0073113C"/>
    <w:rsid w:val="00733497"/>
    <w:rsid w:val="00735E3A"/>
    <w:rsid w:val="00735F0F"/>
    <w:rsid w:val="00737FEC"/>
    <w:rsid w:val="0074053A"/>
    <w:rsid w:val="0074057D"/>
    <w:rsid w:val="00741236"/>
    <w:rsid w:val="007433CD"/>
    <w:rsid w:val="00743494"/>
    <w:rsid w:val="007475A2"/>
    <w:rsid w:val="00753BDC"/>
    <w:rsid w:val="007608C7"/>
    <w:rsid w:val="00763A2F"/>
    <w:rsid w:val="0076713D"/>
    <w:rsid w:val="00771F54"/>
    <w:rsid w:val="00771F8B"/>
    <w:rsid w:val="00776120"/>
    <w:rsid w:val="00793246"/>
    <w:rsid w:val="007A468B"/>
    <w:rsid w:val="007A542F"/>
    <w:rsid w:val="007A63BE"/>
    <w:rsid w:val="007B019B"/>
    <w:rsid w:val="007B11E6"/>
    <w:rsid w:val="007B24F6"/>
    <w:rsid w:val="007B2C60"/>
    <w:rsid w:val="007B3DA0"/>
    <w:rsid w:val="007B5820"/>
    <w:rsid w:val="007C602D"/>
    <w:rsid w:val="007D6729"/>
    <w:rsid w:val="007E2554"/>
    <w:rsid w:val="007E371F"/>
    <w:rsid w:val="007E5B33"/>
    <w:rsid w:val="007F07BB"/>
    <w:rsid w:val="007F7775"/>
    <w:rsid w:val="00800047"/>
    <w:rsid w:val="008044AA"/>
    <w:rsid w:val="00806E55"/>
    <w:rsid w:val="0081068E"/>
    <w:rsid w:val="0082081F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5115"/>
    <w:rsid w:val="008769B0"/>
    <w:rsid w:val="008808F1"/>
    <w:rsid w:val="0088146B"/>
    <w:rsid w:val="00882046"/>
    <w:rsid w:val="00883FD1"/>
    <w:rsid w:val="008872D3"/>
    <w:rsid w:val="008875B5"/>
    <w:rsid w:val="008A1C49"/>
    <w:rsid w:val="008A3010"/>
    <w:rsid w:val="008A33CA"/>
    <w:rsid w:val="008A5FE5"/>
    <w:rsid w:val="008C03C3"/>
    <w:rsid w:val="008C1776"/>
    <w:rsid w:val="008C3848"/>
    <w:rsid w:val="008C49B8"/>
    <w:rsid w:val="008C7207"/>
    <w:rsid w:val="008C7D54"/>
    <w:rsid w:val="008D2E90"/>
    <w:rsid w:val="008D3231"/>
    <w:rsid w:val="008D3284"/>
    <w:rsid w:val="008D69A8"/>
    <w:rsid w:val="008E3FB8"/>
    <w:rsid w:val="008E4333"/>
    <w:rsid w:val="008E5799"/>
    <w:rsid w:val="008F23E3"/>
    <w:rsid w:val="0090293A"/>
    <w:rsid w:val="00902A46"/>
    <w:rsid w:val="009046B4"/>
    <w:rsid w:val="0091567E"/>
    <w:rsid w:val="0092011A"/>
    <w:rsid w:val="00920648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35AE"/>
    <w:rsid w:val="00953B07"/>
    <w:rsid w:val="00954056"/>
    <w:rsid w:val="009558B4"/>
    <w:rsid w:val="00957C6F"/>
    <w:rsid w:val="00967FE4"/>
    <w:rsid w:val="00970696"/>
    <w:rsid w:val="00974BFB"/>
    <w:rsid w:val="00975424"/>
    <w:rsid w:val="0098072F"/>
    <w:rsid w:val="00981009"/>
    <w:rsid w:val="00981D19"/>
    <w:rsid w:val="0098354D"/>
    <w:rsid w:val="0098408D"/>
    <w:rsid w:val="00994A64"/>
    <w:rsid w:val="00994ADC"/>
    <w:rsid w:val="009A12BA"/>
    <w:rsid w:val="009A1F41"/>
    <w:rsid w:val="009A28E6"/>
    <w:rsid w:val="009A67E9"/>
    <w:rsid w:val="009B2B36"/>
    <w:rsid w:val="009C1DAC"/>
    <w:rsid w:val="009C2521"/>
    <w:rsid w:val="009C6080"/>
    <w:rsid w:val="009C7597"/>
    <w:rsid w:val="009D3C0A"/>
    <w:rsid w:val="009E091A"/>
    <w:rsid w:val="009E6B89"/>
    <w:rsid w:val="009F2330"/>
    <w:rsid w:val="009F2331"/>
    <w:rsid w:val="009F2E9F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17E87"/>
    <w:rsid w:val="00A215A7"/>
    <w:rsid w:val="00A22DC7"/>
    <w:rsid w:val="00A33DEA"/>
    <w:rsid w:val="00A35075"/>
    <w:rsid w:val="00A433FE"/>
    <w:rsid w:val="00A43834"/>
    <w:rsid w:val="00A454C9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BCC"/>
    <w:rsid w:val="00A92115"/>
    <w:rsid w:val="00A947AC"/>
    <w:rsid w:val="00A94B16"/>
    <w:rsid w:val="00A94EAE"/>
    <w:rsid w:val="00A97E69"/>
    <w:rsid w:val="00AA622E"/>
    <w:rsid w:val="00AB217E"/>
    <w:rsid w:val="00AB3B51"/>
    <w:rsid w:val="00AB7260"/>
    <w:rsid w:val="00AC131A"/>
    <w:rsid w:val="00AC50DC"/>
    <w:rsid w:val="00AC52F3"/>
    <w:rsid w:val="00AC7CCF"/>
    <w:rsid w:val="00AD030A"/>
    <w:rsid w:val="00AD2A32"/>
    <w:rsid w:val="00AE6498"/>
    <w:rsid w:val="00AF1E42"/>
    <w:rsid w:val="00AF1E7E"/>
    <w:rsid w:val="00AF2FBC"/>
    <w:rsid w:val="00AF57C9"/>
    <w:rsid w:val="00AF6470"/>
    <w:rsid w:val="00AF7553"/>
    <w:rsid w:val="00AF77BB"/>
    <w:rsid w:val="00AF7856"/>
    <w:rsid w:val="00B021FF"/>
    <w:rsid w:val="00B05F28"/>
    <w:rsid w:val="00B06C00"/>
    <w:rsid w:val="00B105D3"/>
    <w:rsid w:val="00B14CE9"/>
    <w:rsid w:val="00B16E77"/>
    <w:rsid w:val="00B22016"/>
    <w:rsid w:val="00B264D8"/>
    <w:rsid w:val="00B32D62"/>
    <w:rsid w:val="00B37D1B"/>
    <w:rsid w:val="00B403B4"/>
    <w:rsid w:val="00B40DE4"/>
    <w:rsid w:val="00B418AD"/>
    <w:rsid w:val="00B43831"/>
    <w:rsid w:val="00B4641A"/>
    <w:rsid w:val="00B5128B"/>
    <w:rsid w:val="00B5270F"/>
    <w:rsid w:val="00B52A79"/>
    <w:rsid w:val="00B552DC"/>
    <w:rsid w:val="00B55F7D"/>
    <w:rsid w:val="00B56649"/>
    <w:rsid w:val="00B56DEE"/>
    <w:rsid w:val="00B61F61"/>
    <w:rsid w:val="00B625B3"/>
    <w:rsid w:val="00B70FD2"/>
    <w:rsid w:val="00B7286C"/>
    <w:rsid w:val="00B74A11"/>
    <w:rsid w:val="00B76E8F"/>
    <w:rsid w:val="00B84048"/>
    <w:rsid w:val="00B90A30"/>
    <w:rsid w:val="00B910EA"/>
    <w:rsid w:val="00B91DCD"/>
    <w:rsid w:val="00B92857"/>
    <w:rsid w:val="00B94F1B"/>
    <w:rsid w:val="00BA2219"/>
    <w:rsid w:val="00BA6635"/>
    <w:rsid w:val="00BB1057"/>
    <w:rsid w:val="00BC0912"/>
    <w:rsid w:val="00BC21D0"/>
    <w:rsid w:val="00BC386E"/>
    <w:rsid w:val="00BC45AC"/>
    <w:rsid w:val="00BD2756"/>
    <w:rsid w:val="00BD3C3E"/>
    <w:rsid w:val="00BD41FB"/>
    <w:rsid w:val="00BD54DB"/>
    <w:rsid w:val="00BD5525"/>
    <w:rsid w:val="00BD6DF8"/>
    <w:rsid w:val="00BE38FE"/>
    <w:rsid w:val="00BE3D0A"/>
    <w:rsid w:val="00BE619E"/>
    <w:rsid w:val="00BE62F0"/>
    <w:rsid w:val="00BF556C"/>
    <w:rsid w:val="00C00178"/>
    <w:rsid w:val="00C00C24"/>
    <w:rsid w:val="00C044D6"/>
    <w:rsid w:val="00C046F7"/>
    <w:rsid w:val="00C049CB"/>
    <w:rsid w:val="00C070D9"/>
    <w:rsid w:val="00C10D69"/>
    <w:rsid w:val="00C113C9"/>
    <w:rsid w:val="00C1668C"/>
    <w:rsid w:val="00C17016"/>
    <w:rsid w:val="00C21316"/>
    <w:rsid w:val="00C2231D"/>
    <w:rsid w:val="00C235B1"/>
    <w:rsid w:val="00C23D44"/>
    <w:rsid w:val="00C25482"/>
    <w:rsid w:val="00C27234"/>
    <w:rsid w:val="00C320CE"/>
    <w:rsid w:val="00C34381"/>
    <w:rsid w:val="00C344A7"/>
    <w:rsid w:val="00C35E96"/>
    <w:rsid w:val="00C3674C"/>
    <w:rsid w:val="00C369D3"/>
    <w:rsid w:val="00C376DE"/>
    <w:rsid w:val="00C40964"/>
    <w:rsid w:val="00C42A67"/>
    <w:rsid w:val="00C4635E"/>
    <w:rsid w:val="00C53781"/>
    <w:rsid w:val="00C54D24"/>
    <w:rsid w:val="00C551B1"/>
    <w:rsid w:val="00C61B2F"/>
    <w:rsid w:val="00C701F6"/>
    <w:rsid w:val="00C74D1B"/>
    <w:rsid w:val="00C77B60"/>
    <w:rsid w:val="00C967D1"/>
    <w:rsid w:val="00CA4248"/>
    <w:rsid w:val="00CA6CB3"/>
    <w:rsid w:val="00CB0266"/>
    <w:rsid w:val="00CB2B6D"/>
    <w:rsid w:val="00CB37E6"/>
    <w:rsid w:val="00CB6B0A"/>
    <w:rsid w:val="00CC0903"/>
    <w:rsid w:val="00CC3197"/>
    <w:rsid w:val="00CC35EC"/>
    <w:rsid w:val="00CC6A29"/>
    <w:rsid w:val="00CD0147"/>
    <w:rsid w:val="00CD59DE"/>
    <w:rsid w:val="00CD6CDB"/>
    <w:rsid w:val="00CD6D17"/>
    <w:rsid w:val="00CD72DE"/>
    <w:rsid w:val="00CD7634"/>
    <w:rsid w:val="00CE459F"/>
    <w:rsid w:val="00CE6E2C"/>
    <w:rsid w:val="00CF2E9C"/>
    <w:rsid w:val="00CF65BC"/>
    <w:rsid w:val="00CF7C99"/>
    <w:rsid w:val="00D0024E"/>
    <w:rsid w:val="00D0078D"/>
    <w:rsid w:val="00D0095E"/>
    <w:rsid w:val="00D0541B"/>
    <w:rsid w:val="00D1089D"/>
    <w:rsid w:val="00D11596"/>
    <w:rsid w:val="00D12716"/>
    <w:rsid w:val="00D1280B"/>
    <w:rsid w:val="00D13244"/>
    <w:rsid w:val="00D17E34"/>
    <w:rsid w:val="00D20538"/>
    <w:rsid w:val="00D20726"/>
    <w:rsid w:val="00D30B53"/>
    <w:rsid w:val="00D3682D"/>
    <w:rsid w:val="00D416FF"/>
    <w:rsid w:val="00D4175C"/>
    <w:rsid w:val="00D4293E"/>
    <w:rsid w:val="00D43B6A"/>
    <w:rsid w:val="00D5517D"/>
    <w:rsid w:val="00D7103C"/>
    <w:rsid w:val="00D813F4"/>
    <w:rsid w:val="00D8140B"/>
    <w:rsid w:val="00D83152"/>
    <w:rsid w:val="00D86006"/>
    <w:rsid w:val="00D9145B"/>
    <w:rsid w:val="00D935A7"/>
    <w:rsid w:val="00D93F92"/>
    <w:rsid w:val="00D94142"/>
    <w:rsid w:val="00D9532E"/>
    <w:rsid w:val="00D95355"/>
    <w:rsid w:val="00D96542"/>
    <w:rsid w:val="00DA28A9"/>
    <w:rsid w:val="00DA342B"/>
    <w:rsid w:val="00DA35ED"/>
    <w:rsid w:val="00DC0912"/>
    <w:rsid w:val="00DC770D"/>
    <w:rsid w:val="00DD5708"/>
    <w:rsid w:val="00DE0420"/>
    <w:rsid w:val="00DE24E1"/>
    <w:rsid w:val="00DE52D7"/>
    <w:rsid w:val="00DE60A0"/>
    <w:rsid w:val="00E011F8"/>
    <w:rsid w:val="00E01262"/>
    <w:rsid w:val="00E019A1"/>
    <w:rsid w:val="00E06D96"/>
    <w:rsid w:val="00E07250"/>
    <w:rsid w:val="00E112C5"/>
    <w:rsid w:val="00E118BB"/>
    <w:rsid w:val="00E11C14"/>
    <w:rsid w:val="00E1252D"/>
    <w:rsid w:val="00E13F53"/>
    <w:rsid w:val="00E16502"/>
    <w:rsid w:val="00E1751B"/>
    <w:rsid w:val="00E224A6"/>
    <w:rsid w:val="00E2511F"/>
    <w:rsid w:val="00E356E1"/>
    <w:rsid w:val="00E3650F"/>
    <w:rsid w:val="00E40397"/>
    <w:rsid w:val="00E40B73"/>
    <w:rsid w:val="00E45D86"/>
    <w:rsid w:val="00E47CBE"/>
    <w:rsid w:val="00E565CB"/>
    <w:rsid w:val="00E56810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74113"/>
    <w:rsid w:val="00E77087"/>
    <w:rsid w:val="00E77E18"/>
    <w:rsid w:val="00E80BEF"/>
    <w:rsid w:val="00E96D55"/>
    <w:rsid w:val="00EA0808"/>
    <w:rsid w:val="00EA378C"/>
    <w:rsid w:val="00EA4C55"/>
    <w:rsid w:val="00EA5DAC"/>
    <w:rsid w:val="00EA6D55"/>
    <w:rsid w:val="00EA700B"/>
    <w:rsid w:val="00EB51C7"/>
    <w:rsid w:val="00EC3CFB"/>
    <w:rsid w:val="00EC4A99"/>
    <w:rsid w:val="00EC5C1F"/>
    <w:rsid w:val="00EC73FC"/>
    <w:rsid w:val="00EC79DE"/>
    <w:rsid w:val="00EC7FC4"/>
    <w:rsid w:val="00ED0BFB"/>
    <w:rsid w:val="00ED29AC"/>
    <w:rsid w:val="00ED3A4E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EF7701"/>
    <w:rsid w:val="00F014FB"/>
    <w:rsid w:val="00F033D5"/>
    <w:rsid w:val="00F03564"/>
    <w:rsid w:val="00F06856"/>
    <w:rsid w:val="00F173F2"/>
    <w:rsid w:val="00F17D42"/>
    <w:rsid w:val="00F17D7F"/>
    <w:rsid w:val="00F271EF"/>
    <w:rsid w:val="00F3162E"/>
    <w:rsid w:val="00F331FB"/>
    <w:rsid w:val="00F3328A"/>
    <w:rsid w:val="00F46609"/>
    <w:rsid w:val="00F47886"/>
    <w:rsid w:val="00F522C2"/>
    <w:rsid w:val="00F53329"/>
    <w:rsid w:val="00F538D0"/>
    <w:rsid w:val="00F5472C"/>
    <w:rsid w:val="00F60F75"/>
    <w:rsid w:val="00F703AA"/>
    <w:rsid w:val="00F71CD4"/>
    <w:rsid w:val="00F746D1"/>
    <w:rsid w:val="00F76AE8"/>
    <w:rsid w:val="00F77863"/>
    <w:rsid w:val="00F86312"/>
    <w:rsid w:val="00F87C2A"/>
    <w:rsid w:val="00F94B4B"/>
    <w:rsid w:val="00FA1141"/>
    <w:rsid w:val="00FA2530"/>
    <w:rsid w:val="00FB2C40"/>
    <w:rsid w:val="00FB441D"/>
    <w:rsid w:val="00FC3A4B"/>
    <w:rsid w:val="00FC4FC7"/>
    <w:rsid w:val="00FC70B7"/>
    <w:rsid w:val="00FD4420"/>
    <w:rsid w:val="00FD4FE1"/>
    <w:rsid w:val="00FE0BE1"/>
    <w:rsid w:val="00FE1FAF"/>
    <w:rsid w:val="00FE25C8"/>
    <w:rsid w:val="00FE5069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18</Pages>
  <Words>1635</Words>
  <Characters>9326</Characters>
  <Application>Microsoft Office Word</Application>
  <DocSecurity>0</DocSecurity>
  <Lines>77</Lines>
  <Paragraphs>21</Paragraphs>
  <ScaleCrop>false</ScaleCrop>
  <Company>HP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34</cp:revision>
  <dcterms:created xsi:type="dcterms:W3CDTF">2024-07-26T10:50:00Z</dcterms:created>
  <dcterms:modified xsi:type="dcterms:W3CDTF">2024-10-21T01:33:00Z</dcterms:modified>
</cp:coreProperties>
</file>