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Default="00C3498F" w:rsidP="00DC770D">
      <w:pPr>
        <w:rPr>
          <w:rFonts w:ascii="Times New Roman" w:eastAsia="王漢宗顏楷體繁" w:hAnsi="Times New Roman"/>
          <w:sz w:val="32"/>
          <w:szCs w:val="32"/>
        </w:rPr>
      </w:pPr>
      <w:r>
        <w:rPr>
          <w:rFonts w:ascii="Times New Roman" w:eastAsia="王漢宗顏楷體繁" w:hAnsi="Times New Roman"/>
          <w:sz w:val="32"/>
          <w:szCs w:val="32"/>
        </w:rPr>
        <w:t>基督徒生活原則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（</w:t>
      </w:r>
      <w:r w:rsidR="00B22527">
        <w:rPr>
          <w:rFonts w:ascii="Times New Roman" w:eastAsia="王漢宗顏楷體繁" w:hAnsi="Times New Roman" w:hint="eastAsia"/>
          <w:sz w:val="32"/>
          <w:szCs w:val="32"/>
        </w:rPr>
        <w:t>01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）</w:t>
      </w:r>
      <w:r>
        <w:rPr>
          <w:rFonts w:ascii="Times New Roman" w:eastAsia="王漢宗顏楷體繁" w:hAnsi="Times New Roman"/>
          <w:sz w:val="32"/>
          <w:szCs w:val="32"/>
        </w:rPr>
        <w:t>不傷害</w:t>
      </w:r>
      <w:r>
        <w:rPr>
          <w:rFonts w:ascii="王漢宗顏楷體繁" w:eastAsia="王漢宗顏楷體繁" w:hAnsi="Times New Roman" w:hint="eastAsia"/>
          <w:sz w:val="32"/>
          <w:szCs w:val="32"/>
        </w:rPr>
        <w:t>、</w:t>
      </w:r>
      <w:r>
        <w:rPr>
          <w:rFonts w:ascii="Times New Roman" w:eastAsia="王漢宗顏楷體繁" w:hAnsi="Times New Roman"/>
          <w:sz w:val="32"/>
          <w:szCs w:val="32"/>
        </w:rPr>
        <w:t>行善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我問主新一系列的講道要講些什麼？等候主幾天，主都沒說什麼。我就對主說：「白天你不告訴我，晚上你也可以藉著夢告訴我。</w:t>
      </w:r>
      <w:r>
        <w:rPr>
          <w:rFonts w:ascii="華康細圓體" w:eastAsia="華康細圓體" w:hAnsi="標楷體"/>
          <w:szCs w:val="24"/>
        </w:rPr>
        <w:t>」</w:t>
      </w:r>
      <w:r>
        <w:rPr>
          <w:rFonts w:ascii="華康細圓體" w:eastAsia="華康細圓體" w:hAnsi="標楷體" w:hint="eastAsia"/>
          <w:szCs w:val="24"/>
        </w:rPr>
        <w:t>結果晚上在夢中，我看見主拿著一本翻開的書，對我說：「這是約翰．衛斯理寫的。</w:t>
      </w:r>
      <w:r>
        <w:rPr>
          <w:rFonts w:ascii="華康細圓體" w:eastAsia="華康細圓體" w:hAnsi="標楷體"/>
          <w:szCs w:val="24"/>
        </w:rPr>
        <w:t>」早上一醒來，我立刻問曹牧師：</w:t>
      </w:r>
      <w:r>
        <w:rPr>
          <w:rFonts w:ascii="華康細圓體" w:eastAsia="華康細圓體" w:hAnsi="標楷體" w:hint="eastAsia"/>
          <w:szCs w:val="24"/>
        </w:rPr>
        <w:t>「你有沒有與約翰．衛斯理有關的書？」他就給了我幾本。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3E3FBC">
        <w:rPr>
          <w:rFonts w:ascii="Times New Roman" w:eastAsia="華康細圓體" w:hAnsi="Times New Roman"/>
          <w:szCs w:val="24"/>
        </w:rPr>
        <w:t>約翰．衛斯理（</w:t>
      </w:r>
      <w:r w:rsidRPr="003E3FBC">
        <w:rPr>
          <w:rFonts w:ascii="Times New Roman" w:eastAsia="華康細圓體" w:hAnsi="Times New Roman"/>
          <w:szCs w:val="24"/>
        </w:rPr>
        <w:t>John W</w:t>
      </w:r>
      <w:r w:rsidR="00075E62">
        <w:rPr>
          <w:rFonts w:ascii="Times New Roman" w:eastAsia="華康細圓體" w:hAnsi="Times New Roman"/>
          <w:szCs w:val="24"/>
        </w:rPr>
        <w:t>e</w:t>
      </w:r>
      <w:r w:rsidRPr="003E3FBC">
        <w:rPr>
          <w:rFonts w:ascii="Times New Roman" w:eastAsia="華康細圓體" w:hAnsi="Times New Roman"/>
          <w:szCs w:val="24"/>
        </w:rPr>
        <w:t>sley</w:t>
      </w:r>
      <w:r w:rsidRPr="003E3FBC">
        <w:rPr>
          <w:rFonts w:ascii="Times New Roman" w:eastAsia="華康細圓體" w:hAnsi="Times New Roman"/>
          <w:szCs w:val="24"/>
        </w:rPr>
        <w:t>）是</w:t>
      </w:r>
      <w:r w:rsidRPr="003E3FBC">
        <w:rPr>
          <w:rFonts w:ascii="Times New Roman" w:eastAsia="華康細圓體" w:hAnsi="Times New Roman"/>
          <w:szCs w:val="24"/>
        </w:rPr>
        <w:t>18</w:t>
      </w:r>
      <w:r w:rsidRPr="003E3FBC">
        <w:rPr>
          <w:rFonts w:ascii="Times New Roman" w:eastAsia="華康細圓體" w:hAnsi="Times New Roman"/>
          <w:szCs w:val="24"/>
        </w:rPr>
        <w:t>世紀基督教神學家，創立了循道宗（</w:t>
      </w:r>
      <w:r w:rsidRPr="003E3FBC">
        <w:rPr>
          <w:rFonts w:ascii="Times New Roman" w:eastAsia="華康細圓體" w:hAnsi="Times New Roman"/>
          <w:szCs w:val="24"/>
        </w:rPr>
        <w:t>Methodism</w:t>
      </w:r>
      <w:r w:rsidRPr="003E3FBC">
        <w:rPr>
          <w:rFonts w:ascii="Times New Roman" w:eastAsia="華康細圓體" w:hAnsi="Times New Roman"/>
          <w:szCs w:val="24"/>
        </w:rPr>
        <w:t>），也就是台灣的衛理公會。他是位實踐神學家</w:t>
      </w:r>
      <w:r>
        <w:rPr>
          <w:rFonts w:ascii="Times New Roman" w:eastAsia="華康細圓體" w:hAnsi="Times New Roman"/>
          <w:szCs w:val="24"/>
        </w:rPr>
        <w:t>，將神學的理念轉化成實際可行的社會運動，為政治</w:t>
      </w:r>
      <w:r>
        <w:rPr>
          <w:rFonts w:ascii="華康細圓體" w:eastAsia="華康細圓體" w:hAnsi="Times New Roman" w:hint="eastAsia"/>
          <w:szCs w:val="24"/>
        </w:rPr>
        <w:t>、社會問題尋找出路，並促成了英國福音派的大復興。他認為作為一位基督徒，要盡力達到：</w:t>
      </w:r>
      <w:r w:rsidRPr="00310057">
        <w:rPr>
          <w:rFonts w:ascii="Times New Roman" w:eastAsia="華康細圓體" w:hAnsi="Times New Roman"/>
          <w:szCs w:val="24"/>
        </w:rPr>
        <w:t>1.</w:t>
      </w:r>
      <w:r w:rsidRPr="00310057">
        <w:rPr>
          <w:rFonts w:ascii="Times New Roman" w:eastAsia="華康細圓體" w:hAnsi="Times New Roman"/>
          <w:szCs w:val="24"/>
        </w:rPr>
        <w:t>不傷害、</w:t>
      </w:r>
      <w:r w:rsidRPr="00310057">
        <w:rPr>
          <w:rFonts w:ascii="Times New Roman" w:eastAsia="華康細圓體" w:hAnsi="Times New Roman"/>
          <w:szCs w:val="24"/>
        </w:rPr>
        <w:t>2.</w:t>
      </w:r>
      <w:r w:rsidRPr="00310057">
        <w:rPr>
          <w:rFonts w:ascii="Times New Roman" w:eastAsia="華康細圓體" w:hAnsi="Times New Roman"/>
          <w:szCs w:val="24"/>
        </w:rPr>
        <w:t>行善、</w:t>
      </w:r>
      <w:r w:rsidRPr="00310057">
        <w:rPr>
          <w:rFonts w:ascii="Times New Roman" w:eastAsia="華康細圓體" w:hAnsi="Times New Roman"/>
          <w:szCs w:val="24"/>
        </w:rPr>
        <w:t>3.</w:t>
      </w:r>
      <w:r w:rsidRPr="00310057">
        <w:rPr>
          <w:rFonts w:ascii="Times New Roman" w:eastAsia="華康細圓體" w:hAnsi="Times New Roman"/>
          <w:szCs w:val="24"/>
        </w:rPr>
        <w:t>常</w:t>
      </w:r>
      <w:r>
        <w:rPr>
          <w:rFonts w:ascii="華康細圓體" w:eastAsia="華康細圓體" w:hAnsi="Times New Roman" w:hint="eastAsia"/>
          <w:szCs w:val="24"/>
        </w:rPr>
        <w:t>在上帝的愛中。我從他所提到的基督徒生活的三個原則得著靈感，除了要講他所提及的三個原則，也想提到其他的原則，組成《基督徒生活原則》這一系列的講道。約翰</w:t>
      </w:r>
      <w:r w:rsidRPr="003E3FBC">
        <w:rPr>
          <w:rFonts w:ascii="Times New Roman" w:eastAsia="華康細圓體" w:hAnsi="Times New Roman"/>
          <w:szCs w:val="24"/>
        </w:rPr>
        <w:t>．衛斯理</w:t>
      </w:r>
      <w:r>
        <w:rPr>
          <w:rFonts w:ascii="Times New Roman" w:eastAsia="華康細圓體" w:hAnsi="Times New Roman"/>
          <w:szCs w:val="24"/>
        </w:rPr>
        <w:t>提到的第一個原則：不傷害，他用的經文是加拉太書五章</w:t>
      </w:r>
      <w:r>
        <w:rPr>
          <w:rFonts w:ascii="Times New Roman" w:eastAsia="華康細圓體" w:hAnsi="Times New Roman" w:hint="eastAsia"/>
          <w:szCs w:val="24"/>
        </w:rPr>
        <w:t>15</w:t>
      </w:r>
      <w:r>
        <w:rPr>
          <w:rFonts w:ascii="Times New Roman" w:eastAsia="華康細圓體" w:hAnsi="Times New Roman" w:hint="eastAsia"/>
          <w:szCs w:val="24"/>
        </w:rPr>
        <w:t>節。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310057">
        <w:rPr>
          <w:rFonts w:ascii="標楷體" w:eastAsia="標楷體" w:hAnsi="標楷體" w:hint="eastAsia"/>
          <w:szCs w:val="24"/>
        </w:rPr>
        <w:t>因為全律法都包在「愛人如己」這一句話之內了。你們要謹慎，若相咬相吞，只怕要彼此消滅了</w:t>
      </w:r>
      <w:r w:rsidRPr="00310057">
        <w:rPr>
          <w:rFonts w:ascii="Times New Roman" w:eastAsia="華康細圓體" w:hAnsi="Times New Roman" w:hint="eastAsia"/>
          <w:szCs w:val="24"/>
        </w:rPr>
        <w:t>。</w:t>
      </w:r>
      <w:r>
        <w:rPr>
          <w:rFonts w:ascii="Times New Roman" w:eastAsia="華康細圓體" w:hAnsi="Times New Roman" w:hint="eastAsia"/>
          <w:szCs w:val="24"/>
        </w:rPr>
        <w:t>（加五</w:t>
      </w:r>
      <w:r>
        <w:rPr>
          <w:rFonts w:ascii="Times New Roman" w:eastAsia="華康細圓體" w:hAnsi="Times New Roman" w:hint="eastAsia"/>
          <w:szCs w:val="24"/>
        </w:rPr>
        <w:t>14~15</w:t>
      </w:r>
      <w:r>
        <w:rPr>
          <w:rFonts w:ascii="Times New Roman" w:eastAsia="華康細圓體" w:hAnsi="Times New Roman" w:hint="eastAsia"/>
          <w:szCs w:val="24"/>
        </w:rPr>
        <w:t>）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 w:rsidRPr="003E3FBC">
        <w:rPr>
          <w:rFonts w:ascii="Times New Roman" w:eastAsia="華康細圓體" w:hAnsi="Times New Roman"/>
          <w:szCs w:val="24"/>
        </w:rPr>
        <w:t>約翰．衛斯理</w:t>
      </w:r>
      <w:r>
        <w:rPr>
          <w:rFonts w:ascii="Times New Roman" w:eastAsia="華康細圓體" w:hAnsi="Times New Roman"/>
          <w:szCs w:val="24"/>
        </w:rPr>
        <w:t>認為</w:t>
      </w:r>
      <w:r>
        <w:rPr>
          <w:rFonts w:ascii="華康細圓體" w:eastAsia="華康細圓體" w:hAnsi="Times New Roman" w:hint="eastAsia"/>
          <w:szCs w:val="24"/>
        </w:rPr>
        <w:t>「不傷害</w:t>
      </w:r>
      <w:r>
        <w:rPr>
          <w:rFonts w:ascii="Times New Roman" w:eastAsia="華康細圓體" w:hAnsi="Times New Roman" w:hint="eastAsia"/>
          <w:szCs w:val="24"/>
        </w:rPr>
        <w:t>」</w:t>
      </w:r>
      <w:r>
        <w:rPr>
          <w:rFonts w:ascii="華康細圓體" w:eastAsia="華康細圓體" w:hAnsi="Times New Roman" w:hint="eastAsia"/>
          <w:szCs w:val="24"/>
        </w:rPr>
        <w:t>這項原則並不複雜，連小孩都懂，它可運用在每個人的每個</w:t>
      </w:r>
      <w:r w:rsidR="00075E62">
        <w:rPr>
          <w:rFonts w:ascii="華康細圓體" w:eastAsia="華康細圓體" w:hAnsi="Times New Roman" w:hint="eastAsia"/>
          <w:szCs w:val="24"/>
        </w:rPr>
        <w:t>人生</w:t>
      </w:r>
      <w:r>
        <w:rPr>
          <w:rFonts w:ascii="華康細圓體" w:eastAsia="華康細圓體" w:hAnsi="Times New Roman" w:hint="eastAsia"/>
          <w:szCs w:val="24"/>
        </w:rPr>
        <w:t>階段。當我們堅持不傷害他人時，周遭世界會有奇妙的轉化。大部分的人都曾經歷複雜又困難的人際問題，而且為此掙扎。若能記住「不傷害」這個簡單的原則，就可以免於一時的口誤或錯失；並且在實踐時，可以為這些艱困的問題，提供一個安全的底限。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lastRenderedPageBreak/>
        <w:t>當我們決定不去傷害那些我們不同意的人時，對話、聊天就變得可能；當我們的言語與行動受到這個原則指引時，話尚未說出，行動還未實行前，就可能在新的洞察力中發現問題的癥結。團體常會為衝突所困，有時是很嚴重的大議題，有些只是雞毛蒜皮的小事。然而衝突本身是真實的，裂痕越深，後果也往往越具殺傷力。如果所有參與者都能同意「不傷害」原則，那麼氣氛將會立刻改變，並想到雙方同為神的兒女，開始監督自己的唇舌、心</w:t>
      </w:r>
      <w:r w:rsidR="00075E62">
        <w:rPr>
          <w:rFonts w:ascii="華康細圓體" w:eastAsia="華康細圓體" w:hAnsi="Times New Roman" w:hint="eastAsia"/>
          <w:szCs w:val="24"/>
        </w:rPr>
        <w:t>思</w:t>
      </w:r>
      <w:r>
        <w:rPr>
          <w:rFonts w:ascii="華康細圓體" w:eastAsia="華康細圓體" w:hAnsi="Times New Roman" w:hint="eastAsia"/>
          <w:szCs w:val="24"/>
        </w:rPr>
        <w:t>。這樣一來，口中說出的言語就不會詆毀、殘害或中傷其他神的兒女。在「不傷害」的原則上，彼此能尋得其共同利益。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只要人的心中有愛，就不會對鄰舍有邪惡的念頭，不會故意或特地去</w:t>
      </w:r>
      <w:r w:rsidR="00075E62">
        <w:rPr>
          <w:rFonts w:ascii="華康細圓體" w:eastAsia="華康細圓體" w:hAnsi="Times New Roman" w:hint="eastAsia"/>
          <w:szCs w:val="24"/>
        </w:rPr>
        <w:t>傷</w:t>
      </w:r>
      <w:r>
        <w:rPr>
          <w:rFonts w:ascii="華康細圓體" w:eastAsia="華康細圓體" w:hAnsi="Times New Roman" w:hint="eastAsia"/>
          <w:szCs w:val="24"/>
        </w:rPr>
        <w:t>害其他人。他會在嘴上設一個閂，堅守他的唇舌。他會解除武裝，去除加害別人的動作。當我們站在一個可貴的共同點，心中有神長闊高深的愛，且立意決不傷害對方時，我們會去除對彼此的恐懼，能夠更加看清對方，並把對方的話聽得更清楚。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基督徒若不遵守這「不傷害」的原則，通常不是因為它被誤解，而是因為它所要求的自我節制太多。我們很容易以為神會增加我們的力量，幫助我們在衝突中得勝。因此這不是很簡單的原則，它必須對神的同在、權能、智慧及引導有根本的信心，並對神的領導有全然的順服。在世上，要實踐我們的信仰，需要有決心、信心、不動搖的信念和非常大的恩典。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基督徒不遵守「不傷害」原則的另一個原因</w:t>
      </w:r>
      <w:r w:rsidR="00075E62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可能是將自己連結在某種觀念中，而不是與救主耶穌及全能神連結，相信自己的辦法是唯一正確的方法，以致無法考慮神的方法。我們必需誠</w:t>
      </w:r>
      <w:r>
        <w:rPr>
          <w:rFonts w:ascii="華康細圓體" w:eastAsia="華康細圓體" w:hAnsi="Times New Roman" w:hint="eastAsia"/>
          <w:szCs w:val="24"/>
        </w:rPr>
        <w:lastRenderedPageBreak/>
        <w:t>實、細心，並有禱告的心和謙卑的心，才能跟上主的腳步。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 w:rsidRPr="009B2C8C">
        <w:rPr>
          <w:rFonts w:ascii="標楷體" w:eastAsia="標楷體" w:hAnsi="標楷體" w:hint="eastAsia"/>
          <w:szCs w:val="24"/>
        </w:rPr>
        <w:t>你們哪一個要蓋一座樓，不先坐下算計花費，能蓋成不能呢？恐怕安了地基，不能成功，看見的人都笑話他，說：</w:t>
      </w:r>
      <w:r>
        <w:rPr>
          <w:rFonts w:ascii="標楷體" w:eastAsia="標楷體" w:hAnsi="標楷體" w:hint="eastAsia"/>
          <w:szCs w:val="24"/>
        </w:rPr>
        <w:t>「這個人開了工，卻不能完工。</w:t>
      </w:r>
      <w:r>
        <w:rPr>
          <w:rFonts w:ascii="標楷體" w:eastAsia="標楷體" w:hAnsi="標楷體"/>
          <w:szCs w:val="24"/>
        </w:rPr>
        <w:t>」</w:t>
      </w:r>
      <w:r w:rsidRPr="009B2C8C">
        <w:rPr>
          <w:rFonts w:ascii="標楷體" w:eastAsia="標楷體" w:hAnsi="標楷體" w:hint="eastAsia"/>
          <w:szCs w:val="24"/>
        </w:rPr>
        <w:t>或是一個王出去和別的王打仗，豈不先坐下酌量，能用一萬兵去敵那領二萬兵來攻打他的嗎？若是不能，就趁敵人還遠的時候，派使者去求和息的條款。這樣，你們無論甚麼人，若不撇下一切所有的，就不能作我的門徒。</w:t>
      </w:r>
      <w:r>
        <w:rPr>
          <w:rFonts w:ascii="華康細圓體" w:eastAsia="華康細圓體" w:hAnsi="Times New Roman" w:hint="eastAsia"/>
          <w:szCs w:val="24"/>
        </w:rPr>
        <w:t>（路十四</w:t>
      </w:r>
      <w:r w:rsidRPr="009B2C8C">
        <w:rPr>
          <w:rFonts w:ascii="Times New Roman" w:eastAsia="華康細圓體" w:hAnsi="Times New Roman"/>
          <w:szCs w:val="24"/>
        </w:rPr>
        <w:t>28~33</w:t>
      </w:r>
      <w:r>
        <w:rPr>
          <w:rFonts w:ascii="華康細圓體" w:eastAsia="華康細圓體" w:hAnsi="Times New Roman" w:hint="eastAsia"/>
          <w:szCs w:val="24"/>
        </w:rPr>
        <w:t>）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所謂「跟隨主耶穌」，是跟隨那位在聖經中、在歷史上從死裡復活的拿撒勒人耶穌。跟隨主耶穌是跟隨全然相信神的</w:t>
      </w:r>
      <w:r w:rsidR="00075E62">
        <w:rPr>
          <w:rFonts w:ascii="華康細圓體" w:eastAsia="華康細圓體" w:hAnsi="Times New Roman" w:hint="eastAsia"/>
          <w:szCs w:val="24"/>
        </w:rPr>
        <w:t>良善</w:t>
      </w:r>
      <w:r>
        <w:rPr>
          <w:rFonts w:ascii="華康細圓體" w:eastAsia="華康細圓體" w:hAnsi="Times New Roman" w:hint="eastAsia"/>
          <w:szCs w:val="24"/>
        </w:rPr>
        <w:t>和</w:t>
      </w:r>
      <w:r w:rsidR="00075E62">
        <w:rPr>
          <w:rFonts w:ascii="華康細圓體" w:eastAsia="華康細圓體" w:hAnsi="Times New Roman" w:hint="eastAsia"/>
          <w:szCs w:val="24"/>
        </w:rPr>
        <w:t>慈</w:t>
      </w:r>
      <w:r>
        <w:rPr>
          <w:rFonts w:ascii="華康細圓體" w:eastAsia="華康細圓體" w:hAnsi="Times New Roman" w:hint="eastAsia"/>
          <w:szCs w:val="24"/>
        </w:rPr>
        <w:t>愛，並與人類親密結連的耶穌。跟隨主耶穌的人，希望在活著或死亡時有主的樣式。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路加福音十四章</w:t>
      </w:r>
      <w:r w:rsidRPr="009B2C8C">
        <w:rPr>
          <w:rFonts w:ascii="Times New Roman" w:eastAsia="華康細圓體" w:hAnsi="Times New Roman"/>
          <w:szCs w:val="24"/>
        </w:rPr>
        <w:t>33</w:t>
      </w:r>
      <w:r>
        <w:rPr>
          <w:rFonts w:ascii="華康細圓體" w:eastAsia="華康細圓體" w:hAnsi="Times New Roman" w:hint="eastAsia"/>
          <w:szCs w:val="24"/>
        </w:rPr>
        <w:t>節說：「</w:t>
      </w:r>
      <w:r w:rsidRPr="009B2C8C">
        <w:rPr>
          <w:rFonts w:ascii="標楷體" w:eastAsia="標楷體" w:hAnsi="標楷體" w:hint="eastAsia"/>
          <w:szCs w:val="24"/>
        </w:rPr>
        <w:t>這樣，你們無論甚麼人，若不撇下一切所有的，就不能作我的門徒。</w:t>
      </w:r>
      <w:r>
        <w:rPr>
          <w:rFonts w:ascii="華康細圓體" w:eastAsia="華康細圓體" w:hAnsi="Times New Roman" w:hint="eastAsia"/>
          <w:szCs w:val="24"/>
        </w:rPr>
        <w:t>」跟隨耶穌的門徒，必須撇下自己的想法、作法，跟隨耶穌的想法、作法。一個原本想蓋一座樓的門徒，與耶穌一同算計花費，發現經費不夠，而且會妨礙他跟隨耶穌的生活，只好放棄原先的想望，追隨耶穌過一種居無定所的生活。畢竟除了耶穌和與耶穌同住之外，其他一切都無關緊要。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一個擁有一萬兵的王，想和一個擁有二萬兵的王打仗，能打勝嗎？若沒把握，就必須放下原來的想法、作法，派使者去求和息的條款，這是耶穌提及的方法。然而採用耶穌的方法，可能會引領我們到不喜歡的方向去。為了神的愛，我們準備好放棄權力了嗎？我們準備好放下自己是正確而別人是錯誤的態度嗎？我</w:t>
      </w:r>
      <w:r>
        <w:rPr>
          <w:rFonts w:ascii="華康細圓體" w:eastAsia="華康細圓體" w:hAnsi="Times New Roman" w:hint="eastAsia"/>
          <w:szCs w:val="24"/>
        </w:rPr>
        <w:lastRenderedPageBreak/>
        <w:t>們有信靠神到樂意跟從聖靈的方法，而不是隨從世俗的作法嗎？如果我們選擇跟從耶穌，有可能被視為軟弱無能；如果我們選擇跟從主，有可能會喪失地位、增加風險。我們的恐懼</w:t>
      </w:r>
      <w:r w:rsidR="00075E62">
        <w:rPr>
          <w:rFonts w:ascii="華康細圓體" w:eastAsia="華康細圓體" w:hAnsi="Times New Roman" w:hint="eastAsia"/>
          <w:szCs w:val="24"/>
        </w:rPr>
        <w:t>通</w:t>
      </w:r>
      <w:r>
        <w:rPr>
          <w:rFonts w:ascii="華康細圓體" w:eastAsia="華康細圓體" w:hAnsi="Times New Roman" w:hint="eastAsia"/>
          <w:szCs w:val="24"/>
        </w:rPr>
        <w:t>常比我們的信心發出更大的聲音。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在這複雜又殘暴的世界中，有可能不傷害阻擋前途且毀謗自己名譽的人嗎？我們能控制自己，不去對付捏造事實的人，聽憑主怒嗎？當別人因為生氣和怨恨，只說明部分事實時，我們有可能以愛心說真實和仁慈的話嗎？我們要走的是條挑戰的路，耶穌教導我們不去傷害，祂的生命、生活方式和言行，都為這個簡單的原則作了最好的示範。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我們靠著主的恩典和聖靈的大能，遵守「不傷害」原則，會使品德增多，而品德會生出知識，知識生出節制，節制生出忍耐，忍耐生出聖潔的虔敬和愛。讓我們誠心實意地追求主、跟從主，我們的生活方式能和耶穌的生命和諧並存，這是具有挑戰及獎賞的生活方式。藉著神的幫助，我們能活出有信心和喜樂的生命。我們行在「不傷害」的原則裡，就能避免作出一般人所行的惡事，特別是一般人認為理所當然</w:t>
      </w:r>
      <w:r w:rsidR="00075E62">
        <w:rPr>
          <w:rFonts w:ascii="華康細圓體" w:eastAsia="華康細圓體" w:hAnsi="Times New Roman" w:hint="eastAsia"/>
          <w:szCs w:val="24"/>
        </w:rPr>
        <w:t>可以</w:t>
      </w:r>
      <w:r>
        <w:rPr>
          <w:rFonts w:ascii="華康細圓體" w:eastAsia="華康細圓體" w:hAnsi="Times New Roman" w:hint="eastAsia"/>
          <w:szCs w:val="24"/>
        </w:rPr>
        <w:t>做的惡事。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那麼嚴肅看待「不傷害」這個簡單的原則，究竟是怎麼一回事呢？首先，這代表我們要檢驗自己的生活</w:t>
      </w:r>
      <w:r w:rsidR="00075E62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言行表達的方式。如果這個檢驗是徹底的，一定會為我們信仰的實踐帶來改變，對家庭和社會帶來和諧與造就。「不傷害」意味著我們必須儆醒，使行動或沉默，都不會增加對其他人或世界的傷害。我們必須看待每個人都是神所愛的，都能白白得著無限量的恩典，雖然這恩典是人十分不配得的。當我們把他人都認為是神愛的對象，並深</w:t>
      </w:r>
      <w:r>
        <w:rPr>
          <w:rFonts w:ascii="華康細圓體" w:eastAsia="華康細圓體" w:hAnsi="Times New Roman" w:hint="eastAsia"/>
          <w:szCs w:val="24"/>
        </w:rPr>
        <w:lastRenderedPageBreak/>
        <w:t>知自己也是活在愛的世界中，就能活出這個「不傷害」的原則。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也許最大的收獲是，我們被轉變得更像主耶穌，而這種轉變，引導我們轉化周遭的世界。就像二個人歷經長久而成功的婚姻生活之後，會開始在心思意念、行為，甚至是容貌上，彼此愈來愈相像。所以，那些實行這個原則的人，也開始會在想法、行動，甚至容貌上，愈來愈像耶穌，為他所接觸的人帶來醫治和良善，活出聖潔的生活。這個巨大的一步，會以美好又奇妙的方式改變我們的生活。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我們也可以從聖經中看見好些聖徒行出「不傷害」的生活原則。首先我們來看信心之父亞伯拉罕的榜樣。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 w:rsidRPr="00D13377">
        <w:rPr>
          <w:rFonts w:ascii="標楷體" w:eastAsia="標楷體" w:hAnsi="標楷體" w:hint="eastAsia"/>
          <w:szCs w:val="24"/>
        </w:rPr>
        <w:t>與亞伯蘭同行的羅得也有牛</w:t>
      </w:r>
      <w:r w:rsidRPr="00D13377">
        <w:rPr>
          <w:rFonts w:ascii="標楷體" w:eastAsia="標楷體" w:hAnsi="標楷體" w:cs="細明體" w:hint="eastAsia"/>
          <w:szCs w:val="24"/>
        </w:rPr>
        <w:t>羣</w:t>
      </w:r>
      <w:r w:rsidRPr="00D13377">
        <w:rPr>
          <w:rFonts w:ascii="標楷體" w:eastAsia="標楷體" w:hAnsi="標楷體" w:cs="華康細圓體" w:hint="eastAsia"/>
          <w:szCs w:val="24"/>
        </w:rPr>
        <w:t>、羊</w:t>
      </w:r>
      <w:r w:rsidRPr="00D13377">
        <w:rPr>
          <w:rFonts w:ascii="標楷體" w:eastAsia="標楷體" w:hAnsi="標楷體" w:cs="細明體" w:hint="eastAsia"/>
          <w:szCs w:val="24"/>
        </w:rPr>
        <w:t>羣</w:t>
      </w:r>
      <w:r w:rsidRPr="00D13377">
        <w:rPr>
          <w:rFonts w:ascii="標楷體" w:eastAsia="標楷體" w:hAnsi="標楷體" w:cs="華康細圓體" w:hint="eastAsia"/>
          <w:szCs w:val="24"/>
        </w:rPr>
        <w:t>、帳棚。</w:t>
      </w:r>
      <w:r w:rsidRPr="00D13377">
        <w:rPr>
          <w:rFonts w:ascii="標楷體" w:eastAsia="標楷體" w:hAnsi="標楷體" w:hint="eastAsia"/>
          <w:szCs w:val="24"/>
        </w:rPr>
        <w:t>那地容不下他們；因為他們的財物甚多，使他們不能同居。當時，迦南人與比利洗人在那地居住。亞伯蘭的牧人和羅得的牧人相爭。亞伯蘭就對羅得說：「你我不可相爭，你的牧人和我的牧人也不可相爭，因為我們是骨肉。遍地不都在你眼前嗎？請你離開我：你向左，我就向右；你向右，我就向左。」羅得舉目看見約旦河的全平原，直到瑣珥，都是滋潤的，那地在耶和華未滅所多瑪、蛾摩拉以先如同耶和華的園子，也像埃及地。於是羅得選擇約旦河的全平原，往東遷移；他們就彼此分離了。亞伯蘭住在迦南地，羅得住在平原的城邑，漸漸挪移帳棚，直到所多瑪。所多瑪人在耶和華面前罪大惡極。羅得離別亞伯蘭以後，耶和華對亞伯蘭說：「從你所在的地方，你舉目向東西南北觀看；凡你所看見的一切地，我都要賜給你和你的後裔，直到永遠。我也要使你的後裔如同地上的塵沙那樣多，人若能數算地上的塵沙才能數算你的後裔</w:t>
      </w:r>
      <w:r w:rsidRPr="00D13377"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（創十</w:t>
      </w:r>
      <w:r>
        <w:rPr>
          <w:rFonts w:ascii="華康細圓體" w:eastAsia="華康細圓體" w:hAnsi="Times New Roman" w:hint="eastAsia"/>
          <w:szCs w:val="24"/>
        </w:rPr>
        <w:lastRenderedPageBreak/>
        <w:t>三</w:t>
      </w:r>
      <w:r w:rsidRPr="00D13377">
        <w:rPr>
          <w:rFonts w:ascii="Times New Roman" w:eastAsia="華康細圓體" w:hAnsi="Times New Roman"/>
          <w:szCs w:val="24"/>
        </w:rPr>
        <w:t>5~16</w:t>
      </w:r>
      <w:r>
        <w:rPr>
          <w:rFonts w:ascii="華康細圓體" w:eastAsia="華康細圓體" w:hAnsi="Times New Roman" w:hint="eastAsia"/>
          <w:szCs w:val="24"/>
        </w:rPr>
        <w:t>）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亞伯蘭帶著無父母的羅得同行，一路照顧他，幫助他興家立業，使他有許多牛羊。沒想到因著牛羊爭草地、水源和其他問題，使得羅得的牧人和亞伯蘭的牧人相爭，彼此失和。亞伯蘭不願傷害羅得和羅得的牧人與產業，他以羅得的利益作為優先考量，提出分手之道。亞伯蘭讓羅得先選擇他所想要的地方，羅得就選了約但河西岸南方那一片肥沃的平原，包括死海南部三個城市──瑣珥、所多瑪、蛾摩拉。神看見亞伯蘭行出「不傷害」的原則，禮讓羅得，就告訴亞伯蘭，凡他所看見的一切地都要賜給他，也要使他的後裔多如地上的塵沙。神會賞賜那些實行「不傷害」原則的人。我們再來看約瑟的故事。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 w:rsidRPr="00EC2828">
        <w:rPr>
          <w:rFonts w:ascii="標楷體" w:eastAsia="標楷體" w:hAnsi="標楷體" w:hint="eastAsia"/>
          <w:szCs w:val="24"/>
        </w:rPr>
        <w:t>約瑟的哥哥們見父親死了，就說：「或者約瑟懷恨我們，照</w:t>
      </w:r>
      <w:r w:rsidRPr="00EC2828">
        <w:rPr>
          <w:rFonts w:ascii="標楷體" w:eastAsia="標楷體" w:hAnsi="標楷體" w:cs="細明體" w:hint="eastAsia"/>
          <w:szCs w:val="24"/>
        </w:rPr>
        <w:t>着</w:t>
      </w:r>
      <w:r w:rsidRPr="00EC2828">
        <w:rPr>
          <w:rFonts w:ascii="標楷體" w:eastAsia="標楷體" w:hAnsi="標楷體" w:cs="華康細圓體" w:hint="eastAsia"/>
          <w:szCs w:val="24"/>
        </w:rPr>
        <w:t>我們從前待他一切的惡足足地報復我們。」</w:t>
      </w:r>
      <w:r w:rsidRPr="00EC2828">
        <w:rPr>
          <w:rFonts w:ascii="標楷體" w:eastAsia="標楷體" w:hAnsi="標楷體" w:hint="eastAsia"/>
          <w:szCs w:val="24"/>
        </w:rPr>
        <w:t>他們就打發人去見約瑟，說：「你父親未死以先吩咐說：『你們要對約瑟這樣說：從前你哥哥們惡待你，求你饒恕他們的過犯和罪惡。』如今求你饒恕你父親神之僕人的過犯。」他們對約瑟說這話，約瑟就哭了。他的哥哥們又來俯伏在他面前，說：「我們是你的僕人。」約瑟對他們說：「不要害怕，我豈能代替神呢？從前你們的意思是要害我，但神的意思原是好的，要保全許多人的性命，成就今日的光景。現在你們不要害怕，我必養活你們和你們的婦人孩子。」於是約瑟用親愛的話安慰他們。約瑟和他父親的眷屬都住在埃及。約瑟活了一百一十歲。約瑟得見以法蓮第三代的子孫。瑪拿西的孫子、瑪吉的兒子也養在約瑟的膝上</w:t>
      </w:r>
      <w:r w:rsidRPr="00EC2828"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（創五十</w:t>
      </w:r>
      <w:r w:rsidRPr="00EC2828">
        <w:rPr>
          <w:rFonts w:ascii="Times New Roman" w:eastAsia="華康細圓體" w:hAnsi="Times New Roman"/>
          <w:szCs w:val="24"/>
        </w:rPr>
        <w:t>15~23</w:t>
      </w:r>
      <w:r>
        <w:rPr>
          <w:rFonts w:ascii="華康細圓體" w:eastAsia="華康細圓體" w:hAnsi="Times New Roman" w:hint="eastAsia"/>
          <w:szCs w:val="24"/>
        </w:rPr>
        <w:t>）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約瑟的哥哥們曾因著嫉妒父親偏愛約瑟，想傷害他、殺害他，</w:t>
      </w:r>
      <w:r>
        <w:rPr>
          <w:rFonts w:ascii="華康細圓體" w:eastAsia="華康細圓體" w:hAnsi="Times New Roman" w:hint="eastAsia"/>
          <w:szCs w:val="24"/>
        </w:rPr>
        <w:lastRenderedPageBreak/>
        <w:t>後來決定把他賣掉獲利。沒想到被賣到埃及的約瑟，竟成為全埃及的宰相，在飢荒的年代拯救了雅各全家</w:t>
      </w:r>
      <w:r w:rsidR="00075E62"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如今雅各死了，曾經傷害約瑟的哥哥們，生怕有權有勢的約瑟會傷害他們，所以編了一套謊言，盼望約瑟看在父親的情面上，不惡待他們。其實約瑟裡面一點也沒有要傷害人的念頭，他立時的反應是哭了，他的心腸何等柔軟！哥哥們又來俯伏在約瑟面前說：「</w:t>
      </w:r>
      <w:r w:rsidRPr="00EC2828">
        <w:rPr>
          <w:rFonts w:ascii="標楷體" w:eastAsia="標楷體" w:hAnsi="標楷體" w:hint="eastAsia"/>
          <w:szCs w:val="24"/>
        </w:rPr>
        <w:t>我們是你的僕人</w:t>
      </w:r>
      <w:r>
        <w:rPr>
          <w:rFonts w:ascii="華康細圓體" w:eastAsia="華康細圓體" w:hAnsi="Times New Roman" w:hint="eastAsia"/>
          <w:szCs w:val="24"/>
        </w:rPr>
        <w:t>。」約瑟知道哥哥們怕他，就安慰他們說：「</w:t>
      </w:r>
      <w:r w:rsidRPr="00EC2828">
        <w:rPr>
          <w:rFonts w:ascii="標楷體" w:eastAsia="標楷體" w:hAnsi="標楷體" w:hint="eastAsia"/>
          <w:szCs w:val="24"/>
        </w:rPr>
        <w:t>不要害怕，我豈能代替神呢？</w:t>
      </w:r>
      <w:r>
        <w:rPr>
          <w:rFonts w:ascii="華康細圓體" w:eastAsia="華康細圓體" w:hAnsi="Times New Roman" w:hint="eastAsia"/>
          <w:szCs w:val="24"/>
        </w:rPr>
        <w:t>」約瑟看見的不是外表的人事物，乃是看見在人事物背後掌權的神。他對神的愛深信不移，相信慈愛的神會使萬事互相效力，叫愛神的人得益處。即使哥哥們想害他，神卻使這一切事情往好處發展，不但使愛神的約瑟得益處，也使哥哥們的全家人都得益處、得保全。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我們要信任神的愛，相信每一個臨到我們的環境，都是經過祂愛的考量。我們要像約瑟一樣，信任神的愛，在任何環境中操練與神同在，使我們不致孤單、寂寞，因我們意識到神與我們同在。我們藉著心中不住地感謝神、與神交談，可以保持神的同在。在陌生的環境中，我們不覺得不安全，因神在我們眼中大過一切，不論有任</w:t>
      </w:r>
      <w:r w:rsidR="00075E62">
        <w:rPr>
          <w:rFonts w:ascii="華康細圓體" w:eastAsia="華康細圓體" w:hAnsi="Times New Roman" w:hint="eastAsia"/>
          <w:szCs w:val="24"/>
        </w:rPr>
        <w:t>何</w:t>
      </w:r>
      <w:r>
        <w:rPr>
          <w:rFonts w:ascii="華康細圓體" w:eastAsia="華康細圓體" w:hAnsi="Times New Roman" w:hint="eastAsia"/>
          <w:szCs w:val="24"/>
        </w:rPr>
        <w:t>需要，神都能供應並滿足我們。在逆境中，神會施行拯救，並幫助我們持守「不傷害」的原則，神會使萬事互相效力，叫愛神且不傷人的聖徒得益處。我們再來看大衛的故事。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 w:rsidRPr="00F009EB">
        <w:rPr>
          <w:rFonts w:ascii="標楷體" w:eastAsia="標楷體" w:hAnsi="標楷體" w:hint="eastAsia"/>
          <w:szCs w:val="24"/>
        </w:rPr>
        <w:t>掃羅追趕非利士人回來，有人告訴他說：「大衛在隱‧基底的曠野。」掃羅就從以色列人中挑選三千精兵，率領他們往野羊的磐石去，尋索大衛和跟隨他的人。到了路旁的羊圈，在那裏有洞，掃羅進去大解。大衛和跟隨他的人正藏在洞裏的深處。跟隨</w:t>
      </w:r>
      <w:r w:rsidRPr="00F009EB">
        <w:rPr>
          <w:rFonts w:ascii="標楷體" w:eastAsia="標楷體" w:hAnsi="標楷體" w:hint="eastAsia"/>
          <w:szCs w:val="24"/>
        </w:rPr>
        <w:lastRenderedPageBreak/>
        <w:t>的人對大衛說：「耶和華曾應許你說：『我要將你的仇敵交在你手裏，你可以任意待他。』如今時候到了！」大衛就起來，悄悄地割下掃羅外袍的衣襟。隨後大衛心中自責，因為割下掃羅的衣襟；對跟隨他的人說：「我的主乃是耶和華的受膏者，我在耶和華面前萬不敢伸手害他，因他是耶和華的受膏者。」大衛用這話攔住跟隨他的人，不容他們起來害掃羅。掃羅起來，從洞裏出去行路。隨後大衛也起來，從洞裏出去，呼叫掃羅說：「我主，我王！」掃羅回頭觀看，大衛就屈身、臉伏於地下拜。</w:t>
      </w:r>
      <w:r>
        <w:rPr>
          <w:rFonts w:ascii="華康細圓體" w:eastAsia="華康細圓體" w:hAnsi="Times New Roman" w:hint="eastAsia"/>
          <w:szCs w:val="24"/>
        </w:rPr>
        <w:t>（撒上廿四</w:t>
      </w:r>
      <w:r w:rsidRPr="00F009EB">
        <w:rPr>
          <w:rFonts w:ascii="Times New Roman" w:eastAsia="華康細圓體" w:hAnsi="Times New Roman"/>
          <w:szCs w:val="24"/>
        </w:rPr>
        <w:t>1~8</w:t>
      </w:r>
      <w:r>
        <w:rPr>
          <w:rFonts w:ascii="華康細圓體" w:eastAsia="華康細圓體" w:hAnsi="Times New Roman" w:hint="eastAsia"/>
          <w:szCs w:val="24"/>
        </w:rPr>
        <w:t>）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掃羅王一直在追殺大衛，大衛只好逃走，過著漂泊流離的生活。沒想到掃羅在追殺過程中，進入了大衛和跟隨他的人所藏匿的洞裡。跟隨者想殺掉掃羅，但大衛就是不肯傷害掃羅，只割下掃羅外袍的衣襟；但連這樣做，他心中自責，從洞中出去，屈身臉伏於地，向掃羅下拜，並表明自己沒有要傷害掃羅王的想法。掃羅聽完就放聲大哭說：「你比我公義，因為你以善待我，我卻以惡待你。」大衛對掃羅一直行在「不傷害」耶和華受膏者的原則裡。但掃羅還是繼續追殺大衛，率兵到西弗的曠野，在哈基拉山的道路上安營。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 w:rsidRPr="00404835">
        <w:rPr>
          <w:rFonts w:ascii="標楷體" w:eastAsia="標楷體" w:hAnsi="標楷體" w:hint="eastAsia"/>
          <w:szCs w:val="24"/>
        </w:rPr>
        <w:t>大衛對赫人亞希米勒和洗魯雅的兒子約押的兄弟亞比篩說：「誰同我下到掃羅營裏去？」亞比篩說：「我同你下去。」於是大衛和亞比篩夜間到了百姓那裏，見掃羅睡在輜重營裏；他的槍在頭旁，插在地上。押尼珥和百姓睡在他周圍。亞比篩對大衛說：「現在神將你的仇敵交在你手裏，求你容我拿槍將他刺透在地，一刺就成，不用再刺。」大衛對亞比篩說：「不可害死他。有誰伸手害耶和華的受膏者而無罪呢？」大衛又說：「我指着永生的</w:t>
      </w:r>
      <w:r w:rsidRPr="00404835">
        <w:rPr>
          <w:rFonts w:ascii="標楷體" w:eastAsia="標楷體" w:hAnsi="標楷體" w:hint="eastAsia"/>
          <w:szCs w:val="24"/>
        </w:rPr>
        <w:lastRenderedPageBreak/>
        <w:t>耶和華起誓，他或被耶和華擊打，或是死期到了，或是出戰陣亡；我在耶和華面前，萬不敢伸手害耶和華的受膏者。現在你可以將他頭旁的槍和水瓶拿來，我們就走。」大衛從掃羅的頭旁拿了槍和水瓶，二人就走了，沒有人看見，沒有人知道，也沒有人醒起，都睡着了，因為耶和華使他們沉沉地睡了。大衛過到那邊去，遠遠地站在山頂上，與他們相離甚遠。大衛呼叫百姓和尼珥的兒子押尼珥說：「押尼珥啊，你為何不答應呢？」押尼珥說：「你是誰？竟敢呼叫王呢？」</w:t>
      </w:r>
      <w:r>
        <w:rPr>
          <w:rFonts w:ascii="華康細圓體" w:eastAsia="華康細圓體" w:hAnsi="Times New Roman" w:hint="eastAsia"/>
          <w:szCs w:val="24"/>
        </w:rPr>
        <w:t>（撒上廿六</w:t>
      </w:r>
      <w:r w:rsidRPr="00F009EB">
        <w:rPr>
          <w:rFonts w:ascii="Times New Roman" w:eastAsia="華康細圓體" w:hAnsi="Times New Roman"/>
          <w:szCs w:val="24"/>
        </w:rPr>
        <w:t>6~1</w:t>
      </w:r>
      <w:r>
        <w:rPr>
          <w:rFonts w:ascii="Times New Roman" w:eastAsia="華康細圓體" w:hAnsi="Times New Roman" w:hint="eastAsia"/>
          <w:szCs w:val="24"/>
        </w:rPr>
        <w:t>4</w:t>
      </w:r>
      <w:r>
        <w:rPr>
          <w:rFonts w:ascii="華康細圓體" w:eastAsia="華康細圓體" w:hAnsi="Times New Roman" w:hint="eastAsia"/>
          <w:szCs w:val="24"/>
        </w:rPr>
        <w:t>）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Times New Roman" w:hint="eastAsia"/>
          <w:szCs w:val="24"/>
        </w:rPr>
        <w:t>掃羅王帶著槍和軍隊來尋索大衛，沒想到大衛竟在半夜進入掃羅營區，拿走掃羅頭旁的槍和水瓶，也不許隨行的亞比篩傷害掃羅。大衛離開掃羅的營區，站在山頂上大聲呼叫押尼珥和其他人說：「</w:t>
      </w:r>
      <w:r w:rsidRPr="00404835">
        <w:rPr>
          <w:rFonts w:ascii="標楷體" w:eastAsia="標楷體" w:hAnsi="標楷體" w:hint="eastAsia"/>
          <w:szCs w:val="24"/>
        </w:rPr>
        <w:t>你們都是該死的；因為沒有保護你們的主，就是耶和華的受膏者。現在你看看王頭旁的槍和水瓶在哪裏。</w:t>
      </w:r>
      <w:r>
        <w:rPr>
          <w:rFonts w:ascii="標楷體" w:eastAsia="標楷體" w:hAnsi="標楷體" w:hint="eastAsia"/>
          <w:szCs w:val="24"/>
        </w:rPr>
        <w:t>」（撒上廿六</w:t>
      </w:r>
      <w:r w:rsidRPr="00404835">
        <w:rPr>
          <w:rFonts w:ascii="Times New Roman" w:eastAsia="標楷體" w:hAnsi="Times New Roman"/>
          <w:szCs w:val="24"/>
        </w:rPr>
        <w:t>16</w:t>
      </w:r>
      <w:r>
        <w:rPr>
          <w:rFonts w:ascii="標楷體" w:eastAsia="標楷體" w:hAnsi="標楷體" w:hint="eastAsia"/>
          <w:szCs w:val="24"/>
        </w:rPr>
        <w:t>）</w:t>
      </w:r>
      <w:r w:rsidRPr="00404835">
        <w:rPr>
          <w:rFonts w:ascii="華康細圓體" w:eastAsia="華康細圓體" w:hAnsi="標楷體" w:hint="eastAsia"/>
          <w:szCs w:val="24"/>
        </w:rPr>
        <w:t>掃羅聽出是大衛的聲音</w:t>
      </w:r>
      <w:r>
        <w:rPr>
          <w:rFonts w:ascii="華康細圓體" w:eastAsia="華康細圓體" w:hAnsi="標楷體" w:hint="eastAsia"/>
          <w:szCs w:val="24"/>
        </w:rPr>
        <w:t>，就說：「</w:t>
      </w:r>
      <w:r w:rsidRPr="00404835">
        <w:rPr>
          <w:rFonts w:ascii="標楷體" w:eastAsia="標楷體" w:hAnsi="標楷體" w:hint="eastAsia"/>
          <w:szCs w:val="24"/>
        </w:rPr>
        <w:t>我有罪了，我兒大衛</w:t>
      </w:r>
      <w:r>
        <w:rPr>
          <w:rFonts w:ascii="標楷體" w:eastAsia="標楷體" w:hAnsi="標楷體" w:hint="eastAsia"/>
          <w:szCs w:val="24"/>
        </w:rPr>
        <w:t>，</w:t>
      </w:r>
      <w:r w:rsidRPr="00404835">
        <w:rPr>
          <w:rFonts w:ascii="標楷體" w:eastAsia="標楷體" w:hAnsi="標楷體" w:hint="eastAsia"/>
          <w:szCs w:val="24"/>
        </w:rPr>
        <w:t>你可以回來，因你今日看我的</w:t>
      </w:r>
      <w:r>
        <w:rPr>
          <w:rFonts w:ascii="標楷體" w:eastAsia="標楷體" w:hAnsi="標楷體" w:hint="eastAsia"/>
          <w:szCs w:val="24"/>
        </w:rPr>
        <w:t>性</w:t>
      </w:r>
      <w:r w:rsidRPr="00404835">
        <w:rPr>
          <w:rFonts w:ascii="標楷體" w:eastAsia="標楷體" w:hAnsi="標楷體" w:hint="eastAsia"/>
          <w:szCs w:val="24"/>
        </w:rPr>
        <w:t>命為寶貴，我必不再加害於你</w:t>
      </w:r>
      <w:r>
        <w:rPr>
          <w:rFonts w:ascii="華康細圓體" w:eastAsia="華康細圓體" w:hAnsi="標楷體" w:hint="eastAsia"/>
          <w:szCs w:val="24"/>
        </w:rPr>
        <w:t>。」（撒上廿六</w:t>
      </w:r>
      <w:r w:rsidRPr="00404835">
        <w:rPr>
          <w:rFonts w:ascii="Times New Roman" w:eastAsia="華康細圓體" w:hAnsi="Times New Roman"/>
          <w:szCs w:val="24"/>
        </w:rPr>
        <w:t>21</w:t>
      </w:r>
      <w:r>
        <w:rPr>
          <w:rFonts w:ascii="華康細圓體" w:eastAsia="華康細圓體" w:hAnsi="標楷體" w:hint="eastAsia"/>
          <w:szCs w:val="24"/>
        </w:rPr>
        <w:t>）掃羅雖這麼說，但他不是一個行在「不傷害」原則裡的人，至終戰死於沙場，國歸了不肯傷害他的大衛。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大衛在詩篇十八篇</w:t>
      </w:r>
      <w:r w:rsidRPr="006027E9">
        <w:rPr>
          <w:rFonts w:ascii="Times New Roman" w:eastAsia="華康細圓體" w:hAnsi="Times New Roman"/>
          <w:szCs w:val="24"/>
        </w:rPr>
        <w:t>32</w:t>
      </w:r>
      <w:r>
        <w:rPr>
          <w:rFonts w:ascii="華康細圓體" w:eastAsia="華康細圓體" w:hAnsi="標楷體" w:hint="eastAsia"/>
          <w:szCs w:val="24"/>
        </w:rPr>
        <w:t>節說：「</w:t>
      </w:r>
      <w:r w:rsidRPr="00075E62">
        <w:rPr>
          <w:rFonts w:ascii="標楷體" w:eastAsia="標楷體" w:hAnsi="標楷體" w:hint="eastAsia"/>
          <w:szCs w:val="24"/>
        </w:rPr>
        <w:t>惟有那以力量束我的腰，使我行為完全的，祂是神。</w:t>
      </w:r>
      <w:r>
        <w:rPr>
          <w:rFonts w:ascii="華康細圓體" w:eastAsia="華康細圓體" w:hAnsi="標楷體" w:hint="eastAsia"/>
          <w:szCs w:val="24"/>
        </w:rPr>
        <w:t>」大衛仰賴神賜力量給他，他才能行在「不傷害」的生活原則裡。我們也必須時刻仰望神，求神用祂屬天的大能束我們的腰，使我們有力量行出「不傷害」的原則。我們再來看主耶穌的榜樣。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6027E9">
        <w:rPr>
          <w:rFonts w:ascii="標楷體" w:eastAsia="標楷體" w:hAnsi="標楷體" w:hint="eastAsia"/>
          <w:szCs w:val="24"/>
        </w:rPr>
        <w:t>於是各人都回家去了；耶穌卻往橄欖山去，清早又回到殿裏。眾百姓都到</w:t>
      </w:r>
      <w:r>
        <w:rPr>
          <w:rFonts w:ascii="標楷體" w:eastAsia="標楷體" w:hAnsi="標楷體" w:hint="eastAsia"/>
          <w:szCs w:val="24"/>
        </w:rPr>
        <w:t>祂</w:t>
      </w:r>
      <w:r w:rsidRPr="006027E9">
        <w:rPr>
          <w:rFonts w:ascii="標楷體" w:eastAsia="標楷體" w:hAnsi="標楷體" w:hint="eastAsia"/>
          <w:szCs w:val="24"/>
        </w:rPr>
        <w:t>那裏去，</w:t>
      </w:r>
      <w:r>
        <w:rPr>
          <w:rFonts w:ascii="標楷體" w:eastAsia="標楷體" w:hAnsi="標楷體" w:hint="eastAsia"/>
          <w:szCs w:val="24"/>
        </w:rPr>
        <w:t>祂</w:t>
      </w:r>
      <w:r w:rsidRPr="006027E9">
        <w:rPr>
          <w:rFonts w:ascii="標楷體" w:eastAsia="標楷體" w:hAnsi="標楷體" w:hint="eastAsia"/>
          <w:szCs w:val="24"/>
        </w:rPr>
        <w:t>就坐下，教訓他們。文士和法利賽人帶</w:t>
      </w:r>
      <w:r w:rsidRPr="006027E9">
        <w:rPr>
          <w:rFonts w:ascii="標楷體" w:eastAsia="標楷體" w:hAnsi="標楷體" w:cs="細明體" w:hint="eastAsia"/>
          <w:szCs w:val="24"/>
        </w:rPr>
        <w:lastRenderedPageBreak/>
        <w:t>着</w:t>
      </w:r>
      <w:r w:rsidRPr="006027E9">
        <w:rPr>
          <w:rFonts w:ascii="標楷體" w:eastAsia="標楷體" w:hAnsi="標楷體" w:cs="華康細圓體" w:hint="eastAsia"/>
          <w:szCs w:val="24"/>
        </w:rPr>
        <w:t>一個行淫時被拿的婦人來，叫她站在當中，</w:t>
      </w:r>
      <w:r w:rsidRPr="006027E9">
        <w:rPr>
          <w:rFonts w:ascii="標楷體" w:eastAsia="標楷體" w:hAnsi="標楷體" w:hint="eastAsia"/>
          <w:szCs w:val="24"/>
        </w:rPr>
        <w:t>就對耶穌說：「夫子，這婦人是正行淫之時被拿的。摩西在律法上吩咐我們把這樣的婦人用石頭打死。你說該把她怎麼樣呢？」他們說這話，乃試探耶穌，要得</w:t>
      </w:r>
      <w:r w:rsidRPr="006027E9">
        <w:rPr>
          <w:rFonts w:ascii="標楷體" w:eastAsia="標楷體" w:hAnsi="標楷體" w:cs="細明體" w:hint="eastAsia"/>
          <w:szCs w:val="24"/>
        </w:rPr>
        <w:t>着</w:t>
      </w:r>
      <w:r w:rsidRPr="006027E9">
        <w:rPr>
          <w:rFonts w:ascii="標楷體" w:eastAsia="標楷體" w:hAnsi="標楷體" w:cs="華康細圓體" w:hint="eastAsia"/>
          <w:szCs w:val="24"/>
        </w:rPr>
        <w:t>告</w:t>
      </w:r>
      <w:r>
        <w:rPr>
          <w:rFonts w:ascii="標楷體" w:eastAsia="標楷體" w:hAnsi="標楷體" w:hint="eastAsia"/>
          <w:szCs w:val="24"/>
        </w:rPr>
        <w:t>祂</w:t>
      </w:r>
      <w:r w:rsidRPr="006027E9">
        <w:rPr>
          <w:rFonts w:ascii="標楷體" w:eastAsia="標楷體" w:hAnsi="標楷體" w:cs="華康細圓體" w:hint="eastAsia"/>
          <w:szCs w:val="24"/>
        </w:rPr>
        <w:t>的把柄。耶穌卻彎</w:t>
      </w:r>
      <w:r w:rsidRPr="006027E9">
        <w:rPr>
          <w:rFonts w:ascii="標楷體" w:eastAsia="標楷體" w:hAnsi="標楷體" w:cs="細明體" w:hint="eastAsia"/>
          <w:szCs w:val="24"/>
        </w:rPr>
        <w:t>着</w:t>
      </w:r>
      <w:r w:rsidRPr="006027E9">
        <w:rPr>
          <w:rFonts w:ascii="標楷體" w:eastAsia="標楷體" w:hAnsi="標楷體" w:cs="華康細圓體" w:hint="eastAsia"/>
          <w:szCs w:val="24"/>
        </w:rPr>
        <w:t>腰，用指頭在地上畫字。</w:t>
      </w:r>
      <w:r w:rsidRPr="006027E9">
        <w:rPr>
          <w:rFonts w:ascii="標楷體" w:eastAsia="標楷體" w:hAnsi="標楷體" w:hint="eastAsia"/>
          <w:szCs w:val="24"/>
        </w:rPr>
        <w:t>他們還是不住地問</w:t>
      </w:r>
      <w:r>
        <w:rPr>
          <w:rFonts w:ascii="標楷體" w:eastAsia="標楷體" w:hAnsi="標楷體" w:hint="eastAsia"/>
          <w:szCs w:val="24"/>
        </w:rPr>
        <w:t>祂</w:t>
      </w:r>
      <w:r w:rsidRPr="006027E9">
        <w:rPr>
          <w:rFonts w:ascii="標楷體" w:eastAsia="標楷體" w:hAnsi="標楷體" w:hint="eastAsia"/>
          <w:szCs w:val="24"/>
        </w:rPr>
        <w:t>，耶穌就直起腰來，對他們說：「你們中間誰是沒有罪的，誰就可以先拿石頭打她。」於是又彎</w:t>
      </w:r>
      <w:r w:rsidRPr="006027E9">
        <w:rPr>
          <w:rFonts w:ascii="標楷體" w:eastAsia="標楷體" w:hAnsi="標楷體" w:cs="細明體" w:hint="eastAsia"/>
          <w:szCs w:val="24"/>
        </w:rPr>
        <w:t>着</w:t>
      </w:r>
      <w:r w:rsidRPr="006027E9">
        <w:rPr>
          <w:rFonts w:ascii="標楷體" w:eastAsia="標楷體" w:hAnsi="標楷體" w:cs="華康細圓體" w:hint="eastAsia"/>
          <w:szCs w:val="24"/>
        </w:rPr>
        <w:t>腰，用指頭在地上畫字。</w:t>
      </w:r>
      <w:r w:rsidRPr="006027E9">
        <w:rPr>
          <w:rFonts w:ascii="標楷體" w:eastAsia="標楷體" w:hAnsi="標楷體" w:hint="eastAsia"/>
          <w:szCs w:val="24"/>
        </w:rPr>
        <w:t>他們聽見這話，就從老到少，一個一個地都出去了，只剩下耶穌一人，還有那婦人仍然站在當中。</w:t>
      </w:r>
      <w:r>
        <w:rPr>
          <w:rFonts w:ascii="華康細圓體" w:eastAsia="華康細圓體" w:hAnsi="標楷體" w:hint="eastAsia"/>
          <w:szCs w:val="24"/>
        </w:rPr>
        <w:t>（約八</w:t>
      </w:r>
      <w:r w:rsidRPr="006027E9">
        <w:rPr>
          <w:rFonts w:ascii="Times New Roman" w:eastAsia="華康細圓體" w:hAnsi="Times New Roman"/>
          <w:szCs w:val="24"/>
        </w:rPr>
        <w:t>1~9</w:t>
      </w:r>
      <w:r>
        <w:rPr>
          <w:rFonts w:ascii="華康細圓體" w:eastAsia="華康細圓體" w:hAnsi="標楷體" w:hint="eastAsia"/>
          <w:szCs w:val="24"/>
        </w:rPr>
        <w:t>）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標楷體" w:hint="eastAsia"/>
          <w:szCs w:val="24"/>
        </w:rPr>
        <w:t>主耶穌講出智慧的話幫行淫的婦人解圍，眾人都走了，留下婦人一人站在那裡。耶穌沒有趁機教訓婦人或講出傷人的話，反而對</w:t>
      </w:r>
      <w:r w:rsidRPr="006027E9">
        <w:rPr>
          <w:rFonts w:ascii="華康細圓體" w:eastAsia="華康細圓體" w:hAnsi="細明體" w:cs="細明體" w:hint="eastAsia"/>
          <w:szCs w:val="24"/>
        </w:rPr>
        <w:t>婦人說恩言：</w:t>
      </w:r>
      <w:r>
        <w:rPr>
          <w:rFonts w:ascii="華康細圓體" w:eastAsia="華康細圓體" w:hAnsi="Times New Roman" w:hint="eastAsia"/>
          <w:szCs w:val="24"/>
        </w:rPr>
        <w:t>「</w:t>
      </w:r>
      <w:r w:rsidRPr="006027E9">
        <w:rPr>
          <w:rFonts w:ascii="標楷體" w:eastAsia="標楷體" w:hAnsi="標楷體" w:hint="eastAsia"/>
          <w:szCs w:val="24"/>
        </w:rPr>
        <w:t>沒有人定你的罪嗎</w:t>
      </w:r>
      <w:r>
        <w:rPr>
          <w:rFonts w:ascii="華康細圓體" w:eastAsia="華康細圓體" w:hAnsi="Times New Roman" w:hint="eastAsia"/>
          <w:szCs w:val="24"/>
        </w:rPr>
        <w:t>？」婦人說：「沒有！」耶穌說：「</w:t>
      </w:r>
      <w:r w:rsidRPr="006027E9">
        <w:rPr>
          <w:rFonts w:ascii="標楷體" w:eastAsia="標楷體" w:hAnsi="標楷體" w:hint="eastAsia"/>
          <w:szCs w:val="24"/>
        </w:rPr>
        <w:t>我也不定你的罪。去吧！從此不要再犯罪了。」</w:t>
      </w:r>
      <w:r>
        <w:rPr>
          <w:rFonts w:ascii="華康細圓體" w:eastAsia="華康細圓體" w:hAnsi="Times New Roman" w:hint="eastAsia"/>
          <w:szCs w:val="24"/>
        </w:rPr>
        <w:t>耶穌</w:t>
      </w:r>
      <w:r w:rsidRPr="00671818">
        <w:rPr>
          <w:rFonts w:ascii="華康細圓體" w:eastAsia="華康細圓體" w:hAnsi="Times New Roman" w:hint="eastAsia"/>
          <w:szCs w:val="24"/>
        </w:rPr>
        <w:t>給</w:t>
      </w:r>
      <w:r w:rsidRPr="00671818">
        <w:rPr>
          <w:rFonts w:ascii="華康細圓體" w:eastAsia="華康細圓體" w:hAnsi="細明體" w:cs="細明體" w:hint="eastAsia"/>
          <w:szCs w:val="24"/>
        </w:rPr>
        <w:t>婦人新生的盼望，也提醒她不要再犯</w:t>
      </w:r>
      <w:r>
        <w:rPr>
          <w:rFonts w:ascii="華康細圓體" w:eastAsia="華康細圓體" w:hAnsi="細明體" w:cs="細明體" w:hint="eastAsia"/>
          <w:szCs w:val="24"/>
        </w:rPr>
        <w:t>罪</w:t>
      </w:r>
      <w:r w:rsidRPr="00671818">
        <w:rPr>
          <w:rFonts w:ascii="華康細圓體" w:eastAsia="華康細圓體" w:hAnsi="細明體" w:cs="細明體" w:hint="eastAsia"/>
          <w:szCs w:val="24"/>
        </w:rPr>
        <w:t>。用愛心說誠實話提醒別人，仍然是在實行</w:t>
      </w:r>
      <w:r>
        <w:rPr>
          <w:rFonts w:ascii="華康細圓體" w:eastAsia="華康細圓體" w:hAnsi="細明體" w:cs="細明體" w:hint="eastAsia"/>
          <w:szCs w:val="24"/>
        </w:rPr>
        <w:t>「不傷害」的原則。</w:t>
      </w:r>
    </w:p>
    <w:p w:rsidR="00691A59" w:rsidRPr="00075E62" w:rsidRDefault="00691A59" w:rsidP="000B3CDF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075E62">
        <w:rPr>
          <w:rFonts w:ascii="Times New Roman" w:eastAsia="華康細圓體" w:hAnsi="Times New Roman"/>
          <w:szCs w:val="24"/>
        </w:rPr>
        <w:t>在</w:t>
      </w:r>
      <w:r w:rsidRPr="00075E62">
        <w:rPr>
          <w:rFonts w:ascii="Times New Roman" w:eastAsia="華康細圓體" w:hAnsi="Times New Roman"/>
          <w:szCs w:val="24"/>
        </w:rPr>
        <w:t>2024</w:t>
      </w:r>
      <w:r w:rsidRPr="00075E62">
        <w:rPr>
          <w:rFonts w:ascii="Times New Roman" w:eastAsia="華康細圓體" w:hAnsi="Times New Roman"/>
          <w:szCs w:val="24"/>
        </w:rPr>
        <w:t>年</w:t>
      </w:r>
      <w:r w:rsidRPr="00075E62">
        <w:rPr>
          <w:rFonts w:ascii="Times New Roman" w:eastAsia="華康細圓體" w:hAnsi="Times New Roman"/>
          <w:szCs w:val="24"/>
        </w:rPr>
        <w:t>12</w:t>
      </w:r>
      <w:r w:rsidRPr="00075E62">
        <w:rPr>
          <w:rFonts w:ascii="Times New Roman" w:eastAsia="華康細圓體" w:hAnsi="Times New Roman"/>
          <w:szCs w:val="24"/>
        </w:rPr>
        <w:t>月的《愛訊》中，我看到一位姐妹所寫的寶貴見證：</w:t>
      </w:r>
    </w:p>
    <w:p w:rsidR="00691A59" w:rsidRPr="003B0C49" w:rsidRDefault="00691A59" w:rsidP="000B3CD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「</w:t>
      </w:r>
      <w:r w:rsidRPr="003B0C49">
        <w:rPr>
          <w:rFonts w:ascii="Times New Roman" w:eastAsia="華康細圓體" w:hAnsi="Times New Roman" w:hint="eastAsia"/>
          <w:szCs w:val="24"/>
        </w:rPr>
        <w:t>大約兩年前，我和家人常常在主日遲到，往往在詩歌敬拜開始後才匆匆進入教會。因為遲到，我們不得不坐在最後面，甚至還得自己搬椅子。有一次，一位姐妹勇敢地</w:t>
      </w:r>
      <w:r>
        <w:rPr>
          <w:rFonts w:ascii="Times New Roman" w:eastAsia="華康細圓體" w:hAnsi="Times New Roman" w:hint="eastAsia"/>
          <w:szCs w:val="24"/>
        </w:rPr>
        <w:t>提醒我們，這樣會影響其他人走路。當時我感到非常羞愧，心裡立志：</w:t>
      </w:r>
      <w:r w:rsidRPr="003B0C49">
        <w:rPr>
          <w:rFonts w:ascii="Times New Roman" w:eastAsia="華康細圓體" w:hAnsi="Times New Roman" w:hint="eastAsia"/>
          <w:szCs w:val="24"/>
        </w:rPr>
        <w:t>下次一定不能再這樣了！</w:t>
      </w:r>
    </w:p>
    <w:p w:rsidR="00691A59" w:rsidRPr="003B0C49" w:rsidRDefault="00691A59" w:rsidP="000B3CD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「</w:t>
      </w:r>
      <w:r w:rsidRPr="003B0C49">
        <w:rPr>
          <w:rFonts w:ascii="Times New Roman" w:eastAsia="華康細圓體" w:hAnsi="Times New Roman" w:hint="eastAsia"/>
          <w:szCs w:val="24"/>
        </w:rPr>
        <w:t>自那次提醒之後，我們全家決定改變習慣，不再遲到。每次都提早到教會，甚至提前半個小時，這個改變一直持續到現在。</w:t>
      </w:r>
      <w:r w:rsidRPr="003B0C49">
        <w:rPr>
          <w:rFonts w:ascii="Times New Roman" w:eastAsia="華康細圓體" w:hAnsi="Times New Roman" w:hint="eastAsia"/>
          <w:szCs w:val="24"/>
        </w:rPr>
        <w:lastRenderedPageBreak/>
        <w:t>這位姐妹的指正，我至今心存感激，因為她的提醒不僅改變了我們的行為，更多的是我們心靈的更新與對神的敬畏。我也曾跟這位姐妹分享，我們全家如今不再遲到，</w:t>
      </w:r>
      <w:r>
        <w:rPr>
          <w:rFonts w:ascii="Times New Roman" w:eastAsia="華康細圓體" w:hAnsi="Times New Roman" w:hint="eastAsia"/>
          <w:szCs w:val="24"/>
        </w:rPr>
        <w:t>因著</w:t>
      </w:r>
      <w:r w:rsidRPr="003B0C49">
        <w:rPr>
          <w:rFonts w:ascii="Times New Roman" w:eastAsia="華康細圓體" w:hAnsi="Times New Roman" w:hint="eastAsia"/>
          <w:szCs w:val="24"/>
        </w:rPr>
        <w:t>提前到教會</w:t>
      </w:r>
      <w:r>
        <w:rPr>
          <w:rFonts w:ascii="Times New Roman" w:eastAsia="華康細圓體" w:hAnsi="Times New Roman" w:hint="eastAsia"/>
          <w:szCs w:val="24"/>
        </w:rPr>
        <w:t>，有</w:t>
      </w:r>
      <w:r w:rsidRPr="003B0C49">
        <w:rPr>
          <w:rFonts w:ascii="Times New Roman" w:eastAsia="華康細圓體" w:hAnsi="Times New Roman" w:hint="eastAsia"/>
          <w:szCs w:val="24"/>
        </w:rPr>
        <w:t>更多安靜的時間，在聖靈的水流中沉浸在神的同在裡，這樣的安靜和領受更讓我們充滿感恩。</w:t>
      </w:r>
      <w:r>
        <w:rPr>
          <w:rFonts w:ascii="Times New Roman" w:eastAsia="華康細圓體" w:hAnsi="Times New Roman" w:hint="eastAsia"/>
          <w:szCs w:val="24"/>
        </w:rPr>
        <w:t>」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在愛中說誠實話或提醒的話，對不肯謙卑受教的人而言，很可能被解讀為傷人的話。在家庭裡要活出不傷害的生活原則，真是一大挑戰，如何拿捏說話的尺寸，實在是一門大學問。感謝神，一切的智慧</w:t>
      </w:r>
      <w:r w:rsidRPr="00671818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知識都在基督裡面藏著，我們要不住地</w:t>
      </w:r>
      <w:r w:rsidRPr="00671818">
        <w:rPr>
          <w:rFonts w:ascii="華康細圓體" w:eastAsia="華康細圓體" w:hAnsi="細明體" w:cs="細明體" w:hint="eastAsia"/>
          <w:szCs w:val="24"/>
        </w:rPr>
        <w:t>仰望主，憑信心向主求智慧和知識</w:t>
      </w:r>
      <w:r>
        <w:rPr>
          <w:rFonts w:ascii="華康細圓體" w:eastAsia="華康細圓體" w:hAnsi="細明體" w:cs="細明體" w:hint="eastAsia"/>
          <w:szCs w:val="24"/>
        </w:rPr>
        <w:t>，主不但不會覺得我們很愚昧</w:t>
      </w:r>
      <w:r w:rsidRPr="00671818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魯鈍，反而會厚賜我們所需的一切。</w:t>
      </w:r>
    </w:p>
    <w:p w:rsidR="00075E62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約翰．衛斯理提到第二個生活原則是行善。在約翰．衛斯理的時代，英國有許多窮人。約翰．衛斯理曾講過一篇道，題目是「金錢的用處」，講章分三大段：（一）盡你的能力賺錢，（二）盡你的能力節儉，（三）盡你的能力施捨。他自己一生所施捨的不下三萬英鎊之多</w:t>
      </w:r>
      <w:r w:rsidR="0001404B">
        <w:rPr>
          <w:rFonts w:ascii="華康細圓體" w:eastAsia="華康細圓體" w:hAnsi="Times New Roman" w:hint="eastAsia"/>
          <w:szCs w:val="24"/>
        </w:rPr>
        <w:t>，他認為沒有人真正擁有什麼，他所擁有的只是神交付他代為託管而已，因此</w:t>
      </w:r>
      <w:r w:rsidR="001215F8">
        <w:rPr>
          <w:rFonts w:ascii="華康細圓體" w:eastAsia="華康細圓體" w:hAnsi="Times New Roman" w:hint="eastAsia"/>
          <w:szCs w:val="24"/>
        </w:rPr>
        <w:t>每個人都</w:t>
      </w:r>
      <w:r w:rsidR="0001404B">
        <w:rPr>
          <w:rFonts w:ascii="華康細圓體" w:eastAsia="華康細圓體" w:hAnsi="Times New Roman" w:hint="eastAsia"/>
          <w:szCs w:val="24"/>
        </w:rPr>
        <w:t>是神的管家</w:t>
      </w:r>
      <w:r>
        <w:rPr>
          <w:rFonts w:ascii="華康細圓體" w:eastAsia="華康細圓體" w:hAnsi="Times New Roman" w:hint="eastAsia"/>
          <w:szCs w:val="24"/>
        </w:rPr>
        <w:t>。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Times New Roman" w:hint="eastAsia"/>
          <w:szCs w:val="24"/>
        </w:rPr>
        <w:t>當他六十</w:t>
      </w:r>
      <w:r w:rsidRPr="00F903E0">
        <w:rPr>
          <w:rFonts w:ascii="華康細圓體" w:eastAsia="華康細圓體" w:hAnsi="細明體" w:cs="細明體" w:hint="eastAsia"/>
          <w:szCs w:val="24"/>
        </w:rPr>
        <w:t>歲時，</w:t>
      </w:r>
      <w:r>
        <w:rPr>
          <w:rFonts w:ascii="華康細圓體" w:eastAsia="華康細圓體" w:hAnsi="Times New Roman" w:hint="eastAsia"/>
          <w:szCs w:val="24"/>
        </w:rPr>
        <w:t>英國天氣奇寒無比，很多人凍死，街頭有許多窮人乞討衣食。約翰．衛斯理在教堂預備豌豆湯和大麥湯給飢餓的人，也在教</w:t>
      </w:r>
      <w:r w:rsidR="00075E62">
        <w:rPr>
          <w:rFonts w:ascii="華康細圓體" w:eastAsia="華康細圓體" w:hAnsi="Times New Roman" w:hint="eastAsia"/>
          <w:szCs w:val="24"/>
        </w:rPr>
        <w:t>會</w:t>
      </w:r>
      <w:r>
        <w:rPr>
          <w:rFonts w:ascii="華康細圓體" w:eastAsia="華康細圓體" w:hAnsi="Times New Roman" w:hint="eastAsia"/>
          <w:szCs w:val="24"/>
        </w:rPr>
        <w:t>募集捐款給缺乏的人。他很努力作救助貧民的工作，不只顧念英國的窮人，也曾去探訪在監牢裡的法國俘虜。他又寫信給報社，提到監牢裡的可憐</w:t>
      </w:r>
      <w:r w:rsidRPr="00F903E0">
        <w:rPr>
          <w:rFonts w:ascii="華康細圓體" w:eastAsia="華康細圓體" w:hAnsi="Times New Roman" w:hint="eastAsia"/>
          <w:szCs w:val="24"/>
        </w:rPr>
        <w:t>光</w:t>
      </w:r>
      <w:r w:rsidRPr="00F903E0">
        <w:rPr>
          <w:rFonts w:ascii="華康細圓體" w:eastAsia="細明體" w:hAnsi="細明體" w:cs="細明體" w:hint="eastAsia"/>
          <w:szCs w:val="24"/>
        </w:rPr>
        <w:t>㬌</w:t>
      </w:r>
      <w:r w:rsidRPr="00F903E0">
        <w:rPr>
          <w:rFonts w:ascii="華康細圓體" w:eastAsia="華康細圓體" w:hAnsi="細明體" w:cs="細明體" w:hint="eastAsia"/>
          <w:szCs w:val="24"/>
        </w:rPr>
        <w:t>，敦促官員們為監牢</w:t>
      </w:r>
      <w:r>
        <w:rPr>
          <w:rFonts w:ascii="華康細圓體" w:eastAsia="華康細圓體" w:hAnsi="細明體" w:cs="細明體" w:hint="eastAsia"/>
          <w:szCs w:val="24"/>
        </w:rPr>
        <w:t>裡的人預備床榻和被褥等等。他也斥責奴隸制度，說奴隸制度是一切邪惡之事的結晶，也鼓勵威伯福斯努力奮鬥，使議會能通過廢</w:t>
      </w:r>
      <w:r>
        <w:rPr>
          <w:rFonts w:ascii="華康細圓體" w:eastAsia="華康細圓體" w:hAnsi="細明體" w:cs="細明體" w:hint="eastAsia"/>
          <w:szCs w:val="24"/>
        </w:rPr>
        <w:lastRenderedPageBreak/>
        <w:t>除奴隸販賣制度的議案。他是個大慈善家，因著神與他同在，使他改變英國社會，帶來福音的廣傳。因著循道會運動所帶出的影響力，使英國免於發生像法國大革命那樣的悲慘事件。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對約翰．衛斯理而言，行善不只是施捨金錢，他引用路加福音六章</w:t>
      </w:r>
      <w:r w:rsidRPr="00F903E0">
        <w:rPr>
          <w:rFonts w:ascii="Times New Roman" w:eastAsia="華康細圓體" w:hAnsi="Times New Roman"/>
          <w:szCs w:val="24"/>
        </w:rPr>
        <w:t>27~28</w:t>
      </w:r>
      <w:r>
        <w:rPr>
          <w:rFonts w:ascii="華康細圓體" w:eastAsia="華康細圓體" w:hAnsi="細明體" w:cs="細明體" w:hint="eastAsia"/>
          <w:szCs w:val="24"/>
        </w:rPr>
        <w:t>節：「</w:t>
      </w:r>
      <w:r w:rsidRPr="00DA54B3">
        <w:rPr>
          <w:rFonts w:ascii="標楷體" w:eastAsia="標楷體" w:hAnsi="標楷體" w:cs="細明體" w:hint="eastAsia"/>
          <w:szCs w:val="24"/>
        </w:rPr>
        <w:t>只是我告訴你們這聽道的人，你們的仇敵，要愛他！恨你們的，要待他好！咒詛你們的，要為他祝福！凌辱你們的，要為他禱告。</w:t>
      </w:r>
      <w:r>
        <w:rPr>
          <w:rFonts w:ascii="華康細圓體" w:eastAsia="華康細圓體" w:hAnsi="細明體" w:cs="細明體" w:hint="eastAsia"/>
          <w:szCs w:val="24"/>
        </w:rPr>
        <w:t>」來說明何為「行善」？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行善意味著對仇敵好，祝福咒詛我們的人，為凌辱我們的人禱告。行善的對象是每一個人，甚至及於那些我們認為</w:t>
      </w:r>
      <w:r w:rsidR="00075E62">
        <w:rPr>
          <w:rFonts w:ascii="華康細圓體" w:eastAsia="華康細圓體" w:hAnsi="細明體" w:cs="細明體" w:hint="eastAsia"/>
          <w:szCs w:val="24"/>
        </w:rPr>
        <w:t>不</w:t>
      </w:r>
      <w:r>
        <w:rPr>
          <w:rFonts w:ascii="華康細圓體" w:eastAsia="華康細圓體" w:hAnsi="細明體" w:cs="細明體" w:hint="eastAsia"/>
          <w:szCs w:val="24"/>
        </w:rPr>
        <w:t>配得的人。行善的要求是普世性的，也就是說，無人能避免或被忽略。行善和不傷害一樣，是主動的生活方式，不需等待別人開口才行善或提供幫助；不需等到情勢危急</w:t>
      </w:r>
      <w:r w:rsidRPr="00F903E0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人們呼求，才來解救痛苦，或改正一些可怕的不公義。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我們能決定自己的生活方式，並盡力在各樣情況下</w:t>
      </w:r>
      <w:r w:rsidR="00CA1B1D">
        <w:rPr>
          <w:rFonts w:ascii="華康細圓體" w:eastAsia="華康細圓體" w:hAnsi="Times New Roman" w:hint="eastAsia"/>
          <w:szCs w:val="24"/>
        </w:rPr>
        <w:t>，按著神的心意</w:t>
      </w:r>
      <w:r>
        <w:rPr>
          <w:rFonts w:ascii="華康細圓體" w:eastAsia="華康細圓體" w:hAnsi="Times New Roman" w:hint="eastAsia"/>
          <w:szCs w:val="24"/>
        </w:rPr>
        <w:t>對人行善；它比不傷害那些不同意我</w:t>
      </w:r>
      <w:r w:rsidRPr="00F903E0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且要害我的人更進一步，甚至對我不好</w:t>
      </w:r>
      <w:r w:rsidRPr="00F903E0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不公平</w:t>
      </w:r>
      <w:r w:rsidR="00CA1B1D">
        <w:rPr>
          <w:rFonts w:ascii="華康細圓體" w:eastAsia="華康細圓體" w:hAnsi="Times New Roman" w:hint="eastAsia"/>
          <w:szCs w:val="24"/>
        </w:rPr>
        <w:t>、誤會我</w:t>
      </w:r>
      <w:r>
        <w:rPr>
          <w:rFonts w:ascii="華康細圓體" w:eastAsia="華康細圓體" w:hAnsi="Times New Roman" w:hint="eastAsia"/>
          <w:szCs w:val="24"/>
        </w:rPr>
        <w:t>的人，都不足以把我從神的良善移出去，我的每一句話</w:t>
      </w:r>
      <w:r w:rsidR="00075E62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每一個行動，都要傳達神的愛和神的旨意。生活中有很多行善的障礙，例如：我提供許多善心</w:t>
      </w:r>
      <w:r w:rsidR="00CA1B1D">
        <w:rPr>
          <w:rFonts w:ascii="華康細圓體" w:eastAsia="華康細圓體" w:hAnsi="Times New Roman" w:hint="eastAsia"/>
          <w:szCs w:val="24"/>
        </w:rPr>
        <w:t>、善行</w:t>
      </w:r>
      <w:r>
        <w:rPr>
          <w:rFonts w:ascii="華康細圓體" w:eastAsia="華康細圓體" w:hAnsi="Times New Roman" w:hint="eastAsia"/>
          <w:szCs w:val="24"/>
        </w:rPr>
        <w:t>，卻被拒絕呢？又或者，善心</w:t>
      </w:r>
      <w:r w:rsidR="00CA1B1D">
        <w:rPr>
          <w:rFonts w:ascii="華康細圓體" w:eastAsia="華康細圓體" w:hAnsi="Times New Roman" w:hint="eastAsia"/>
          <w:szCs w:val="24"/>
        </w:rPr>
        <w:t>、善行</w:t>
      </w:r>
      <w:r>
        <w:rPr>
          <w:rFonts w:ascii="華康細圓體" w:eastAsia="華康細圓體" w:hAnsi="Times New Roman" w:hint="eastAsia"/>
          <w:szCs w:val="24"/>
        </w:rPr>
        <w:t>被接受，但到後來卻被誤用到令人厭惡的地步，怎麼辦呢？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雖然我們的良善也許會被拒絕</w:t>
      </w:r>
      <w:r w:rsidRPr="00F903E0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被討厭，也會被誤用，但行善的意願並不受限於他人的想法和行動。行善的意願是在回應神的邀請，跟隨主耶穌</w:t>
      </w:r>
      <w:r w:rsidR="00CA1B1D">
        <w:rPr>
          <w:rFonts w:ascii="華康細圓體" w:eastAsia="華康細圓體" w:hAnsi="Times New Roman" w:hint="eastAsia"/>
          <w:szCs w:val="24"/>
        </w:rPr>
        <w:t>。我們讓主引導，</w:t>
      </w:r>
      <w:r>
        <w:rPr>
          <w:rFonts w:ascii="華康細圓體" w:eastAsia="華康細圓體" w:hAnsi="Times New Roman" w:hint="eastAsia"/>
          <w:szCs w:val="24"/>
        </w:rPr>
        <w:t>決定要對他人行善，甚至</w:t>
      </w:r>
      <w:r>
        <w:rPr>
          <w:rFonts w:ascii="華康細圓體" w:eastAsia="華康細圓體" w:hAnsi="Times New Roman" w:hint="eastAsia"/>
          <w:szCs w:val="24"/>
        </w:rPr>
        <w:lastRenderedPageBreak/>
        <w:t>是對那些反對我們的人。行善所帶來</w:t>
      </w:r>
      <w:r w:rsidR="005C183C">
        <w:rPr>
          <w:rFonts w:ascii="華康細圓體" w:eastAsia="華康細圓體" w:hAnsi="Times New Roman" w:hint="eastAsia"/>
          <w:szCs w:val="24"/>
        </w:rPr>
        <w:t>的</w:t>
      </w:r>
      <w:r>
        <w:rPr>
          <w:rFonts w:ascii="華康細圓體" w:eastAsia="華康細圓體" w:hAnsi="Times New Roman" w:hint="eastAsia"/>
          <w:szCs w:val="24"/>
        </w:rPr>
        <w:t>獎賞並不會因別人的反應而削減，因為我們知道什麼是對的，是神所喜悅的，神因此認得出祂的孩子。有什麼獎賞比這更大──神的形像鮮活地印在我們身上，這是信心最高的獎賞。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神的兒女按著神的心意去行善，會使原本是傷害和分隔的行動，改變成醫治及凝聚的行動；分隔和征服的行動，將變成聯合及賦予力量的行動。當然，盡己所能</w:t>
      </w:r>
      <w:r w:rsidR="00075E62">
        <w:rPr>
          <w:rFonts w:ascii="華康細圓體" w:eastAsia="華康細圓體" w:hAnsi="Times New Roman" w:hint="eastAsia"/>
          <w:szCs w:val="24"/>
        </w:rPr>
        <w:t>地</w:t>
      </w:r>
      <w:r>
        <w:rPr>
          <w:rFonts w:ascii="華康細圓體" w:eastAsia="華康細圓體" w:hAnsi="Times New Roman" w:hint="eastAsia"/>
          <w:szCs w:val="24"/>
        </w:rPr>
        <w:t>愛神並愛鄰舍如同自己，是具有挑戰性的生活，從來都不容易，但這是我們極力學習的事。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追隨耶穌的話及生活方式深具革命性，早期督徒因著順服主而有的生活方式，與世俗所接受的理念，根本上是格格不入的。約翰．衛斯理提到：「我是祂的僕人，因此，我就照祂的話去做。只要我有機會，就會對所有的人行善。」我們的文化告訴我們，自己是世界上最重要的人，因此，我必須先照顧自己。然而全心愛神並行善</w:t>
      </w:r>
      <w:r w:rsidRPr="00F903E0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愛鄰舍如同自己，並不是要否認或貶低自己，也不是在暗示照顧自己是不重要或不必要的。懂得自我照顧的人，才知道如何照顧別人，不是嗎？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聖經中提到「行善」，就是遵行神的旨意。例如以弗所書二章</w:t>
      </w:r>
      <w:r w:rsidRPr="00156DA7">
        <w:rPr>
          <w:rFonts w:ascii="Times New Roman" w:eastAsia="華康細圓體" w:hAnsi="Times New Roman"/>
          <w:szCs w:val="24"/>
        </w:rPr>
        <w:t>10</w:t>
      </w:r>
      <w:r>
        <w:rPr>
          <w:rFonts w:ascii="華康細圓體" w:eastAsia="華康細圓體" w:hAnsi="Times New Roman" w:hint="eastAsia"/>
          <w:szCs w:val="24"/>
        </w:rPr>
        <w:t>節說：「</w:t>
      </w:r>
      <w:r w:rsidRPr="00156DA7">
        <w:rPr>
          <w:rFonts w:ascii="標楷體" w:eastAsia="標楷體" w:hAnsi="標楷體" w:hint="eastAsia"/>
          <w:szCs w:val="24"/>
        </w:rPr>
        <w:t>我們原是祂的工作，在基督耶穌裡造成的，為要叫我們行善，就是神所預備叫我們行的</w:t>
      </w:r>
      <w:r>
        <w:rPr>
          <w:rFonts w:ascii="華康細圓體" w:eastAsia="華康細圓體" w:hAnsi="Times New Roman" w:hint="eastAsia"/>
          <w:szCs w:val="24"/>
        </w:rPr>
        <w:t>。」「行善」就是去做神所預定要我們做的事。因此，我們要在一切所行的事上認定神</w:t>
      </w:r>
      <w:r w:rsidRPr="00F903E0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求問神，按著神的心意去行，而不是用自己的方法，靠自己的熱心行善。我們必須與神建立親密的關係，神會將祂的心意啟示在我們裡面，我們依照神的指示</w:t>
      </w:r>
      <w:r w:rsidRPr="00F903E0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神的計劃去行，這就是行善。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lastRenderedPageBreak/>
        <w:t>霍華德．皮特曼（</w:t>
      </w:r>
      <w:r w:rsidRPr="00E0396C">
        <w:rPr>
          <w:rFonts w:ascii="Times New Roman" w:eastAsia="華康細圓體" w:hAnsi="Times New Roman"/>
          <w:szCs w:val="24"/>
        </w:rPr>
        <w:t>Howard O. Pittman</w:t>
      </w:r>
      <w:r>
        <w:rPr>
          <w:rFonts w:ascii="華康細圓體" w:eastAsia="華康細圓體" w:hAnsi="Times New Roman" w:hint="eastAsia"/>
          <w:szCs w:val="24"/>
        </w:rPr>
        <w:t>）出生於美國密西西比州，擔任浸信會牧師</w:t>
      </w:r>
      <w:r w:rsidRPr="00655A13">
        <w:rPr>
          <w:rFonts w:ascii="Times New Roman" w:eastAsia="華康細圓體" w:hAnsi="Times New Roman"/>
          <w:szCs w:val="24"/>
        </w:rPr>
        <w:t>35</w:t>
      </w:r>
      <w:r w:rsidRPr="00655A13">
        <w:rPr>
          <w:rFonts w:ascii="Times New Roman" w:eastAsia="華康細圓體" w:hAnsi="Times New Roman"/>
          <w:szCs w:val="24"/>
        </w:rPr>
        <w:t>年，也擔任過地方警官</w:t>
      </w:r>
      <w:r w:rsidRPr="00655A13">
        <w:rPr>
          <w:rFonts w:ascii="Times New Roman" w:eastAsia="華康細圓體" w:hAnsi="Times New Roman"/>
          <w:szCs w:val="24"/>
        </w:rPr>
        <w:t>25</w:t>
      </w:r>
      <w:r w:rsidRPr="00655A13">
        <w:rPr>
          <w:rFonts w:ascii="Times New Roman" w:eastAsia="華康細圓體" w:hAnsi="Times New Roman"/>
          <w:szCs w:val="24"/>
        </w:rPr>
        <w:t>年，還跟妻子收養了</w:t>
      </w:r>
      <w:r w:rsidRPr="00655A13">
        <w:rPr>
          <w:rFonts w:ascii="Times New Roman" w:eastAsia="華康細圓體" w:hAnsi="Times New Roman"/>
          <w:szCs w:val="24"/>
        </w:rPr>
        <w:t>32</w:t>
      </w:r>
      <w:r w:rsidRPr="00655A13">
        <w:rPr>
          <w:rFonts w:ascii="Times New Roman" w:eastAsia="華康細圓體" w:hAnsi="Times New Roman"/>
          <w:szCs w:val="24"/>
        </w:rPr>
        <w:t>位受虐兒，讓人覺得他是個真實行善的好人。</w:t>
      </w:r>
      <w:r w:rsidRPr="00655A13">
        <w:rPr>
          <w:rFonts w:ascii="Times New Roman" w:eastAsia="華康細圓體" w:hAnsi="Times New Roman"/>
          <w:szCs w:val="24"/>
        </w:rPr>
        <w:t>1979</w:t>
      </w:r>
      <w:r w:rsidRPr="00655A13">
        <w:rPr>
          <w:rFonts w:ascii="Times New Roman" w:eastAsia="華康細圓體" w:hAnsi="Times New Roman"/>
          <w:szCs w:val="24"/>
        </w:rPr>
        <w:t>年</w:t>
      </w:r>
      <w:r w:rsidRPr="00655A13">
        <w:rPr>
          <w:rFonts w:ascii="Times New Roman" w:eastAsia="華康細圓體" w:hAnsi="Times New Roman"/>
          <w:szCs w:val="24"/>
        </w:rPr>
        <w:t>8</w:t>
      </w:r>
      <w:r w:rsidRPr="00655A13">
        <w:rPr>
          <w:rFonts w:ascii="Times New Roman" w:eastAsia="華康細圓體" w:hAnsi="Times New Roman"/>
          <w:szCs w:val="24"/>
        </w:rPr>
        <w:t>月</w:t>
      </w:r>
      <w:r w:rsidRPr="00655A13">
        <w:rPr>
          <w:rFonts w:ascii="Times New Roman" w:eastAsia="華康細圓體" w:hAnsi="Times New Roman"/>
          <w:szCs w:val="24"/>
        </w:rPr>
        <w:t>3</w:t>
      </w:r>
      <w:r w:rsidRPr="00655A13">
        <w:rPr>
          <w:rFonts w:ascii="Times New Roman" w:eastAsia="華康細圓體" w:hAnsi="Times New Roman"/>
          <w:szCs w:val="24"/>
        </w:rPr>
        <w:t>日，</w:t>
      </w:r>
      <w:r>
        <w:rPr>
          <w:rFonts w:ascii="華康細圓體" w:eastAsia="華康細圓體" w:hAnsi="Times New Roman" w:hint="eastAsia"/>
          <w:szCs w:val="24"/>
        </w:rPr>
        <w:t>他因為動脈破裂猝死，靈魂經歷了黑暗邪靈的干擾，最終與神相遇。因著神的啟示，他才明白，包括他成為牧師在內所做的所有的好事，在永恆裡都是不被承認的。因為他雖然努力當個好人，但是他的生命本質並未因此改變。過去他沒有真正與</w:t>
      </w:r>
      <w:r w:rsidR="00075E62">
        <w:rPr>
          <w:rFonts w:ascii="華康細圓體" w:eastAsia="華康細圓體" w:hAnsi="Times New Roman" w:hint="eastAsia"/>
          <w:szCs w:val="24"/>
        </w:rPr>
        <w:t>神</w:t>
      </w:r>
      <w:r>
        <w:rPr>
          <w:rFonts w:ascii="華康細圓體" w:eastAsia="華康細圓體" w:hAnsi="Times New Roman" w:hint="eastAsia"/>
          <w:szCs w:val="24"/>
        </w:rPr>
        <w:t>相遇，他只是知道有神並且願意為神服務，一切都停留在認知層面，但他的靈魂距離神是遙遠的。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在這個瀕死經驗中，他真實且深刻地感受到神是他的父親，他擁有了個人性的與神相遇的體驗，他也感受到神對他生活的關愛與在乎。神會為他傷心和擔憂，也會對他失望；神不只是全人類的</w:t>
      </w:r>
      <w:r w:rsidR="00075E62">
        <w:rPr>
          <w:rFonts w:ascii="華康細圓體" w:eastAsia="華康細圓體" w:hAnsi="Times New Roman" w:hint="eastAsia"/>
          <w:szCs w:val="24"/>
        </w:rPr>
        <w:t>神</w:t>
      </w:r>
      <w:r>
        <w:rPr>
          <w:rFonts w:ascii="華康細圓體" w:eastAsia="華康細圓體" w:hAnsi="Times New Roman" w:hint="eastAsia"/>
          <w:szCs w:val="24"/>
        </w:rPr>
        <w:t>，更是他個人的天父。最終他帶著這個經歷回到世界上，開始了一個全新的生活。他一生要培育與父神之間的親密關係，學習安靜等候神，敞著臉看見神的榮光，好像從鏡子裡返照，就變成主的形狀，榮上加榮，如同從主的靈變成的。他把自己完全交給父神，常常注視神、傾聽神，侍立在神面前，預備去行神所要他行的，他終於明白何謂真正的行善。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 w:rsidRPr="00075E62">
        <w:rPr>
          <w:rFonts w:ascii="Times New Roman" w:eastAsia="華康細圓體" w:hAnsi="Times New Roman"/>
          <w:szCs w:val="24"/>
        </w:rPr>
        <w:t>有一位出生在貴族家庭的皮爾神父，十幾歲的時候，就決定放棄自己的繼承權，將所有的財產捐給慈善機構。在被任命為天主教神父後，他加入了「法國抵抗運動」（</w:t>
      </w:r>
      <w:r w:rsidRPr="00075E62">
        <w:rPr>
          <w:rFonts w:ascii="Times New Roman" w:eastAsia="華康細圓體" w:hAnsi="Times New Roman"/>
          <w:szCs w:val="24"/>
        </w:rPr>
        <w:t>French Resistance</w:t>
      </w:r>
      <w:r w:rsidRPr="00075E62">
        <w:rPr>
          <w:rFonts w:ascii="Times New Roman" w:eastAsia="華康細圓體" w:hAnsi="Times New Roman"/>
          <w:szCs w:val="24"/>
        </w:rPr>
        <w:t>），想辦法從納粹手中拯救猶太人。他也曾在法國的國會當過幾屆議員，直到治改革的緩慢步調讓他感到失望。那時的巴黎，仍未擺脫戰爭和納粹占領的影響，成千上萬</w:t>
      </w:r>
      <w:r>
        <w:rPr>
          <w:rFonts w:ascii="華康細圓體" w:eastAsia="華康細圓體" w:hAnsi="Times New Roman" w:hint="eastAsia"/>
          <w:szCs w:val="24"/>
        </w:rPr>
        <w:t xml:space="preserve">無家可歸的乞丐流落街頭。 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lastRenderedPageBreak/>
        <w:t>一個異常嚴酷的冬天，許多無家可歸的巴黎人凍死了。看著貴族與政客無止盡地在議會裡辯論，許多街頭的流浪者卻在外面挨餓，皮爾神父再也無法忍受。由於一直得不到政客們對這議題的重視，皮爾神父仰望神，他覺得要解決問題只有一個方法：讓街上的乞丐自己動起來。</w:t>
      </w:r>
    </w:p>
    <w:p w:rsidR="00691A59" w:rsidRPr="00075E62" w:rsidRDefault="00691A59" w:rsidP="000B3CDF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首先，他教導他們怎樣更有效率，不再只是零零星星地收集瓶子和破布。他將乞丐組織成一個個小隊，在城市裡進行搜尋。其次，他帶領這群人，用廢棄的磚頭蓋了一個倉庫，收集大量酒店和企業用過的瓶子，並且進行回收</w:t>
      </w:r>
      <w:r w:rsidRPr="00F903E0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分類。然後，皮爾神父鼓勵每一個乞丐，負起責任幫助另一個比自己還要窮的乞丐。這項計劃最後成功了，並在幾年之後，</w:t>
      </w:r>
      <w:r w:rsidRPr="00075E62">
        <w:rPr>
          <w:rFonts w:ascii="Times New Roman" w:eastAsia="華康細圓體" w:hAnsi="Times New Roman"/>
          <w:szCs w:val="24"/>
        </w:rPr>
        <w:t>成立一個名叫「以馬忤斯」（</w:t>
      </w:r>
      <w:r w:rsidRPr="00075E62">
        <w:rPr>
          <w:rFonts w:ascii="Times New Roman" w:eastAsia="華康細圓體" w:hAnsi="Times New Roman"/>
          <w:szCs w:val="24"/>
        </w:rPr>
        <w:t>Emmaus</w:t>
      </w:r>
      <w:r w:rsidRPr="00075E62">
        <w:rPr>
          <w:rFonts w:ascii="Times New Roman" w:eastAsia="華康細圓體" w:hAnsi="Times New Roman"/>
          <w:szCs w:val="24"/>
        </w:rPr>
        <w:t>）的組織，將皮爾神父的工作擴展到其他的國家。這整個運動，後來被稱為「皮爾神父與以馬忤斯的拾荒者」（</w:t>
      </w:r>
      <w:r w:rsidRPr="00075E62">
        <w:rPr>
          <w:rFonts w:ascii="Times New Roman" w:eastAsia="華康細圓體" w:hAnsi="Times New Roman"/>
          <w:szCs w:val="24"/>
        </w:rPr>
        <w:t>Abb</w:t>
      </w:r>
      <w:r w:rsidRPr="00075E62">
        <w:rPr>
          <w:rFonts w:ascii="Times New Roman" w:eastAsia="微軟正黑體" w:hAnsi="Times New Roman"/>
          <w:bCs/>
          <w:spacing w:val="8"/>
          <w:kern w:val="0"/>
          <w:szCs w:val="24"/>
        </w:rPr>
        <w:t>é</w:t>
      </w:r>
      <w:r w:rsidRPr="00075E62">
        <w:rPr>
          <w:rFonts w:ascii="Times New Roman" w:eastAsia="華康細圓體" w:hAnsi="Times New Roman"/>
          <w:szCs w:val="24"/>
        </w:rPr>
        <w:t xml:space="preserve"> Pierre and the Ragpickers of Emmaus</w:t>
      </w:r>
      <w:r w:rsidRPr="00075E62">
        <w:rPr>
          <w:rFonts w:ascii="Times New Roman" w:eastAsia="華康細圓體" w:hAnsi="Times New Roman"/>
          <w:szCs w:val="24"/>
        </w:rPr>
        <w:t>）。</w:t>
      </w:r>
    </w:p>
    <w:p w:rsidR="00691A59" w:rsidRDefault="00691A59" w:rsidP="000B3CDF">
      <w:pPr>
        <w:spacing w:afterLines="50" w:line="38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 w:rsidRPr="00075E62">
        <w:rPr>
          <w:rFonts w:ascii="Times New Roman" w:eastAsia="華康細圓體" w:hAnsi="Times New Roman"/>
          <w:szCs w:val="24"/>
        </w:rPr>
        <w:t>在巴黎，這項工作進行許多年，後來</w:t>
      </w:r>
      <w:r>
        <w:rPr>
          <w:rFonts w:ascii="華康細圓體" w:eastAsia="華康細圓體" w:hAnsi="Times New Roman" w:hint="eastAsia"/>
          <w:szCs w:val="24"/>
        </w:rPr>
        <w:t>巴黎這個城市已經沒有乞丐了。 皮爾神父覺得他的組織正面臨嚴重的危機，他必須為他的乞丐找到下一個可以去幫助的人。他說：「如果我沒辦法找到情況比我的乞丐還要糟糕的人，這整個運動很可能會轉向內部。他們會變成一個很有權力、富有的組織，可是在精神層面的影響力，將消失殆盡。他們將沒有人可以服務。」就是這個想法，將皮爾神父帶到印度，他要尋找那些比他以前幫助過的乞丐，更需要幫助的人。皮爾神父在離家五千英里外的維</w:t>
      </w:r>
      <w:r w:rsidR="00556321">
        <w:rPr>
          <w:rFonts w:ascii="華康細圓體" w:eastAsia="華康細圓體" w:hAnsi="Times New Roman" w:hint="eastAsia"/>
          <w:szCs w:val="24"/>
        </w:rPr>
        <w:t>洛</w:t>
      </w:r>
      <w:r>
        <w:rPr>
          <w:rFonts w:ascii="華康細圓體" w:eastAsia="華康細圓體" w:hAnsi="Times New Roman" w:hint="eastAsia"/>
          <w:szCs w:val="24"/>
        </w:rPr>
        <w:t>爾大痲瘋病院裡找到了那些人，其中許多人還是在種姓制度中屬於賤民的階級，不管是哪個方面，都比他在法國的追隨者還要糟。有些來訪的人，對醫院的病人避之唯恐不及，皮爾神父卻選擇擁抱他們。</w:t>
      </w:r>
    </w:p>
    <w:p w:rsidR="00691A59" w:rsidRDefault="00691A59" w:rsidP="000B3CDF">
      <w:pPr>
        <w:spacing w:afterLines="50" w:line="38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lastRenderedPageBreak/>
        <w:t>當他回到巴黎，「以馬忤斯」的成員們立刻以新的活力來回應，將他們的收益捐贈給印度維洛爾的醫院，來興建病房。「不，不，是你們拯救了我們。」皮爾神父對那些在印度滿心感激收到他們禮物的人說：「我們必須要服事，否則就會漸漸死去。」我們按著神的心意行善，越往自己以外的地方伸展，我們就會越豐盛，也就會變得更像神，更像那位將一切美好都賜給我們的天父。我們放下自己的意思，遵行天父的旨意，這樣的捨己往往會帶來更豐富的生命，而且獲益的顯然是我們自己：隨著堅硬的自私被打破，我們彰顯出神的愛，這整個過程反過來將我們重新塑造成神的形像。</w:t>
      </w:r>
    </w:p>
    <w:p w:rsidR="00691A59" w:rsidRDefault="00691A59" w:rsidP="000B3CDF">
      <w:pPr>
        <w:spacing w:afterLines="50" w:line="38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我們要天天等候神，在神的門口仰望，在神的門框旁邊等候，等候著要聽從神，遵行神的旨意。那些願意謙卑順服</w:t>
      </w:r>
      <w:r w:rsidRPr="00F903E0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堅定信靠神的人，聖靈每天</w:t>
      </w:r>
      <w:r w:rsidRPr="00F903E0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每時</w:t>
      </w:r>
      <w:r w:rsidRPr="00F903E0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每刻要引導他，讓他與耶穌更加緊密地聯合，更明白主的心意，能照主所行的去行。</w:t>
      </w:r>
    </w:p>
    <w:p w:rsidR="00691A59" w:rsidRDefault="00691A59" w:rsidP="000B3CDF">
      <w:pPr>
        <w:spacing w:afterLines="50" w:line="38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行善的生活就是遵行神旨意的生活，就是順服神的生活。英國的講道王子司布真說：「願我們每天時時刻刻仰望主</w:t>
      </w:r>
      <w:r w:rsidRPr="00F903E0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順</w:t>
      </w:r>
      <w:r w:rsidR="00075E62">
        <w:rPr>
          <w:rFonts w:ascii="華康細圓體" w:eastAsia="華康細圓體" w:hAnsi="Times New Roman" w:hint="eastAsia"/>
          <w:szCs w:val="24"/>
        </w:rPr>
        <w:t>服</w:t>
      </w:r>
      <w:r>
        <w:rPr>
          <w:rFonts w:ascii="華康細圓體" w:eastAsia="華康細圓體" w:hAnsi="Times New Roman" w:hint="eastAsia"/>
          <w:szCs w:val="24"/>
        </w:rPr>
        <w:t>主，禱告時順服主，服事時順服主，即使休閒時，也以喜樂、期盼的心順服主，這是受造物在造物主面前，很正常及應有的心態，也是僕人在主人面前應有的態度。就像小孩來到父親面前，</w:t>
      </w:r>
      <w:r w:rsidRPr="002F3819">
        <w:rPr>
          <w:rFonts w:ascii="華康細圓體" w:eastAsia="華康細圓體" w:hAnsi="Times New Roman" w:hint="eastAsia"/>
          <w:szCs w:val="24"/>
        </w:rPr>
        <w:t>不撒</w:t>
      </w:r>
      <w:r w:rsidRPr="002F3819">
        <w:rPr>
          <w:rFonts w:ascii="華康細圓體" w:eastAsia="細明體" w:hAnsi="細明體" w:cs="細明體" w:hint="eastAsia"/>
          <w:szCs w:val="24"/>
        </w:rPr>
        <w:t>頼</w:t>
      </w:r>
      <w:r w:rsidRPr="002F3819">
        <w:rPr>
          <w:rFonts w:ascii="華康細圓體" w:eastAsia="華康細圓體" w:hAnsi="細明體" w:cs="細明體" w:hint="eastAsia"/>
          <w:szCs w:val="24"/>
        </w:rPr>
        <w:t>也不抱怨，只是單</w:t>
      </w:r>
      <w:r>
        <w:rPr>
          <w:rFonts w:ascii="華康細圓體" w:eastAsia="華康細圓體" w:hAnsi="細明體" w:cs="細明體" w:hint="eastAsia"/>
          <w:szCs w:val="24"/>
        </w:rPr>
        <w:t>單地親近他，完全地依賴他。同時，我們也得練習不跑在</w:t>
      </w:r>
      <w:r>
        <w:rPr>
          <w:rFonts w:ascii="華康細圓體" w:eastAsia="華康細圓體" w:hAnsi="Times New Roman" w:hint="eastAsia"/>
          <w:szCs w:val="24"/>
        </w:rPr>
        <w:t>神</w:t>
      </w:r>
      <w:r>
        <w:rPr>
          <w:rFonts w:ascii="華康細圓體" w:eastAsia="華康細圓體" w:hAnsi="細明體" w:cs="細明體" w:hint="eastAsia"/>
          <w:szCs w:val="24"/>
        </w:rPr>
        <w:t>的前面，也不到處求人的幫助，因為這兩類人，都沒有好好地順服</w:t>
      </w:r>
      <w:r>
        <w:rPr>
          <w:rFonts w:ascii="華康細圓體" w:eastAsia="華康細圓體" w:hAnsi="Times New Roman" w:hint="eastAsia"/>
          <w:szCs w:val="24"/>
        </w:rPr>
        <w:t>神</w:t>
      </w:r>
      <w:r>
        <w:rPr>
          <w:rFonts w:ascii="華康細圓體" w:eastAsia="華康細圓體" w:hAnsi="細明體" w:cs="細明體" w:hint="eastAsia"/>
          <w:szCs w:val="24"/>
        </w:rPr>
        <w:t>。而</w:t>
      </w:r>
      <w:r>
        <w:rPr>
          <w:rFonts w:ascii="華康細圓體" w:eastAsia="華康細圓體" w:hAnsi="Times New Roman" w:hint="eastAsia"/>
          <w:szCs w:val="24"/>
        </w:rPr>
        <w:t>神</w:t>
      </w:r>
      <w:r>
        <w:rPr>
          <w:rFonts w:ascii="華康細圓體" w:eastAsia="華康細圓體" w:hAnsi="細明體" w:cs="細明體" w:hint="eastAsia"/>
          <w:szCs w:val="24"/>
        </w:rPr>
        <w:t>是我心唯一安息</w:t>
      </w:r>
      <w:r w:rsidRPr="002F3819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期盼之源。</w:t>
      </w:r>
      <w:r w:rsidRPr="002F3819">
        <w:rPr>
          <w:rFonts w:ascii="華康細圓體" w:eastAsia="華康細圓體" w:hAnsi="Times New Roman" w:hint="eastAsia"/>
          <w:szCs w:val="24"/>
        </w:rPr>
        <w:t>」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我們完全委身於神，能使我們平靜安穩地度過人生中的風暴，因為我們將自己完全交給神，負全責的就是神，而不是我們自己。蓋恩夫人說：「如果我們肯順服神，神就要用溫柔而有果效的主</w:t>
      </w:r>
      <w:r>
        <w:rPr>
          <w:rFonts w:ascii="華康細圓體" w:eastAsia="華康細圓體" w:hAnsi="Times New Roman" w:hint="eastAsia"/>
          <w:szCs w:val="24"/>
        </w:rPr>
        <w:lastRenderedPageBreak/>
        <w:t>權，成全祂的旨意在我們裡面。順服是屬靈生命長進的一個要素，是神作工的結果。我們真的完全順服之後，剛硬會溶化，能隨時隨著神的意思轉動。」</w:t>
      </w:r>
    </w:p>
    <w:p w:rsidR="00691A59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陶恕說：「愛的最後考驗是順服，不是甜蜜的感情，不是樂意去犧牲，也不是大發熱心，而是順服基督的命令。有效的事奉是從完全的順服中湧現出來的。</w:t>
      </w:r>
      <w:r w:rsidR="00556321">
        <w:rPr>
          <w:rFonts w:ascii="華康細圓體" w:eastAsia="華康細圓體" w:hAnsi="Times New Roman" w:hint="eastAsia"/>
          <w:szCs w:val="24"/>
        </w:rPr>
        <w:t>」</w:t>
      </w:r>
      <w:r>
        <w:rPr>
          <w:rFonts w:ascii="華康細圓體" w:eastAsia="華康細圓體" w:hAnsi="Times New Roman" w:hint="eastAsia"/>
          <w:szCs w:val="24"/>
        </w:rPr>
        <w:t>讓我們火熱地順服神</w:t>
      </w:r>
      <w:r w:rsidRPr="002F3819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渴慕神</w:t>
      </w:r>
      <w:r w:rsidRPr="002F3819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追求神，我們的神是烈火的神，烈火的神就住在我們裡面，我們可以藉著不住地禱告</w:t>
      </w:r>
      <w:r w:rsidRPr="002F3819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終日等候神，回到裡面取火。聖靈之火日夜厲害地燒在我們裡面，直至所有其他的愛，燒到無處可找。聖靈的火要燒掉生命中一切的偶像</w:t>
      </w:r>
      <w:r w:rsidRPr="002F3819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一</w:t>
      </w:r>
      <w:r w:rsidR="00075E62">
        <w:rPr>
          <w:rFonts w:ascii="華康細圓體" w:eastAsia="華康細圓體" w:hAnsi="Times New Roman" w:hint="eastAsia"/>
          <w:szCs w:val="24"/>
        </w:rPr>
        <w:t>切</w:t>
      </w:r>
      <w:r>
        <w:rPr>
          <w:rFonts w:ascii="華康細圓體" w:eastAsia="華康細圓體" w:hAnsi="Times New Roman" w:hint="eastAsia"/>
          <w:szCs w:val="24"/>
        </w:rPr>
        <w:t>的卑情下品</w:t>
      </w:r>
      <w:r w:rsidRPr="002F3819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一切攔阻我們熱愛耶穌的事物。「自我」是最大的仇敵，聖靈之火要燒掉自我，使我們能完全順服神，按著神的旨意行善。</w:t>
      </w:r>
    </w:p>
    <w:p w:rsidR="00691A59" w:rsidRPr="002F3819" w:rsidRDefault="00691A59" w:rsidP="000B3CDF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耶穌來，要用聖靈與火給我們施洗。火的作用能達及物質的最內部，影響物質的本質。同樣地，我們常常求主用聖靈與火給我們施洗時，聖靈的火潔淨且焚燒我們的靈魂體，使我們的靈魂體煥然一新，有耶穌基督的心腸，能以耶穌的心為心，我們想做的事也是主想做的事。賜平安的神，就是那憑永約之血使群羊的大牧人我主耶穌從死裡復活的神，會在各樣善事上成全我們，叫我們遵行神的旨意，又藉著耶穌基督在我們心裡行神所喜悅的事。願榮耀歸給神，直到永永遠遠。阿們!（參來十三</w:t>
      </w:r>
      <w:r w:rsidRPr="00AC5B71">
        <w:rPr>
          <w:rFonts w:ascii="Times New Roman" w:eastAsia="華康細圓體" w:hAnsi="Times New Roman"/>
          <w:szCs w:val="24"/>
        </w:rPr>
        <w:t>20~21</w:t>
      </w:r>
      <w:r>
        <w:rPr>
          <w:rFonts w:ascii="華康細圓體" w:eastAsia="華康細圓體" w:hAnsi="Times New Roman" w:hint="eastAsia"/>
          <w:szCs w:val="24"/>
        </w:rPr>
        <w:t>）</w:t>
      </w:r>
    </w:p>
    <w:sectPr w:rsidR="00691A59" w:rsidRPr="002F3819" w:rsidSect="007F07BB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522" w:rsidRDefault="00D67522" w:rsidP="00E3650F">
      <w:r>
        <w:separator/>
      </w:r>
    </w:p>
  </w:endnote>
  <w:endnote w:type="continuationSeparator" w:id="1">
    <w:p w:rsidR="00D67522" w:rsidRDefault="00D67522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720" w:rsidRDefault="003231A0">
    <w:pPr>
      <w:pStyle w:val="a5"/>
      <w:jc w:val="center"/>
    </w:pPr>
    <w:r w:rsidRPr="003231A0">
      <w:fldChar w:fldCharType="begin"/>
    </w:r>
    <w:r w:rsidR="00985720">
      <w:instrText xml:space="preserve"> PAGE   \* MERGEFORMAT </w:instrText>
    </w:r>
    <w:r w:rsidRPr="003231A0">
      <w:fldChar w:fldCharType="separate"/>
    </w:r>
    <w:r w:rsidR="000B3CDF" w:rsidRPr="000B3CDF">
      <w:rPr>
        <w:noProof/>
        <w:lang w:val="zh-TW"/>
      </w:rPr>
      <w:t>3</w:t>
    </w:r>
    <w:r>
      <w:rPr>
        <w:noProof/>
        <w:lang w:val="zh-TW"/>
      </w:rPr>
      <w:fldChar w:fldCharType="end"/>
    </w:r>
  </w:p>
  <w:p w:rsidR="00985720" w:rsidRDefault="0098572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522" w:rsidRDefault="00D67522" w:rsidP="00E3650F">
      <w:r>
        <w:separator/>
      </w:r>
    </w:p>
  </w:footnote>
  <w:footnote w:type="continuationSeparator" w:id="1">
    <w:p w:rsidR="00D67522" w:rsidRDefault="00D67522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E1024E2"/>
    <w:multiLevelType w:val="hybridMultilevel"/>
    <w:tmpl w:val="64E07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74024FE"/>
    <w:multiLevelType w:val="hybridMultilevel"/>
    <w:tmpl w:val="A06CF2CC"/>
    <w:lvl w:ilvl="0" w:tplc="6E402616">
      <w:start w:val="1"/>
      <w:numFmt w:val="taiwaneseCountingThousand"/>
      <w:lvlText w:val="%1．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1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10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3686"/>
    <w:rsid w:val="00003F17"/>
    <w:rsid w:val="00004C07"/>
    <w:rsid w:val="00004D42"/>
    <w:rsid w:val="00006C7A"/>
    <w:rsid w:val="0001134A"/>
    <w:rsid w:val="000128F7"/>
    <w:rsid w:val="000134D9"/>
    <w:rsid w:val="0001404B"/>
    <w:rsid w:val="00014FF5"/>
    <w:rsid w:val="00020252"/>
    <w:rsid w:val="00025099"/>
    <w:rsid w:val="00034E2A"/>
    <w:rsid w:val="000411C2"/>
    <w:rsid w:val="000446E0"/>
    <w:rsid w:val="00046CFC"/>
    <w:rsid w:val="00054FA8"/>
    <w:rsid w:val="000562AA"/>
    <w:rsid w:val="00061D7F"/>
    <w:rsid w:val="000628DF"/>
    <w:rsid w:val="00064E12"/>
    <w:rsid w:val="00065394"/>
    <w:rsid w:val="000678A5"/>
    <w:rsid w:val="0007050C"/>
    <w:rsid w:val="00070CFE"/>
    <w:rsid w:val="00074EB2"/>
    <w:rsid w:val="00075A34"/>
    <w:rsid w:val="00075E62"/>
    <w:rsid w:val="0008436F"/>
    <w:rsid w:val="00084DF5"/>
    <w:rsid w:val="00095CC7"/>
    <w:rsid w:val="000A2CFD"/>
    <w:rsid w:val="000A3E0B"/>
    <w:rsid w:val="000A3F3D"/>
    <w:rsid w:val="000A4301"/>
    <w:rsid w:val="000A6A83"/>
    <w:rsid w:val="000B02B2"/>
    <w:rsid w:val="000B0E2B"/>
    <w:rsid w:val="000B3CDF"/>
    <w:rsid w:val="000B6188"/>
    <w:rsid w:val="000C0864"/>
    <w:rsid w:val="000C095C"/>
    <w:rsid w:val="000C418E"/>
    <w:rsid w:val="000C7425"/>
    <w:rsid w:val="000D3859"/>
    <w:rsid w:val="000D4890"/>
    <w:rsid w:val="000D65F9"/>
    <w:rsid w:val="000D660A"/>
    <w:rsid w:val="000E674C"/>
    <w:rsid w:val="000E6E52"/>
    <w:rsid w:val="000F0EDF"/>
    <w:rsid w:val="000F7087"/>
    <w:rsid w:val="00101D07"/>
    <w:rsid w:val="0010292A"/>
    <w:rsid w:val="001031A6"/>
    <w:rsid w:val="00110B1B"/>
    <w:rsid w:val="00115FDE"/>
    <w:rsid w:val="00117F8A"/>
    <w:rsid w:val="001215F8"/>
    <w:rsid w:val="00121F99"/>
    <w:rsid w:val="00122E9C"/>
    <w:rsid w:val="00123D84"/>
    <w:rsid w:val="00125DBE"/>
    <w:rsid w:val="00142230"/>
    <w:rsid w:val="001432A2"/>
    <w:rsid w:val="00144019"/>
    <w:rsid w:val="00145755"/>
    <w:rsid w:val="00146FB1"/>
    <w:rsid w:val="001502B3"/>
    <w:rsid w:val="00152D88"/>
    <w:rsid w:val="00156DA7"/>
    <w:rsid w:val="001652EE"/>
    <w:rsid w:val="001656CF"/>
    <w:rsid w:val="0016673B"/>
    <w:rsid w:val="00181C27"/>
    <w:rsid w:val="0018379B"/>
    <w:rsid w:val="00183963"/>
    <w:rsid w:val="00183BD7"/>
    <w:rsid w:val="001867BC"/>
    <w:rsid w:val="00190646"/>
    <w:rsid w:val="001965F5"/>
    <w:rsid w:val="001975F7"/>
    <w:rsid w:val="001A1D7D"/>
    <w:rsid w:val="001A7B3A"/>
    <w:rsid w:val="001B07CD"/>
    <w:rsid w:val="001B3FB2"/>
    <w:rsid w:val="001B5DB6"/>
    <w:rsid w:val="001B728A"/>
    <w:rsid w:val="001C02E9"/>
    <w:rsid w:val="001C1135"/>
    <w:rsid w:val="001C2DBD"/>
    <w:rsid w:val="001D064B"/>
    <w:rsid w:val="001D249C"/>
    <w:rsid w:val="001D2755"/>
    <w:rsid w:val="001D2D78"/>
    <w:rsid w:val="001D4A9F"/>
    <w:rsid w:val="001D572D"/>
    <w:rsid w:val="001D77A5"/>
    <w:rsid w:val="001E071D"/>
    <w:rsid w:val="001E12F8"/>
    <w:rsid w:val="001E133F"/>
    <w:rsid w:val="001E5B89"/>
    <w:rsid w:val="001F1675"/>
    <w:rsid w:val="001F463A"/>
    <w:rsid w:val="001F5BCA"/>
    <w:rsid w:val="001F7726"/>
    <w:rsid w:val="002000BD"/>
    <w:rsid w:val="002029FA"/>
    <w:rsid w:val="00207581"/>
    <w:rsid w:val="0021015C"/>
    <w:rsid w:val="00210D27"/>
    <w:rsid w:val="0021198E"/>
    <w:rsid w:val="00213C13"/>
    <w:rsid w:val="002179D2"/>
    <w:rsid w:val="0022255B"/>
    <w:rsid w:val="00226241"/>
    <w:rsid w:val="00230963"/>
    <w:rsid w:val="002363CA"/>
    <w:rsid w:val="00244589"/>
    <w:rsid w:val="00244ED7"/>
    <w:rsid w:val="00246C4B"/>
    <w:rsid w:val="002510A1"/>
    <w:rsid w:val="00255E27"/>
    <w:rsid w:val="002566E7"/>
    <w:rsid w:val="00256B26"/>
    <w:rsid w:val="00275CA7"/>
    <w:rsid w:val="00275DEB"/>
    <w:rsid w:val="00282383"/>
    <w:rsid w:val="0028247A"/>
    <w:rsid w:val="00286BBC"/>
    <w:rsid w:val="00287214"/>
    <w:rsid w:val="0029006A"/>
    <w:rsid w:val="00295D99"/>
    <w:rsid w:val="00296E21"/>
    <w:rsid w:val="002A765F"/>
    <w:rsid w:val="002B7124"/>
    <w:rsid w:val="002C1218"/>
    <w:rsid w:val="002C1493"/>
    <w:rsid w:val="002C3BF2"/>
    <w:rsid w:val="002C64F6"/>
    <w:rsid w:val="002C6FEB"/>
    <w:rsid w:val="002C7FB6"/>
    <w:rsid w:val="002D54E3"/>
    <w:rsid w:val="002D60F8"/>
    <w:rsid w:val="002E063D"/>
    <w:rsid w:val="002E1778"/>
    <w:rsid w:val="002E1E55"/>
    <w:rsid w:val="002E4100"/>
    <w:rsid w:val="002E6355"/>
    <w:rsid w:val="002F2D61"/>
    <w:rsid w:val="002F3819"/>
    <w:rsid w:val="002F4B1B"/>
    <w:rsid w:val="002F5069"/>
    <w:rsid w:val="002F74EB"/>
    <w:rsid w:val="00301E71"/>
    <w:rsid w:val="00306B52"/>
    <w:rsid w:val="00310057"/>
    <w:rsid w:val="00310452"/>
    <w:rsid w:val="00313582"/>
    <w:rsid w:val="00313797"/>
    <w:rsid w:val="003146C6"/>
    <w:rsid w:val="003159B2"/>
    <w:rsid w:val="003231A0"/>
    <w:rsid w:val="0032741D"/>
    <w:rsid w:val="00331049"/>
    <w:rsid w:val="003317A3"/>
    <w:rsid w:val="003334A3"/>
    <w:rsid w:val="0034303B"/>
    <w:rsid w:val="00343B54"/>
    <w:rsid w:val="003503C9"/>
    <w:rsid w:val="00352E9C"/>
    <w:rsid w:val="0036059D"/>
    <w:rsid w:val="003611EE"/>
    <w:rsid w:val="00363D53"/>
    <w:rsid w:val="00372033"/>
    <w:rsid w:val="003722FD"/>
    <w:rsid w:val="0037375D"/>
    <w:rsid w:val="00377B9D"/>
    <w:rsid w:val="003809BD"/>
    <w:rsid w:val="0038216F"/>
    <w:rsid w:val="003825DA"/>
    <w:rsid w:val="0038626F"/>
    <w:rsid w:val="00391989"/>
    <w:rsid w:val="003930E4"/>
    <w:rsid w:val="00397E15"/>
    <w:rsid w:val="003B0A69"/>
    <w:rsid w:val="003B34FD"/>
    <w:rsid w:val="003C67EF"/>
    <w:rsid w:val="003D09D5"/>
    <w:rsid w:val="003D1CD7"/>
    <w:rsid w:val="003E3035"/>
    <w:rsid w:val="003E3166"/>
    <w:rsid w:val="003E3FBC"/>
    <w:rsid w:val="003E4FDF"/>
    <w:rsid w:val="003F00BB"/>
    <w:rsid w:val="003F21F7"/>
    <w:rsid w:val="003F2E57"/>
    <w:rsid w:val="003F2E82"/>
    <w:rsid w:val="003F66ED"/>
    <w:rsid w:val="004000AF"/>
    <w:rsid w:val="004009C7"/>
    <w:rsid w:val="00400A4D"/>
    <w:rsid w:val="00403D44"/>
    <w:rsid w:val="00404835"/>
    <w:rsid w:val="00404A10"/>
    <w:rsid w:val="004052FA"/>
    <w:rsid w:val="00407C0F"/>
    <w:rsid w:val="004173D4"/>
    <w:rsid w:val="0042349D"/>
    <w:rsid w:val="00424076"/>
    <w:rsid w:val="0043270B"/>
    <w:rsid w:val="00432E76"/>
    <w:rsid w:val="004342C2"/>
    <w:rsid w:val="00436079"/>
    <w:rsid w:val="00440BCA"/>
    <w:rsid w:val="00442D39"/>
    <w:rsid w:val="0044356C"/>
    <w:rsid w:val="0044732D"/>
    <w:rsid w:val="00453B23"/>
    <w:rsid w:val="00454092"/>
    <w:rsid w:val="0045536C"/>
    <w:rsid w:val="00456DDF"/>
    <w:rsid w:val="00465604"/>
    <w:rsid w:val="00467AA1"/>
    <w:rsid w:val="004745DD"/>
    <w:rsid w:val="00474C4A"/>
    <w:rsid w:val="00476DB1"/>
    <w:rsid w:val="004813F1"/>
    <w:rsid w:val="00482DE5"/>
    <w:rsid w:val="00485569"/>
    <w:rsid w:val="004862B8"/>
    <w:rsid w:val="004939D6"/>
    <w:rsid w:val="004A0870"/>
    <w:rsid w:val="004A52EC"/>
    <w:rsid w:val="004A6227"/>
    <w:rsid w:val="004A680B"/>
    <w:rsid w:val="004A68A4"/>
    <w:rsid w:val="004B0AB3"/>
    <w:rsid w:val="004B3CB6"/>
    <w:rsid w:val="004B3EC2"/>
    <w:rsid w:val="004B4CA2"/>
    <w:rsid w:val="004B4FCE"/>
    <w:rsid w:val="004C19DC"/>
    <w:rsid w:val="004C7CCB"/>
    <w:rsid w:val="004D0201"/>
    <w:rsid w:val="004D621E"/>
    <w:rsid w:val="004E166B"/>
    <w:rsid w:val="004E3CA6"/>
    <w:rsid w:val="004E4376"/>
    <w:rsid w:val="004E44DE"/>
    <w:rsid w:val="004F1AA7"/>
    <w:rsid w:val="004F4774"/>
    <w:rsid w:val="004F5B7C"/>
    <w:rsid w:val="004F7D75"/>
    <w:rsid w:val="00502F15"/>
    <w:rsid w:val="00503EE4"/>
    <w:rsid w:val="0050488C"/>
    <w:rsid w:val="005064A2"/>
    <w:rsid w:val="00510A6C"/>
    <w:rsid w:val="00520523"/>
    <w:rsid w:val="00530508"/>
    <w:rsid w:val="0053063C"/>
    <w:rsid w:val="00531889"/>
    <w:rsid w:val="00534CD4"/>
    <w:rsid w:val="005421A7"/>
    <w:rsid w:val="00545684"/>
    <w:rsid w:val="005463CC"/>
    <w:rsid w:val="00556321"/>
    <w:rsid w:val="0055691E"/>
    <w:rsid w:val="00556AD9"/>
    <w:rsid w:val="00562143"/>
    <w:rsid w:val="0056298F"/>
    <w:rsid w:val="00562E62"/>
    <w:rsid w:val="00563BD4"/>
    <w:rsid w:val="00566BDD"/>
    <w:rsid w:val="00567B7B"/>
    <w:rsid w:val="00571C55"/>
    <w:rsid w:val="005758DA"/>
    <w:rsid w:val="00580888"/>
    <w:rsid w:val="00582E9B"/>
    <w:rsid w:val="00582EDF"/>
    <w:rsid w:val="00583A1D"/>
    <w:rsid w:val="00586582"/>
    <w:rsid w:val="00594ABB"/>
    <w:rsid w:val="005A309A"/>
    <w:rsid w:val="005A39E4"/>
    <w:rsid w:val="005B2D7D"/>
    <w:rsid w:val="005B57B4"/>
    <w:rsid w:val="005C183C"/>
    <w:rsid w:val="005C222D"/>
    <w:rsid w:val="005C2FA2"/>
    <w:rsid w:val="005C3C18"/>
    <w:rsid w:val="005C3E52"/>
    <w:rsid w:val="005C727A"/>
    <w:rsid w:val="005C7F20"/>
    <w:rsid w:val="005D14C0"/>
    <w:rsid w:val="005D5188"/>
    <w:rsid w:val="005D6264"/>
    <w:rsid w:val="005D77EA"/>
    <w:rsid w:val="005E09C1"/>
    <w:rsid w:val="005E2AC9"/>
    <w:rsid w:val="005E35ED"/>
    <w:rsid w:val="005E5A29"/>
    <w:rsid w:val="005E7B6D"/>
    <w:rsid w:val="005F6D96"/>
    <w:rsid w:val="006027E9"/>
    <w:rsid w:val="006045D1"/>
    <w:rsid w:val="00604B2D"/>
    <w:rsid w:val="00605548"/>
    <w:rsid w:val="00611377"/>
    <w:rsid w:val="0061213D"/>
    <w:rsid w:val="00613994"/>
    <w:rsid w:val="0061592F"/>
    <w:rsid w:val="00616164"/>
    <w:rsid w:val="006162EB"/>
    <w:rsid w:val="00616502"/>
    <w:rsid w:val="006203EB"/>
    <w:rsid w:val="00626DF4"/>
    <w:rsid w:val="006336FC"/>
    <w:rsid w:val="0063533F"/>
    <w:rsid w:val="0064059F"/>
    <w:rsid w:val="00641A0A"/>
    <w:rsid w:val="0064359F"/>
    <w:rsid w:val="006445CD"/>
    <w:rsid w:val="00645E2B"/>
    <w:rsid w:val="00652FD7"/>
    <w:rsid w:val="006539AF"/>
    <w:rsid w:val="00655A13"/>
    <w:rsid w:val="00657EFD"/>
    <w:rsid w:val="006604F7"/>
    <w:rsid w:val="00661D68"/>
    <w:rsid w:val="00664380"/>
    <w:rsid w:val="00666B87"/>
    <w:rsid w:val="0066711A"/>
    <w:rsid w:val="00671818"/>
    <w:rsid w:val="006867BC"/>
    <w:rsid w:val="00691A59"/>
    <w:rsid w:val="00692532"/>
    <w:rsid w:val="00693B83"/>
    <w:rsid w:val="006A0EC4"/>
    <w:rsid w:val="006A1CD8"/>
    <w:rsid w:val="006A1E4D"/>
    <w:rsid w:val="006A3453"/>
    <w:rsid w:val="006B1CBA"/>
    <w:rsid w:val="006B5D02"/>
    <w:rsid w:val="006C1477"/>
    <w:rsid w:val="006C14E5"/>
    <w:rsid w:val="006C3FC7"/>
    <w:rsid w:val="006C5921"/>
    <w:rsid w:val="006E0010"/>
    <w:rsid w:val="006E0891"/>
    <w:rsid w:val="006E0994"/>
    <w:rsid w:val="006E2CB2"/>
    <w:rsid w:val="006E398B"/>
    <w:rsid w:val="006E3C4F"/>
    <w:rsid w:val="006E69CB"/>
    <w:rsid w:val="006F132E"/>
    <w:rsid w:val="006F57CA"/>
    <w:rsid w:val="007064D7"/>
    <w:rsid w:val="00711B35"/>
    <w:rsid w:val="00716A73"/>
    <w:rsid w:val="00716E63"/>
    <w:rsid w:val="00720EF5"/>
    <w:rsid w:val="007210DF"/>
    <w:rsid w:val="0073113C"/>
    <w:rsid w:val="00733497"/>
    <w:rsid w:val="00735E3A"/>
    <w:rsid w:val="00735F0F"/>
    <w:rsid w:val="00737FEC"/>
    <w:rsid w:val="0074053A"/>
    <w:rsid w:val="0074057D"/>
    <w:rsid w:val="00741236"/>
    <w:rsid w:val="007433CD"/>
    <w:rsid w:val="00743494"/>
    <w:rsid w:val="007475A2"/>
    <w:rsid w:val="00753BDC"/>
    <w:rsid w:val="007608C7"/>
    <w:rsid w:val="00763A2F"/>
    <w:rsid w:val="0076713D"/>
    <w:rsid w:val="00771F54"/>
    <w:rsid w:val="00771F8B"/>
    <w:rsid w:val="00776120"/>
    <w:rsid w:val="00793246"/>
    <w:rsid w:val="007A468B"/>
    <w:rsid w:val="007A542F"/>
    <w:rsid w:val="007B019B"/>
    <w:rsid w:val="007B11E6"/>
    <w:rsid w:val="007B3DA0"/>
    <w:rsid w:val="007B5820"/>
    <w:rsid w:val="007C21A7"/>
    <w:rsid w:val="007C602D"/>
    <w:rsid w:val="007D6729"/>
    <w:rsid w:val="007E2554"/>
    <w:rsid w:val="007E371F"/>
    <w:rsid w:val="007E5B33"/>
    <w:rsid w:val="007F07BB"/>
    <w:rsid w:val="007F3A92"/>
    <w:rsid w:val="007F7775"/>
    <w:rsid w:val="00800047"/>
    <w:rsid w:val="008044AA"/>
    <w:rsid w:val="00806E55"/>
    <w:rsid w:val="008137CE"/>
    <w:rsid w:val="008158D9"/>
    <w:rsid w:val="00820E20"/>
    <w:rsid w:val="008239E8"/>
    <w:rsid w:val="00826433"/>
    <w:rsid w:val="008336E5"/>
    <w:rsid w:val="00834320"/>
    <w:rsid w:val="008349D6"/>
    <w:rsid w:val="0084682A"/>
    <w:rsid w:val="0084745A"/>
    <w:rsid w:val="00855722"/>
    <w:rsid w:val="008571FC"/>
    <w:rsid w:val="00857B89"/>
    <w:rsid w:val="008621CA"/>
    <w:rsid w:val="00863305"/>
    <w:rsid w:val="008636D4"/>
    <w:rsid w:val="008637E4"/>
    <w:rsid w:val="0086450B"/>
    <w:rsid w:val="00865C76"/>
    <w:rsid w:val="0087265D"/>
    <w:rsid w:val="0087400A"/>
    <w:rsid w:val="0087440C"/>
    <w:rsid w:val="00875115"/>
    <w:rsid w:val="008769B0"/>
    <w:rsid w:val="008808F1"/>
    <w:rsid w:val="00882046"/>
    <w:rsid w:val="008872D3"/>
    <w:rsid w:val="008875B5"/>
    <w:rsid w:val="00897FB5"/>
    <w:rsid w:val="008A3010"/>
    <w:rsid w:val="008A33CA"/>
    <w:rsid w:val="008A5FE5"/>
    <w:rsid w:val="008C03C3"/>
    <w:rsid w:val="008C05DF"/>
    <w:rsid w:val="008C3848"/>
    <w:rsid w:val="008C7207"/>
    <w:rsid w:val="008C7D54"/>
    <w:rsid w:val="008D2E90"/>
    <w:rsid w:val="008D3231"/>
    <w:rsid w:val="008D3284"/>
    <w:rsid w:val="008D69A8"/>
    <w:rsid w:val="008E3FB8"/>
    <w:rsid w:val="008E4333"/>
    <w:rsid w:val="008E5799"/>
    <w:rsid w:val="008F23E3"/>
    <w:rsid w:val="0090293A"/>
    <w:rsid w:val="00902A46"/>
    <w:rsid w:val="0091567E"/>
    <w:rsid w:val="0092011A"/>
    <w:rsid w:val="00920648"/>
    <w:rsid w:val="00920B64"/>
    <w:rsid w:val="009230B1"/>
    <w:rsid w:val="00923A3E"/>
    <w:rsid w:val="0092535F"/>
    <w:rsid w:val="00926B92"/>
    <w:rsid w:val="00926EEC"/>
    <w:rsid w:val="0093088B"/>
    <w:rsid w:val="009311E4"/>
    <w:rsid w:val="009318D1"/>
    <w:rsid w:val="00940E67"/>
    <w:rsid w:val="009440CC"/>
    <w:rsid w:val="009535AE"/>
    <w:rsid w:val="00953B07"/>
    <w:rsid w:val="00954056"/>
    <w:rsid w:val="009558B4"/>
    <w:rsid w:val="00957C6F"/>
    <w:rsid w:val="00970696"/>
    <w:rsid w:val="00974BFB"/>
    <w:rsid w:val="00975424"/>
    <w:rsid w:val="0098072F"/>
    <w:rsid w:val="00981D19"/>
    <w:rsid w:val="0098354D"/>
    <w:rsid w:val="0098408D"/>
    <w:rsid w:val="00985720"/>
    <w:rsid w:val="00994ADC"/>
    <w:rsid w:val="009A12BA"/>
    <w:rsid w:val="009A1F41"/>
    <w:rsid w:val="009A67E9"/>
    <w:rsid w:val="009B2B36"/>
    <w:rsid w:val="009B2C8C"/>
    <w:rsid w:val="009C1DAC"/>
    <w:rsid w:val="009C2521"/>
    <w:rsid w:val="009C6080"/>
    <w:rsid w:val="009D3C0A"/>
    <w:rsid w:val="009E091A"/>
    <w:rsid w:val="009E6B89"/>
    <w:rsid w:val="009F2330"/>
    <w:rsid w:val="009F2331"/>
    <w:rsid w:val="009F6356"/>
    <w:rsid w:val="009F7134"/>
    <w:rsid w:val="00A02712"/>
    <w:rsid w:val="00A02A83"/>
    <w:rsid w:val="00A061EB"/>
    <w:rsid w:val="00A10C1F"/>
    <w:rsid w:val="00A11829"/>
    <w:rsid w:val="00A133CB"/>
    <w:rsid w:val="00A13720"/>
    <w:rsid w:val="00A215A7"/>
    <w:rsid w:val="00A33DEA"/>
    <w:rsid w:val="00A35075"/>
    <w:rsid w:val="00A37CBD"/>
    <w:rsid w:val="00A433FE"/>
    <w:rsid w:val="00A43834"/>
    <w:rsid w:val="00A474C5"/>
    <w:rsid w:val="00A52217"/>
    <w:rsid w:val="00A53529"/>
    <w:rsid w:val="00A56442"/>
    <w:rsid w:val="00A56868"/>
    <w:rsid w:val="00A57881"/>
    <w:rsid w:val="00A61B06"/>
    <w:rsid w:val="00A62B3F"/>
    <w:rsid w:val="00A64B79"/>
    <w:rsid w:val="00A655DA"/>
    <w:rsid w:val="00A711D9"/>
    <w:rsid w:val="00A71654"/>
    <w:rsid w:val="00A71D5E"/>
    <w:rsid w:val="00A72C91"/>
    <w:rsid w:val="00A72E74"/>
    <w:rsid w:val="00A83DA7"/>
    <w:rsid w:val="00A85BCC"/>
    <w:rsid w:val="00A947AC"/>
    <w:rsid w:val="00A94B16"/>
    <w:rsid w:val="00A94EAE"/>
    <w:rsid w:val="00AA622E"/>
    <w:rsid w:val="00AB217E"/>
    <w:rsid w:val="00AB3B51"/>
    <w:rsid w:val="00AB7260"/>
    <w:rsid w:val="00AB7F15"/>
    <w:rsid w:val="00AC131A"/>
    <w:rsid w:val="00AC50DC"/>
    <w:rsid w:val="00AC52F3"/>
    <w:rsid w:val="00AC5B71"/>
    <w:rsid w:val="00AC7CCF"/>
    <w:rsid w:val="00AD030A"/>
    <w:rsid w:val="00AD09DB"/>
    <w:rsid w:val="00AD2A32"/>
    <w:rsid w:val="00AD35CA"/>
    <w:rsid w:val="00AD5168"/>
    <w:rsid w:val="00AD672B"/>
    <w:rsid w:val="00AE6498"/>
    <w:rsid w:val="00AE7875"/>
    <w:rsid w:val="00AF1E42"/>
    <w:rsid w:val="00AF1E7E"/>
    <w:rsid w:val="00AF2FBC"/>
    <w:rsid w:val="00AF57C9"/>
    <w:rsid w:val="00AF6470"/>
    <w:rsid w:val="00AF77BB"/>
    <w:rsid w:val="00AF7856"/>
    <w:rsid w:val="00B021FF"/>
    <w:rsid w:val="00B05F28"/>
    <w:rsid w:val="00B06C00"/>
    <w:rsid w:val="00B105D3"/>
    <w:rsid w:val="00B14CE9"/>
    <w:rsid w:val="00B22016"/>
    <w:rsid w:val="00B22527"/>
    <w:rsid w:val="00B264D8"/>
    <w:rsid w:val="00B32D62"/>
    <w:rsid w:val="00B36CBB"/>
    <w:rsid w:val="00B37D1B"/>
    <w:rsid w:val="00B403B4"/>
    <w:rsid w:val="00B40DE4"/>
    <w:rsid w:val="00B418AD"/>
    <w:rsid w:val="00B43831"/>
    <w:rsid w:val="00B4641A"/>
    <w:rsid w:val="00B5128B"/>
    <w:rsid w:val="00B5270F"/>
    <w:rsid w:val="00B52A79"/>
    <w:rsid w:val="00B55F7D"/>
    <w:rsid w:val="00B56649"/>
    <w:rsid w:val="00B56DEE"/>
    <w:rsid w:val="00B61F61"/>
    <w:rsid w:val="00B625B3"/>
    <w:rsid w:val="00B70FD2"/>
    <w:rsid w:val="00B7286C"/>
    <w:rsid w:val="00B76E8F"/>
    <w:rsid w:val="00B84048"/>
    <w:rsid w:val="00B910EA"/>
    <w:rsid w:val="00B91DCD"/>
    <w:rsid w:val="00B92857"/>
    <w:rsid w:val="00B94F1B"/>
    <w:rsid w:val="00BA2219"/>
    <w:rsid w:val="00BA6635"/>
    <w:rsid w:val="00BC0912"/>
    <w:rsid w:val="00BC21D0"/>
    <w:rsid w:val="00BC2F26"/>
    <w:rsid w:val="00BC386E"/>
    <w:rsid w:val="00BD2756"/>
    <w:rsid w:val="00BD2947"/>
    <w:rsid w:val="00BD3C3E"/>
    <w:rsid w:val="00BD41FB"/>
    <w:rsid w:val="00BD54DB"/>
    <w:rsid w:val="00BD5525"/>
    <w:rsid w:val="00BD5C9B"/>
    <w:rsid w:val="00BD6DF8"/>
    <w:rsid w:val="00BE38FE"/>
    <w:rsid w:val="00BE3D0A"/>
    <w:rsid w:val="00BE619E"/>
    <w:rsid w:val="00BE62F0"/>
    <w:rsid w:val="00BF556C"/>
    <w:rsid w:val="00C00178"/>
    <w:rsid w:val="00C044D6"/>
    <w:rsid w:val="00C049CB"/>
    <w:rsid w:val="00C070D9"/>
    <w:rsid w:val="00C0736E"/>
    <w:rsid w:val="00C113C9"/>
    <w:rsid w:val="00C1668C"/>
    <w:rsid w:val="00C17016"/>
    <w:rsid w:val="00C235B1"/>
    <w:rsid w:val="00C25482"/>
    <w:rsid w:val="00C31533"/>
    <w:rsid w:val="00C320CE"/>
    <w:rsid w:val="00C34381"/>
    <w:rsid w:val="00C344A7"/>
    <w:rsid w:val="00C3498F"/>
    <w:rsid w:val="00C35E96"/>
    <w:rsid w:val="00C3674C"/>
    <w:rsid w:val="00C369D3"/>
    <w:rsid w:val="00C40964"/>
    <w:rsid w:val="00C42A67"/>
    <w:rsid w:val="00C4635E"/>
    <w:rsid w:val="00C54D24"/>
    <w:rsid w:val="00C551B1"/>
    <w:rsid w:val="00C61B2F"/>
    <w:rsid w:val="00C629B2"/>
    <w:rsid w:val="00C701F6"/>
    <w:rsid w:val="00C74D1B"/>
    <w:rsid w:val="00C77B60"/>
    <w:rsid w:val="00C967D1"/>
    <w:rsid w:val="00CA1B1D"/>
    <w:rsid w:val="00CA2037"/>
    <w:rsid w:val="00CA4248"/>
    <w:rsid w:val="00CA6CB3"/>
    <w:rsid w:val="00CB2B6D"/>
    <w:rsid w:val="00CB37E6"/>
    <w:rsid w:val="00CB6B0A"/>
    <w:rsid w:val="00CC0903"/>
    <w:rsid w:val="00CD0147"/>
    <w:rsid w:val="00CD59DE"/>
    <w:rsid w:val="00CD6CDB"/>
    <w:rsid w:val="00CD72DE"/>
    <w:rsid w:val="00CD7634"/>
    <w:rsid w:val="00CE459F"/>
    <w:rsid w:val="00CE6E2C"/>
    <w:rsid w:val="00CF5E45"/>
    <w:rsid w:val="00CF65BC"/>
    <w:rsid w:val="00CF7C99"/>
    <w:rsid w:val="00D0024E"/>
    <w:rsid w:val="00D0078D"/>
    <w:rsid w:val="00D0095E"/>
    <w:rsid w:val="00D0541B"/>
    <w:rsid w:val="00D1042F"/>
    <w:rsid w:val="00D1089D"/>
    <w:rsid w:val="00D11596"/>
    <w:rsid w:val="00D12716"/>
    <w:rsid w:val="00D1280B"/>
    <w:rsid w:val="00D13244"/>
    <w:rsid w:val="00D13377"/>
    <w:rsid w:val="00D20538"/>
    <w:rsid w:val="00D20726"/>
    <w:rsid w:val="00D30B53"/>
    <w:rsid w:val="00D3682D"/>
    <w:rsid w:val="00D416FF"/>
    <w:rsid w:val="00D4175C"/>
    <w:rsid w:val="00D4293E"/>
    <w:rsid w:val="00D43B6A"/>
    <w:rsid w:val="00D5517D"/>
    <w:rsid w:val="00D61A2A"/>
    <w:rsid w:val="00D67522"/>
    <w:rsid w:val="00D6777B"/>
    <w:rsid w:val="00D7103C"/>
    <w:rsid w:val="00D813F4"/>
    <w:rsid w:val="00D8140B"/>
    <w:rsid w:val="00D83152"/>
    <w:rsid w:val="00D86006"/>
    <w:rsid w:val="00D9145B"/>
    <w:rsid w:val="00D935A7"/>
    <w:rsid w:val="00D94142"/>
    <w:rsid w:val="00D96542"/>
    <w:rsid w:val="00DA28A9"/>
    <w:rsid w:val="00DA342B"/>
    <w:rsid w:val="00DA35ED"/>
    <w:rsid w:val="00DA54B3"/>
    <w:rsid w:val="00DC0912"/>
    <w:rsid w:val="00DC770D"/>
    <w:rsid w:val="00DC79C1"/>
    <w:rsid w:val="00DE0420"/>
    <w:rsid w:val="00DE19EA"/>
    <w:rsid w:val="00DE24E1"/>
    <w:rsid w:val="00DE52D7"/>
    <w:rsid w:val="00DE60A0"/>
    <w:rsid w:val="00E011F8"/>
    <w:rsid w:val="00E01262"/>
    <w:rsid w:val="00E019A1"/>
    <w:rsid w:val="00E0396C"/>
    <w:rsid w:val="00E06D96"/>
    <w:rsid w:val="00E07250"/>
    <w:rsid w:val="00E112C5"/>
    <w:rsid w:val="00E11C14"/>
    <w:rsid w:val="00E1252D"/>
    <w:rsid w:val="00E13F53"/>
    <w:rsid w:val="00E1751B"/>
    <w:rsid w:val="00E2511F"/>
    <w:rsid w:val="00E2527A"/>
    <w:rsid w:val="00E356E1"/>
    <w:rsid w:val="00E3650F"/>
    <w:rsid w:val="00E40397"/>
    <w:rsid w:val="00E45D86"/>
    <w:rsid w:val="00E47CBE"/>
    <w:rsid w:val="00E579DF"/>
    <w:rsid w:val="00E610B5"/>
    <w:rsid w:val="00E630CA"/>
    <w:rsid w:val="00E64BCD"/>
    <w:rsid w:val="00E661F6"/>
    <w:rsid w:val="00E66D30"/>
    <w:rsid w:val="00E71AD6"/>
    <w:rsid w:val="00E71D67"/>
    <w:rsid w:val="00E7281D"/>
    <w:rsid w:val="00E72B7C"/>
    <w:rsid w:val="00E80BEF"/>
    <w:rsid w:val="00E96D55"/>
    <w:rsid w:val="00EA0808"/>
    <w:rsid w:val="00EA378C"/>
    <w:rsid w:val="00EA4C55"/>
    <w:rsid w:val="00EA5DAC"/>
    <w:rsid w:val="00EA6D55"/>
    <w:rsid w:val="00EA700B"/>
    <w:rsid w:val="00EB51C7"/>
    <w:rsid w:val="00EC2828"/>
    <w:rsid w:val="00EC3CFB"/>
    <w:rsid w:val="00EC5C1F"/>
    <w:rsid w:val="00EC79DE"/>
    <w:rsid w:val="00EC7FC4"/>
    <w:rsid w:val="00ED0BFB"/>
    <w:rsid w:val="00ED29AC"/>
    <w:rsid w:val="00ED3A4E"/>
    <w:rsid w:val="00ED5A0F"/>
    <w:rsid w:val="00EE052F"/>
    <w:rsid w:val="00EE1F5A"/>
    <w:rsid w:val="00EE2207"/>
    <w:rsid w:val="00EE49B0"/>
    <w:rsid w:val="00EE630C"/>
    <w:rsid w:val="00EE6FF7"/>
    <w:rsid w:val="00EE7577"/>
    <w:rsid w:val="00EF29B8"/>
    <w:rsid w:val="00EF38FF"/>
    <w:rsid w:val="00EF60A4"/>
    <w:rsid w:val="00F009EB"/>
    <w:rsid w:val="00F03564"/>
    <w:rsid w:val="00F06856"/>
    <w:rsid w:val="00F154C8"/>
    <w:rsid w:val="00F173F2"/>
    <w:rsid w:val="00F17D42"/>
    <w:rsid w:val="00F17D7F"/>
    <w:rsid w:val="00F17E12"/>
    <w:rsid w:val="00F271EF"/>
    <w:rsid w:val="00F30644"/>
    <w:rsid w:val="00F331FB"/>
    <w:rsid w:val="00F3328A"/>
    <w:rsid w:val="00F44493"/>
    <w:rsid w:val="00F46609"/>
    <w:rsid w:val="00F47886"/>
    <w:rsid w:val="00F53329"/>
    <w:rsid w:val="00F538D0"/>
    <w:rsid w:val="00F5472C"/>
    <w:rsid w:val="00F60F75"/>
    <w:rsid w:val="00F703AA"/>
    <w:rsid w:val="00F71CD4"/>
    <w:rsid w:val="00F746D1"/>
    <w:rsid w:val="00F76AE8"/>
    <w:rsid w:val="00F77863"/>
    <w:rsid w:val="00F77DFE"/>
    <w:rsid w:val="00F86312"/>
    <w:rsid w:val="00F87C2A"/>
    <w:rsid w:val="00F903E0"/>
    <w:rsid w:val="00F91547"/>
    <w:rsid w:val="00F94B4B"/>
    <w:rsid w:val="00FA1141"/>
    <w:rsid w:val="00FA2530"/>
    <w:rsid w:val="00FB2C40"/>
    <w:rsid w:val="00FB441D"/>
    <w:rsid w:val="00FC3A4B"/>
    <w:rsid w:val="00FC4FC7"/>
    <w:rsid w:val="00FC70B7"/>
    <w:rsid w:val="00FD4420"/>
    <w:rsid w:val="00FD4FE1"/>
    <w:rsid w:val="00FD6785"/>
    <w:rsid w:val="00FE0BE1"/>
    <w:rsid w:val="00FE1FAF"/>
    <w:rsid w:val="00FE25C8"/>
    <w:rsid w:val="00FE676C"/>
    <w:rsid w:val="00FE6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  <w:style w:type="character" w:customStyle="1" w:styleId="chaptercontentlabelr2plt">
    <w:name w:val="chaptercontent_label__r2plt"/>
    <w:basedOn w:val="a0"/>
    <w:rsid w:val="00DE52D7"/>
  </w:style>
  <w:style w:type="character" w:customStyle="1" w:styleId="chaptercontentcontentrruqa">
    <w:name w:val="chaptercontent_content__rruqa"/>
    <w:basedOn w:val="a0"/>
    <w:rsid w:val="00DE52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38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98307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007012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105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502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483348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82689939">
          <w:marLeft w:val="0"/>
          <w:marRight w:val="0"/>
          <w:marTop w:val="24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299455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09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48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599683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1585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50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4320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0514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01303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3409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2071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98169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3033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55614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25631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38242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8212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5406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56912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15249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08826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60506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0084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743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39402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8477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54052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61134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10259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27010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36326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326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7206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3956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13524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227907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17</Pages>
  <Words>1599</Words>
  <Characters>9115</Characters>
  <Application>Microsoft Office Word</Application>
  <DocSecurity>0</DocSecurity>
  <Lines>75</Lines>
  <Paragraphs>21</Paragraphs>
  <ScaleCrop>false</ScaleCrop>
  <Company>HP</Company>
  <LinksUpToDate>false</LinksUpToDate>
  <CharactersWithSpaces>10693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14</cp:revision>
  <dcterms:created xsi:type="dcterms:W3CDTF">2024-12-17T08:17:00Z</dcterms:created>
  <dcterms:modified xsi:type="dcterms:W3CDTF">2025-08-04T08:47:00Z</dcterms:modified>
</cp:coreProperties>
</file>