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85C" w:rsidRPr="00252FD3" w:rsidRDefault="00961DE3" w:rsidP="00E7785C">
      <w:pPr>
        <w:spacing w:afterLines="25"/>
        <w:jc w:val="center"/>
        <w:rPr>
          <w:rFonts w:ascii="Monotype Corsiva" w:hAnsi="Monotype Corsiva"/>
          <w:b/>
          <w:bCs/>
          <w:color w:val="003300"/>
        </w:rPr>
      </w:pPr>
      <w:r w:rsidRPr="00252FD3">
        <w:rPr>
          <w:rFonts w:ascii="Monotype Corsiva" w:hAnsi="Monotype Corsiva" w:hint="eastAsia"/>
          <w:b/>
          <w:bCs/>
          <w:color w:val="003300"/>
        </w:rPr>
        <w:t>【</w:t>
      </w:r>
      <w:r w:rsidR="00E7785C" w:rsidRPr="00252FD3">
        <w:rPr>
          <w:rFonts w:ascii="Monotype Corsiva" w:hAnsi="Monotype Corsiva" w:hint="eastAsia"/>
          <w:b/>
          <w:bCs/>
          <w:color w:val="003300"/>
        </w:rPr>
        <w:t>路加福音看見你的救恩</w:t>
      </w:r>
      <w:r w:rsidR="00E7785C" w:rsidRPr="00252FD3">
        <w:rPr>
          <w:rFonts w:ascii="Monotype Corsiva" w:hAnsi="Monotype Corsiva"/>
          <w:b/>
          <w:bCs/>
          <w:color w:val="003300"/>
        </w:rPr>
        <w:t>08</w:t>
      </w:r>
      <w:r w:rsidR="00E7785C" w:rsidRPr="00252FD3">
        <w:rPr>
          <w:rFonts w:ascii="Monotype Corsiva" w:hAnsi="Monotype Corsiva" w:hint="eastAsia"/>
          <w:b/>
          <w:bCs/>
          <w:color w:val="003300"/>
        </w:rPr>
        <w:t xml:space="preserve">】　　　　　　　　</w:t>
      </w:r>
      <w:r w:rsidR="00E7785C" w:rsidRPr="00252FD3">
        <w:rPr>
          <w:rFonts w:ascii="Monotype Corsiva" w:hAnsi="Monotype Corsiva"/>
          <w:b/>
          <w:bCs/>
          <w:color w:val="003300"/>
        </w:rPr>
        <w:t>2026/5/17</w:t>
      </w:r>
    </w:p>
    <w:p w:rsidR="00E7785C" w:rsidRPr="00252FD3" w:rsidRDefault="00E7785C" w:rsidP="00E7785C">
      <w:pPr>
        <w:spacing w:afterLines="25"/>
        <w:jc w:val="center"/>
        <w:rPr>
          <w:rFonts w:ascii="Monotype Corsiva" w:hAnsi="Monotype Corsiva"/>
          <w:b/>
          <w:bCs/>
          <w:color w:val="003300"/>
        </w:rPr>
      </w:pPr>
      <w:r w:rsidRPr="00252FD3">
        <w:rPr>
          <w:rFonts w:ascii="Monotype Corsiva" w:hAnsi="Monotype Corsiva" w:hint="eastAsia"/>
          <w:b/>
          <w:bCs/>
          <w:color w:val="003300"/>
        </w:rPr>
        <w:t>《</w:t>
      </w:r>
      <w:r w:rsidRPr="00252FD3">
        <w:rPr>
          <w:rFonts w:ascii="Monotype Corsiva" w:hAnsi="Monotype Corsiva"/>
          <w:b/>
          <w:bCs/>
          <w:color w:val="003300"/>
        </w:rPr>
        <w:t xml:space="preserve">8. </w:t>
      </w:r>
      <w:r w:rsidRPr="00252FD3">
        <w:rPr>
          <w:rFonts w:ascii="Monotype Corsiva" w:hAnsi="Monotype Corsiva" w:hint="eastAsia"/>
          <w:b/>
          <w:bCs/>
          <w:color w:val="003300"/>
        </w:rPr>
        <w:t>受膏君來到》</w:t>
      </w:r>
    </w:p>
    <w:p w:rsidR="00E7785C" w:rsidRPr="00252FD3" w:rsidRDefault="00E7785C" w:rsidP="00E7785C">
      <w:pPr>
        <w:spacing w:afterLines="25"/>
        <w:jc w:val="both"/>
        <w:rPr>
          <w:rFonts w:ascii="Monotype Corsiva" w:hAnsi="Monotype Corsiva"/>
          <w:b/>
          <w:bCs/>
          <w:color w:val="003300"/>
        </w:rPr>
      </w:pPr>
      <w:r w:rsidRPr="00252FD3">
        <w:rPr>
          <w:rFonts w:ascii="Monotype Corsiva" w:hAnsi="Monotype Corsiva" w:hint="eastAsia"/>
          <w:b/>
          <w:bCs/>
          <w:color w:val="003300"/>
        </w:rPr>
        <w:t>一．拿撒勒會堂（路</w:t>
      </w:r>
      <w:r w:rsidRPr="00252FD3">
        <w:rPr>
          <w:rFonts w:ascii="Monotype Corsiva" w:hAnsi="Monotype Corsiva"/>
          <w:b/>
          <w:bCs/>
          <w:color w:val="003300"/>
        </w:rPr>
        <w:t>4:14~21</w:t>
      </w:r>
      <w:r w:rsidRPr="00252FD3">
        <w:rPr>
          <w:rFonts w:ascii="Monotype Corsiva" w:hAnsi="Monotype Corsiva" w:hint="eastAsia"/>
          <w:b/>
          <w:bCs/>
          <w:color w:val="003300"/>
        </w:rPr>
        <w:t>）</w:t>
      </w:r>
    </w:p>
    <w:p w:rsidR="00E7785C" w:rsidRPr="00252FD3" w:rsidRDefault="00E7785C" w:rsidP="00E7785C">
      <w:pPr>
        <w:numPr>
          <w:ilvl w:val="0"/>
          <w:numId w:val="9"/>
        </w:numPr>
        <w:spacing w:afterLines="25" w:line="240" w:lineRule="auto"/>
        <w:ind w:left="284" w:hanging="284"/>
        <w:jc w:val="both"/>
        <w:rPr>
          <w:rFonts w:ascii="Monotype Corsiva" w:hAnsi="Monotype Corsiva"/>
          <w:b/>
          <w:bCs/>
          <w:color w:val="003300"/>
        </w:rPr>
      </w:pPr>
      <w:r w:rsidRPr="00252FD3">
        <w:rPr>
          <w:rFonts w:ascii="Monotype Corsiva" w:hAnsi="Monotype Corsiva" w:hint="eastAsia"/>
          <w:b/>
          <w:bCs/>
          <w:color w:val="003300"/>
        </w:rPr>
        <w:t>主耶穌來到這個祂熟悉的小鎮，也知道他們可能不會喜歡祂的教導。我年輕時也遇見過這種場面，被邀請去帶領特會，但裡頭有人事前就通風報信說，他們原來要邀的是另一位講員，但他無法來，我是第二人選；又告訴我，他們曾在同工會上討論過，有些同工對我們的帶領有意見。</w:t>
      </w:r>
    </w:p>
    <w:p w:rsidR="00E7785C" w:rsidRPr="00252FD3" w:rsidRDefault="00E7785C" w:rsidP="00E7785C">
      <w:pPr>
        <w:numPr>
          <w:ilvl w:val="0"/>
          <w:numId w:val="9"/>
        </w:numPr>
        <w:spacing w:afterLines="25" w:line="240" w:lineRule="auto"/>
        <w:ind w:left="284" w:hanging="284"/>
        <w:jc w:val="both"/>
        <w:rPr>
          <w:rFonts w:ascii="Monotype Corsiva" w:hAnsi="Monotype Corsiva"/>
          <w:b/>
          <w:bCs/>
          <w:color w:val="003300"/>
        </w:rPr>
      </w:pPr>
      <w:r w:rsidRPr="00252FD3">
        <w:rPr>
          <w:rFonts w:ascii="Monotype Corsiva" w:hAnsi="Monotype Corsiva" w:hint="eastAsia"/>
          <w:b/>
          <w:bCs/>
          <w:color w:val="003300"/>
        </w:rPr>
        <w:t>但主走進拿撒勒會堂時，祂顯然不在意各人的議論（包括心中的議論），祂沒有慷慨激昂、激進粗魯地傳講福音，卻只是沉靜平穩地，接過人交給祂的書卷（可能不是祂指定的），翻到一處經文讀出來，並作出清楚的宣告，溫和而堅定地、堅定而溫和地，說出真理與事實。（那天若人交給祂的是別卷書，我相信主仍能找到經文說出神要祂說的話。）</w:t>
      </w:r>
    </w:p>
    <w:p w:rsidR="00E7785C" w:rsidRPr="00252FD3" w:rsidRDefault="00E7785C" w:rsidP="00E7785C">
      <w:pPr>
        <w:spacing w:afterLines="25"/>
        <w:jc w:val="both"/>
        <w:rPr>
          <w:rFonts w:ascii="Monotype Corsiva" w:hAnsi="Monotype Corsiva"/>
          <w:b/>
          <w:bCs/>
          <w:color w:val="003300"/>
        </w:rPr>
      </w:pPr>
    </w:p>
    <w:p w:rsidR="00E7785C" w:rsidRPr="00252FD3" w:rsidRDefault="00E7785C" w:rsidP="00E7785C">
      <w:pPr>
        <w:spacing w:afterLines="25"/>
        <w:jc w:val="both"/>
        <w:rPr>
          <w:rFonts w:ascii="Monotype Corsiva" w:hAnsi="Monotype Corsiva"/>
          <w:b/>
          <w:bCs/>
          <w:color w:val="003300"/>
        </w:rPr>
      </w:pPr>
      <w:r w:rsidRPr="00252FD3">
        <w:rPr>
          <w:rFonts w:ascii="Monotype Corsiva" w:hAnsi="Monotype Corsiva" w:hint="eastAsia"/>
          <w:b/>
          <w:bCs/>
          <w:color w:val="003300"/>
        </w:rPr>
        <w:t>二．主的靈膏我</w:t>
      </w:r>
    </w:p>
    <w:p w:rsidR="00E7785C" w:rsidRPr="00252FD3" w:rsidRDefault="00E7785C" w:rsidP="00E7785C">
      <w:pPr>
        <w:numPr>
          <w:ilvl w:val="0"/>
          <w:numId w:val="10"/>
        </w:numPr>
        <w:spacing w:afterLines="25" w:line="240" w:lineRule="auto"/>
        <w:ind w:left="284" w:hanging="284"/>
        <w:jc w:val="both"/>
        <w:rPr>
          <w:rFonts w:ascii="Monotype Corsiva" w:hAnsi="Monotype Corsiva"/>
          <w:b/>
          <w:bCs/>
          <w:color w:val="003300"/>
        </w:rPr>
      </w:pPr>
      <w:r w:rsidRPr="00252FD3">
        <w:rPr>
          <w:rFonts w:ascii="Monotype Corsiva" w:hAnsi="Monotype Corsiva" w:hint="eastAsia"/>
          <w:b/>
          <w:bCs/>
          <w:color w:val="003300"/>
        </w:rPr>
        <w:t>主翻開的經文是賽</w:t>
      </w:r>
      <w:r w:rsidRPr="00252FD3">
        <w:rPr>
          <w:rFonts w:ascii="Monotype Corsiva" w:hAnsi="Monotype Corsiva"/>
          <w:b/>
          <w:bCs/>
          <w:color w:val="003300"/>
        </w:rPr>
        <w:t>61:1~2</w:t>
      </w:r>
      <w:r w:rsidRPr="00252FD3">
        <w:rPr>
          <w:rFonts w:ascii="Monotype Corsiva" w:hAnsi="Monotype Corsiva" w:hint="eastAsia"/>
          <w:b/>
          <w:bCs/>
          <w:color w:val="003300"/>
        </w:rPr>
        <w:t>。那些群眾儘管嘲諷祂，認為祂說了僭越的大話，但在未來的年日，他們將親眼看見祂如何行出祂所作出的宣告，而知道祂是先知所預言、舊約時代聖徒所期盼的彌賽亞，也是但以理書</w:t>
      </w:r>
      <w:r w:rsidRPr="00252FD3">
        <w:rPr>
          <w:rFonts w:ascii="Monotype Corsiva" w:hAnsi="Monotype Corsiva"/>
          <w:b/>
          <w:bCs/>
          <w:color w:val="003300"/>
        </w:rPr>
        <w:t>9:25</w:t>
      </w:r>
      <w:r w:rsidRPr="00252FD3">
        <w:rPr>
          <w:rFonts w:ascii="Monotype Corsiva" w:hAnsi="Monotype Corsiva" w:hint="eastAsia"/>
          <w:b/>
          <w:bCs/>
          <w:color w:val="003300"/>
        </w:rPr>
        <w:t>提到的受膏君。</w:t>
      </w:r>
    </w:p>
    <w:p w:rsidR="00E7785C" w:rsidRPr="00252FD3" w:rsidRDefault="00E7785C" w:rsidP="00E7785C">
      <w:pPr>
        <w:numPr>
          <w:ilvl w:val="0"/>
          <w:numId w:val="10"/>
        </w:numPr>
        <w:spacing w:afterLines="25" w:line="240" w:lineRule="auto"/>
        <w:ind w:left="284" w:hanging="284"/>
        <w:jc w:val="both"/>
        <w:rPr>
          <w:rFonts w:ascii="Monotype Corsiva" w:hAnsi="Monotype Corsiva"/>
          <w:b/>
          <w:bCs/>
          <w:color w:val="003300"/>
        </w:rPr>
      </w:pPr>
      <w:r w:rsidRPr="00252FD3">
        <w:rPr>
          <w:rFonts w:ascii="Monotype Corsiva" w:hAnsi="Monotype Corsiva" w:hint="eastAsia"/>
          <w:b/>
          <w:bCs/>
          <w:color w:val="003300"/>
        </w:rPr>
        <w:t>以賽亞說的是，祂受膏抹好傳福音給「謙卑的人」，路加記述的則是「貧窮的人」。當時羅馬帝國一般的百姓多半是窮人，甚至有許多是奴隸階級；路加記述基督常以人子身份生活、服事著，所以也很強調祂如何對待窮人，包括擁有財富、地位，但心靈貧窮的人。</w:t>
      </w:r>
    </w:p>
    <w:p w:rsidR="00E7785C" w:rsidRPr="00252FD3" w:rsidRDefault="00E7785C" w:rsidP="00E7785C">
      <w:pPr>
        <w:numPr>
          <w:ilvl w:val="0"/>
          <w:numId w:val="10"/>
        </w:numPr>
        <w:spacing w:afterLines="25" w:line="240" w:lineRule="auto"/>
        <w:ind w:left="284" w:hanging="284"/>
        <w:jc w:val="both"/>
        <w:rPr>
          <w:rFonts w:ascii="Monotype Corsiva" w:hAnsi="Monotype Corsiva"/>
          <w:b/>
          <w:bCs/>
          <w:color w:val="003300"/>
        </w:rPr>
      </w:pPr>
      <w:r w:rsidRPr="00252FD3">
        <w:rPr>
          <w:rFonts w:ascii="Monotype Corsiva" w:hAnsi="Monotype Corsiva" w:hint="eastAsia"/>
          <w:b/>
          <w:bCs/>
          <w:color w:val="003300"/>
        </w:rPr>
        <w:t>膏抹，在舊約時代主要是施行在祭司、君王、先知身上，使他們能更好地執行被神賦予的職任；而主將膏抹用在自己身上，來指向這些職事的核心精義：</w:t>
      </w:r>
      <w:r w:rsidRPr="00252FD3">
        <w:rPr>
          <w:rFonts w:ascii="Monotype Corsiva" w:hAnsi="Monotype Corsiva"/>
          <w:b/>
          <w:bCs/>
          <w:color w:val="003300"/>
        </w:rPr>
        <w:t xml:space="preserve">1) </w:t>
      </w:r>
      <w:r w:rsidRPr="00252FD3">
        <w:rPr>
          <w:rFonts w:ascii="Monotype Corsiva" w:hAnsi="Monotype Corsiva" w:hint="eastAsia"/>
          <w:b/>
          <w:bCs/>
          <w:color w:val="003300"/>
        </w:rPr>
        <w:t>傳福音給貧窮人，「傳福音」</w:t>
      </w:r>
      <w:r w:rsidRPr="00252FD3">
        <w:rPr>
          <w:rFonts w:ascii="Monotype Corsiva" w:hAnsi="Monotype Corsiva" w:hint="eastAsia"/>
          <w:b/>
          <w:bCs/>
          <w:color w:val="003300"/>
        </w:rPr>
        <w:lastRenderedPageBreak/>
        <w:t>的希臘字演成英文的</w:t>
      </w:r>
      <w:r w:rsidRPr="00252FD3">
        <w:rPr>
          <w:rFonts w:ascii="Monotype Corsiva" w:hAnsi="Monotype Corsiva"/>
          <w:b/>
          <w:bCs/>
          <w:color w:val="003300"/>
        </w:rPr>
        <w:t>evangelize</w:t>
      </w:r>
      <w:r w:rsidRPr="00252FD3">
        <w:rPr>
          <w:rFonts w:ascii="Monotype Corsiva" w:hAnsi="Monotype Corsiva" w:hint="eastAsia"/>
          <w:b/>
          <w:bCs/>
          <w:color w:val="003300"/>
        </w:rPr>
        <w:t>，意思是發佈好訊息；</w:t>
      </w:r>
      <w:r w:rsidRPr="00252FD3">
        <w:rPr>
          <w:rFonts w:ascii="Monotype Corsiva" w:hAnsi="Monotype Corsiva"/>
          <w:b/>
          <w:bCs/>
          <w:color w:val="003300"/>
        </w:rPr>
        <w:t xml:space="preserve">2) </w:t>
      </w:r>
      <w:r w:rsidRPr="00252FD3">
        <w:rPr>
          <w:rFonts w:ascii="Monotype Corsiva" w:hAnsi="Monotype Corsiva" w:hint="eastAsia"/>
          <w:b/>
          <w:bCs/>
          <w:color w:val="003300"/>
        </w:rPr>
        <w:t>報告被擄的得釋放，「報告」一樣有宣告、發佈之意。傳福音不是去說服別人相信，而是告知主已成全救贖的訊息。</w:t>
      </w:r>
    </w:p>
    <w:p w:rsidR="00E7785C" w:rsidRPr="00252FD3" w:rsidRDefault="00E7785C" w:rsidP="00E7785C">
      <w:pPr>
        <w:numPr>
          <w:ilvl w:val="0"/>
          <w:numId w:val="10"/>
        </w:numPr>
        <w:spacing w:afterLines="25" w:line="240" w:lineRule="auto"/>
        <w:ind w:left="284" w:hanging="284"/>
        <w:jc w:val="both"/>
        <w:rPr>
          <w:rFonts w:ascii="Monotype Corsiva" w:hAnsi="Monotype Corsiva"/>
          <w:b/>
          <w:bCs/>
          <w:color w:val="003300"/>
        </w:rPr>
      </w:pPr>
      <w:r w:rsidRPr="00252FD3">
        <w:rPr>
          <w:rFonts w:ascii="Monotype Corsiva" w:hAnsi="Monotype Corsiva" w:hint="eastAsia"/>
          <w:b/>
          <w:bCs/>
          <w:color w:val="003300"/>
        </w:rPr>
        <w:t>受膏抹來執行的職責也包括：</w:t>
      </w:r>
      <w:r w:rsidRPr="00252FD3">
        <w:rPr>
          <w:rFonts w:ascii="Monotype Corsiva" w:hAnsi="Monotype Corsiva"/>
          <w:b/>
          <w:bCs/>
          <w:color w:val="003300"/>
        </w:rPr>
        <w:t xml:space="preserve">3) </w:t>
      </w:r>
      <w:r w:rsidRPr="00252FD3">
        <w:rPr>
          <w:rFonts w:ascii="Monotype Corsiva" w:hAnsi="Monotype Corsiva" w:hint="eastAsia"/>
          <w:b/>
          <w:bCs/>
          <w:color w:val="003300"/>
        </w:rPr>
        <w:t>報告瞎眼的今可以看見，主要是心眼得開，但主也常叫肉眼盲瞎之人得看見；</w:t>
      </w:r>
      <w:r w:rsidRPr="00252FD3">
        <w:rPr>
          <w:rFonts w:ascii="Monotype Corsiva" w:hAnsi="Monotype Corsiva"/>
          <w:b/>
          <w:bCs/>
          <w:color w:val="003300"/>
        </w:rPr>
        <w:t xml:space="preserve">4) </w:t>
      </w:r>
      <w:r w:rsidRPr="00252FD3">
        <w:rPr>
          <w:rFonts w:ascii="Monotype Corsiva" w:hAnsi="Monotype Corsiva" w:hint="eastAsia"/>
          <w:b/>
          <w:bCs/>
          <w:color w:val="003300"/>
        </w:rPr>
        <w:t>叫受壓制的得自由，有些譯本還包含了「醫治心靈破碎憂傷者」，可能是因為以賽亞那段預言包含了「醫好傷心的人」。</w:t>
      </w:r>
    </w:p>
    <w:p w:rsidR="00E7785C" w:rsidRPr="00252FD3" w:rsidRDefault="00E7785C" w:rsidP="00E7785C">
      <w:pPr>
        <w:numPr>
          <w:ilvl w:val="0"/>
          <w:numId w:val="10"/>
        </w:numPr>
        <w:spacing w:afterLines="25" w:line="240" w:lineRule="auto"/>
        <w:ind w:left="284" w:hanging="284"/>
        <w:jc w:val="both"/>
        <w:rPr>
          <w:rFonts w:ascii="Monotype Corsiva" w:hAnsi="Monotype Corsiva"/>
          <w:b/>
          <w:bCs/>
          <w:color w:val="003300"/>
        </w:rPr>
      </w:pPr>
      <w:r w:rsidRPr="00252FD3">
        <w:rPr>
          <w:rFonts w:ascii="Monotype Corsiva" w:hAnsi="Monotype Corsiva" w:hint="eastAsia"/>
          <w:b/>
          <w:bCs/>
          <w:color w:val="003300"/>
        </w:rPr>
        <w:t>今天有些人聲稱他受了聖靈的膏抹，因而行出神蹟來，卻利用弟兄姐妹對他的景仰，轄制人心來為他的名或利或事工效力，就像舊約時代有些擁有祭司、君王、先知職任的人，也會這麼做。他們不夠幫助人看見神，卻只是讓人更多看見他們這些器皿。</w:t>
      </w:r>
    </w:p>
    <w:p w:rsidR="00E7785C" w:rsidRPr="00252FD3" w:rsidRDefault="00E7785C" w:rsidP="00E7785C">
      <w:pPr>
        <w:numPr>
          <w:ilvl w:val="0"/>
          <w:numId w:val="10"/>
        </w:numPr>
        <w:spacing w:afterLines="25" w:line="240" w:lineRule="auto"/>
        <w:ind w:left="284" w:hanging="284"/>
        <w:jc w:val="both"/>
        <w:rPr>
          <w:rFonts w:ascii="Monotype Corsiva" w:hAnsi="Monotype Corsiva"/>
          <w:b/>
          <w:bCs/>
          <w:color w:val="003300"/>
        </w:rPr>
      </w:pPr>
      <w:r w:rsidRPr="00252FD3">
        <w:rPr>
          <w:rFonts w:ascii="Monotype Corsiva" w:hAnsi="Monotype Corsiva" w:hint="eastAsia"/>
          <w:b/>
          <w:bCs/>
          <w:color w:val="003300"/>
        </w:rPr>
        <w:t>他們發明許多做法來使人得釋放，但這裡說的要點是「宣告、發佈、告知」主已經做成的，祂已經釋放我們得以自由，祂已經除去一切咒詛，祂已經受過鞭傷能使我們得醫治，祂已經說了話使我們可以從聖經來看見神、認識祂，祂已經顯明祂自己，叫我們能被聖靈充滿而看見祂的榮耀。</w:t>
      </w:r>
    </w:p>
    <w:p w:rsidR="00E7785C" w:rsidRPr="00252FD3" w:rsidRDefault="00E7785C" w:rsidP="00E7785C">
      <w:pPr>
        <w:numPr>
          <w:ilvl w:val="0"/>
          <w:numId w:val="10"/>
        </w:numPr>
        <w:spacing w:afterLines="25" w:line="240" w:lineRule="auto"/>
        <w:ind w:left="284" w:hanging="284"/>
        <w:jc w:val="both"/>
        <w:rPr>
          <w:rFonts w:ascii="Monotype Corsiva" w:hAnsi="Monotype Corsiva"/>
          <w:b/>
          <w:bCs/>
          <w:color w:val="003300"/>
        </w:rPr>
      </w:pPr>
      <w:r w:rsidRPr="00252FD3">
        <w:rPr>
          <w:rFonts w:ascii="Monotype Corsiva" w:hAnsi="Monotype Corsiva" w:hint="eastAsia"/>
          <w:b/>
          <w:bCs/>
          <w:color w:val="003300"/>
        </w:rPr>
        <w:t>這也是今天我們受聖靈膏抹，作傳道的服事，應該傳的道。</w:t>
      </w:r>
    </w:p>
    <w:p w:rsidR="00E7785C" w:rsidRDefault="00E7785C" w:rsidP="00E7785C">
      <w:pPr>
        <w:spacing w:afterLines="25"/>
        <w:jc w:val="both"/>
        <w:rPr>
          <w:rFonts w:ascii="Monotype Corsiva" w:hAnsi="Monotype Corsiva"/>
          <w:b/>
          <w:bCs/>
          <w:color w:val="003300"/>
        </w:rPr>
      </w:pPr>
    </w:p>
    <w:p w:rsidR="00E7785C" w:rsidRPr="00252FD3" w:rsidRDefault="00E7785C" w:rsidP="00E7785C">
      <w:pPr>
        <w:spacing w:afterLines="25"/>
        <w:jc w:val="both"/>
        <w:rPr>
          <w:rFonts w:ascii="Monotype Corsiva" w:hAnsi="Monotype Corsiva"/>
          <w:b/>
          <w:bCs/>
          <w:color w:val="003300"/>
        </w:rPr>
      </w:pPr>
      <w:r w:rsidRPr="00252FD3">
        <w:rPr>
          <w:rFonts w:ascii="Monotype Corsiva" w:hAnsi="Monotype Corsiva" w:hint="eastAsia"/>
          <w:b/>
          <w:bCs/>
          <w:color w:val="003300"/>
        </w:rPr>
        <w:t>三．神悅納人的禧年</w:t>
      </w:r>
    </w:p>
    <w:p w:rsidR="00E7785C" w:rsidRPr="00252FD3" w:rsidRDefault="00E7785C" w:rsidP="00E7785C">
      <w:pPr>
        <w:numPr>
          <w:ilvl w:val="0"/>
          <w:numId w:val="11"/>
        </w:numPr>
        <w:spacing w:afterLines="25" w:line="240" w:lineRule="auto"/>
        <w:ind w:left="284" w:hanging="284"/>
        <w:jc w:val="both"/>
        <w:rPr>
          <w:rFonts w:ascii="Monotype Corsiva" w:hAnsi="Monotype Corsiva"/>
          <w:b/>
          <w:bCs/>
          <w:color w:val="003300"/>
        </w:rPr>
      </w:pPr>
      <w:r w:rsidRPr="00252FD3">
        <w:rPr>
          <w:rFonts w:ascii="Monotype Corsiva" w:hAnsi="Monotype Corsiva" w:hint="eastAsia"/>
          <w:b/>
          <w:bCs/>
          <w:color w:val="003300"/>
        </w:rPr>
        <w:t>禧年是律法中一個特別有恩典的條例，每</w:t>
      </w:r>
      <w:r w:rsidRPr="00252FD3">
        <w:rPr>
          <w:rFonts w:ascii="Monotype Corsiva" w:hAnsi="Monotype Corsiva"/>
          <w:b/>
          <w:bCs/>
          <w:color w:val="003300"/>
        </w:rPr>
        <w:t>50</w:t>
      </w:r>
      <w:r w:rsidRPr="00252FD3">
        <w:rPr>
          <w:rFonts w:ascii="Monotype Corsiva" w:hAnsi="Monotype Corsiva" w:hint="eastAsia"/>
          <w:b/>
          <w:bCs/>
          <w:color w:val="003300"/>
        </w:rPr>
        <w:t>年有一次在以色列遍地宣告自由，欠債的可得豁免，賣出的地業歸回原主，被賣為奴的將得著釋放。其實以賽亞與路加都沒提到禧年，而是說神悅納的日子；英譯本用的字是</w:t>
      </w:r>
      <w:r w:rsidRPr="00252FD3">
        <w:rPr>
          <w:rFonts w:ascii="Monotype Corsiva" w:hAnsi="Monotype Corsiva"/>
          <w:b/>
          <w:bCs/>
          <w:color w:val="003300"/>
        </w:rPr>
        <w:t>favor</w:t>
      </w:r>
      <w:r w:rsidRPr="00252FD3">
        <w:rPr>
          <w:rFonts w:ascii="Monotype Corsiva" w:hAnsi="Monotype Corsiva" w:hint="eastAsia"/>
          <w:b/>
          <w:bCs/>
          <w:color w:val="003300"/>
        </w:rPr>
        <w:t>、</w:t>
      </w:r>
      <w:r w:rsidRPr="00252FD3">
        <w:rPr>
          <w:rFonts w:ascii="Monotype Corsiva" w:hAnsi="Monotype Corsiva"/>
          <w:b/>
          <w:bCs/>
          <w:color w:val="003300"/>
        </w:rPr>
        <w:t>acceptable</w:t>
      </w:r>
      <w:r w:rsidRPr="00252FD3">
        <w:rPr>
          <w:rFonts w:ascii="Monotype Corsiva" w:hAnsi="Monotype Corsiva" w:hint="eastAsia"/>
          <w:b/>
          <w:bCs/>
          <w:color w:val="003300"/>
        </w:rPr>
        <w:t>。不過這段經文所說福音要帶來的祝福，確實與禧年的涵意相似。</w:t>
      </w:r>
    </w:p>
    <w:p w:rsidR="00E7785C" w:rsidRPr="00252FD3" w:rsidRDefault="00E7785C" w:rsidP="00E7785C">
      <w:pPr>
        <w:numPr>
          <w:ilvl w:val="0"/>
          <w:numId w:val="11"/>
        </w:numPr>
        <w:spacing w:afterLines="25" w:line="240" w:lineRule="auto"/>
        <w:ind w:left="284" w:hanging="284"/>
        <w:jc w:val="both"/>
        <w:rPr>
          <w:rFonts w:ascii="Monotype Corsiva" w:hAnsi="Monotype Corsiva"/>
          <w:b/>
          <w:bCs/>
          <w:color w:val="003300"/>
        </w:rPr>
      </w:pPr>
      <w:r w:rsidRPr="00252FD3">
        <w:rPr>
          <w:rFonts w:ascii="Monotype Corsiva" w:hAnsi="Monotype Corsiva" w:hint="eastAsia"/>
          <w:b/>
          <w:bCs/>
          <w:color w:val="003300"/>
        </w:rPr>
        <w:t>但將千年國度說成千禧年，就更有譯者本身的解經特色了。對我來說，我相信啟</w:t>
      </w:r>
      <w:r w:rsidRPr="00252FD3">
        <w:rPr>
          <w:rFonts w:ascii="Monotype Corsiva" w:hAnsi="Monotype Corsiva"/>
          <w:b/>
          <w:bCs/>
          <w:color w:val="003300"/>
        </w:rPr>
        <w:t>20</w:t>
      </w:r>
      <w:r w:rsidRPr="00252FD3">
        <w:rPr>
          <w:rFonts w:ascii="Monotype Corsiva" w:hAnsi="Monotype Corsiva" w:hint="eastAsia"/>
          <w:b/>
          <w:bCs/>
          <w:color w:val="003300"/>
        </w:rPr>
        <w:t>章的千年國度指的正是教會時期，福音廣傳的時代；而主在傳道之初就宣告了禧年（受壓制之人將得</w:t>
      </w:r>
      <w:r w:rsidRPr="00252FD3">
        <w:rPr>
          <w:rFonts w:ascii="Monotype Corsiva" w:hAnsi="Monotype Corsiva" w:hint="eastAsia"/>
          <w:b/>
          <w:bCs/>
          <w:color w:val="003300"/>
        </w:rPr>
        <w:lastRenderedPageBreak/>
        <w:t>自由）的來到，整個教會時期都是禧年了。</w:t>
      </w:r>
    </w:p>
    <w:p w:rsidR="00E7785C" w:rsidRPr="00252FD3" w:rsidRDefault="00E7785C" w:rsidP="00E7785C">
      <w:pPr>
        <w:numPr>
          <w:ilvl w:val="0"/>
          <w:numId w:val="11"/>
        </w:numPr>
        <w:spacing w:afterLines="25" w:line="240" w:lineRule="auto"/>
        <w:ind w:left="284" w:hanging="284"/>
        <w:jc w:val="both"/>
        <w:rPr>
          <w:rFonts w:ascii="Monotype Corsiva" w:hAnsi="Monotype Corsiva"/>
          <w:b/>
          <w:bCs/>
          <w:color w:val="003300"/>
        </w:rPr>
      </w:pPr>
      <w:r w:rsidRPr="00252FD3">
        <w:rPr>
          <w:rFonts w:ascii="Monotype Corsiva" w:hAnsi="Monotype Corsiva" w:hint="eastAsia"/>
          <w:b/>
          <w:bCs/>
          <w:color w:val="003300"/>
        </w:rPr>
        <w:t>而以賽亞與路加原來說的是「神悅納之年」，特別說出福音之精髓：現在神已收回對罪人的忿怒，人墮落而被捆住的繩索已被解開，皆因基督在十字架上成全之救贖。但願有更多人知道，現在就是悅納的時候、是拯救的日子（參賽</w:t>
      </w:r>
      <w:r w:rsidRPr="00252FD3">
        <w:rPr>
          <w:rFonts w:ascii="Monotype Corsiva" w:hAnsi="Monotype Corsiva"/>
          <w:b/>
          <w:bCs/>
          <w:color w:val="003300"/>
        </w:rPr>
        <w:t>49:8~10</w:t>
      </w:r>
      <w:r w:rsidRPr="00252FD3">
        <w:rPr>
          <w:rFonts w:ascii="Monotype Corsiva" w:hAnsi="Monotype Corsiva" w:hint="eastAsia"/>
          <w:b/>
          <w:bCs/>
          <w:color w:val="003300"/>
        </w:rPr>
        <w:t>、林後</w:t>
      </w:r>
      <w:r w:rsidRPr="00252FD3">
        <w:rPr>
          <w:rFonts w:ascii="Monotype Corsiva" w:hAnsi="Monotype Corsiva"/>
          <w:b/>
          <w:bCs/>
          <w:color w:val="003300"/>
        </w:rPr>
        <w:t>6:2</w:t>
      </w:r>
      <w:r w:rsidRPr="00252FD3">
        <w:rPr>
          <w:rFonts w:ascii="Monotype Corsiva" w:hAnsi="Monotype Corsiva" w:hint="eastAsia"/>
          <w:b/>
          <w:bCs/>
          <w:color w:val="003300"/>
        </w:rPr>
        <w:t>）；現在是這道離我們近的時代，不需上天或過海才能取得。</w:t>
      </w:r>
    </w:p>
    <w:p w:rsidR="00E7785C" w:rsidRPr="00252FD3" w:rsidRDefault="00E7785C" w:rsidP="00E7785C">
      <w:pPr>
        <w:numPr>
          <w:ilvl w:val="0"/>
          <w:numId w:val="11"/>
        </w:numPr>
        <w:spacing w:afterLines="25" w:line="240" w:lineRule="auto"/>
        <w:ind w:left="284" w:hanging="284"/>
        <w:jc w:val="both"/>
        <w:rPr>
          <w:rFonts w:ascii="Monotype Corsiva" w:hAnsi="Monotype Corsiva"/>
          <w:b/>
          <w:bCs/>
          <w:color w:val="003300"/>
        </w:rPr>
      </w:pPr>
      <w:r w:rsidRPr="00252FD3">
        <w:rPr>
          <w:rFonts w:ascii="Monotype Corsiva" w:hAnsi="Monotype Corsiva" w:hint="eastAsia"/>
          <w:b/>
          <w:bCs/>
          <w:color w:val="003300"/>
        </w:rPr>
        <w:t>你不需要等著打理好自己，不需要等著家庭遇見的麻煩過去，不需要等你讀更多書、作更多研究，不需要等候吉日、好運道，我們不再需要等更合適時機（參頌讚詩選</w:t>
      </w:r>
      <w:r w:rsidRPr="00252FD3">
        <w:rPr>
          <w:rFonts w:ascii="Monotype Corsiva" w:hAnsi="Monotype Corsiva"/>
          <w:b/>
          <w:bCs/>
          <w:color w:val="003300"/>
        </w:rPr>
        <w:t>306</w:t>
      </w:r>
      <w:r w:rsidRPr="00252FD3">
        <w:rPr>
          <w:rFonts w:ascii="Monotype Corsiva" w:hAnsi="Monotype Corsiva" w:hint="eastAsia"/>
          <w:b/>
          <w:bCs/>
          <w:color w:val="003300"/>
        </w:rPr>
        <w:t>首），你現在就可以得著聖靈全備的祝福，呼求主就必得救。</w:t>
      </w:r>
    </w:p>
    <w:p w:rsidR="00E7785C" w:rsidRPr="00252FD3" w:rsidRDefault="00E7785C" w:rsidP="00E7785C">
      <w:pPr>
        <w:numPr>
          <w:ilvl w:val="0"/>
          <w:numId w:val="11"/>
        </w:numPr>
        <w:spacing w:afterLines="25" w:line="240" w:lineRule="auto"/>
        <w:ind w:left="284" w:hanging="284"/>
        <w:jc w:val="both"/>
        <w:rPr>
          <w:rFonts w:ascii="Monotype Corsiva" w:hAnsi="Monotype Corsiva"/>
          <w:b/>
          <w:bCs/>
          <w:color w:val="003300"/>
        </w:rPr>
      </w:pPr>
      <w:r w:rsidRPr="00252FD3">
        <w:rPr>
          <w:rFonts w:ascii="Monotype Corsiva" w:hAnsi="Monotype Corsiva" w:hint="eastAsia"/>
          <w:b/>
          <w:bCs/>
          <w:color w:val="003300"/>
        </w:rPr>
        <w:t>所以現在、此刻，就來望向耶穌，伸手摸祂衣裳的襚子；現在就對祂說：主啊，我要能看見；現在就來接受生命聖靈的律而得釋放。主已發命令，傳好信息的人也已成群，你可以伸出你枯乾的手來揮舞，可以拿你的褥子起來行走。</w:t>
      </w:r>
    </w:p>
    <w:p w:rsidR="00E7785C" w:rsidRPr="00252FD3" w:rsidRDefault="00E7785C" w:rsidP="00E7785C">
      <w:pPr>
        <w:numPr>
          <w:ilvl w:val="0"/>
          <w:numId w:val="11"/>
        </w:numPr>
        <w:spacing w:afterLines="25" w:line="240" w:lineRule="auto"/>
        <w:ind w:left="284" w:hanging="284"/>
        <w:jc w:val="both"/>
        <w:rPr>
          <w:rFonts w:ascii="Monotype Corsiva" w:hAnsi="Monotype Corsiva"/>
          <w:b/>
          <w:bCs/>
          <w:color w:val="003300"/>
        </w:rPr>
      </w:pPr>
      <w:r w:rsidRPr="00252FD3">
        <w:rPr>
          <w:rFonts w:ascii="Monotype Corsiva" w:hAnsi="Monotype Corsiva" w:hint="eastAsia"/>
          <w:b/>
          <w:bCs/>
          <w:color w:val="003300"/>
        </w:rPr>
        <w:t>主已向我們吹氣，說：「你們受聖靈。」現在就來接受吧。</w:t>
      </w:r>
    </w:p>
    <w:p w:rsidR="00E7785C" w:rsidRPr="00252FD3" w:rsidRDefault="00E7785C" w:rsidP="00E7785C">
      <w:pPr>
        <w:spacing w:afterLines="25"/>
        <w:jc w:val="both"/>
        <w:rPr>
          <w:rFonts w:ascii="Monotype Corsiva" w:hAnsi="Monotype Corsiva"/>
          <w:b/>
          <w:bCs/>
          <w:color w:val="003300"/>
        </w:rPr>
      </w:pPr>
    </w:p>
    <w:p w:rsidR="00E7785C" w:rsidRPr="00252FD3" w:rsidRDefault="00E7785C" w:rsidP="00E7785C">
      <w:pPr>
        <w:spacing w:afterLines="25"/>
        <w:jc w:val="both"/>
        <w:rPr>
          <w:rFonts w:ascii="Monotype Corsiva" w:hAnsi="Monotype Corsiva"/>
          <w:b/>
          <w:bCs/>
          <w:color w:val="003300"/>
        </w:rPr>
      </w:pPr>
      <w:r w:rsidRPr="00252FD3">
        <w:rPr>
          <w:rFonts w:ascii="Monotype Corsiva" w:hAnsi="Monotype Corsiva" w:hint="eastAsia"/>
          <w:b/>
          <w:bCs/>
          <w:color w:val="003300"/>
        </w:rPr>
        <w:t>四．使許多人跌倒（路</w:t>
      </w:r>
      <w:r w:rsidRPr="00252FD3">
        <w:rPr>
          <w:rFonts w:ascii="Monotype Corsiva" w:hAnsi="Monotype Corsiva"/>
          <w:b/>
          <w:bCs/>
          <w:color w:val="003300"/>
        </w:rPr>
        <w:t>4:20~30</w:t>
      </w:r>
      <w:r w:rsidRPr="00252FD3">
        <w:rPr>
          <w:rFonts w:ascii="Monotype Corsiva" w:hAnsi="Monotype Corsiva" w:hint="eastAsia"/>
          <w:b/>
          <w:bCs/>
          <w:color w:val="003300"/>
        </w:rPr>
        <w:t>）</w:t>
      </w:r>
    </w:p>
    <w:p w:rsidR="00E7785C" w:rsidRPr="00252FD3" w:rsidRDefault="00E7785C" w:rsidP="00E7785C">
      <w:pPr>
        <w:numPr>
          <w:ilvl w:val="0"/>
          <w:numId w:val="12"/>
        </w:numPr>
        <w:spacing w:afterLines="25" w:line="240" w:lineRule="auto"/>
        <w:ind w:left="284" w:hanging="284"/>
        <w:jc w:val="both"/>
        <w:rPr>
          <w:rFonts w:ascii="Monotype Corsiva" w:hAnsi="Monotype Corsiva"/>
          <w:b/>
          <w:bCs/>
          <w:color w:val="003300"/>
        </w:rPr>
      </w:pPr>
      <w:r w:rsidRPr="00252FD3">
        <w:rPr>
          <w:rFonts w:ascii="Monotype Corsiva" w:hAnsi="Monotype Corsiva" w:hint="eastAsia"/>
          <w:b/>
          <w:bCs/>
          <w:color w:val="003300"/>
        </w:rPr>
        <w:t>福音書記述主的講論與教訓，可能常都是節錄祂的話語，但這次路加的記述似乎主就只宣讀了這段經文，直接宣告祂來就將應驗它，然後就坐下來了。</w:t>
      </w:r>
    </w:p>
    <w:p w:rsidR="00E7785C" w:rsidRPr="00252FD3" w:rsidRDefault="00E7785C" w:rsidP="00E7785C">
      <w:pPr>
        <w:numPr>
          <w:ilvl w:val="0"/>
          <w:numId w:val="12"/>
        </w:numPr>
        <w:spacing w:afterLines="25" w:line="240" w:lineRule="auto"/>
        <w:ind w:left="284" w:hanging="284"/>
        <w:jc w:val="both"/>
        <w:rPr>
          <w:rFonts w:ascii="Monotype Corsiva" w:hAnsi="Monotype Corsiva"/>
          <w:b/>
          <w:bCs/>
          <w:color w:val="003300"/>
        </w:rPr>
      </w:pPr>
      <w:r w:rsidRPr="00252FD3">
        <w:rPr>
          <w:rFonts w:ascii="Monotype Corsiva" w:hAnsi="Monotype Corsiva" w:hint="eastAsia"/>
          <w:b/>
          <w:bCs/>
          <w:color w:val="003300"/>
        </w:rPr>
        <w:t>沒有精彩的講道，卻那麼觸動眾人的心，以致他們稱讚祂，而且感受到其中神的大恩典。但其中有人卻爆出藐視的話語：這只是一個表演，這不過是心理作用，他只是抄襲別人等等；群眾裡總是有這樣的人，網民中也不乏這樣的人，喜歡說譏刺的話，來顯出他比別人懂。</w:t>
      </w:r>
    </w:p>
    <w:p w:rsidR="00E7785C" w:rsidRPr="00252FD3" w:rsidRDefault="00E7785C" w:rsidP="00E7785C">
      <w:pPr>
        <w:numPr>
          <w:ilvl w:val="0"/>
          <w:numId w:val="12"/>
        </w:numPr>
        <w:spacing w:afterLines="25" w:line="240" w:lineRule="auto"/>
        <w:ind w:left="284" w:hanging="284"/>
        <w:jc w:val="both"/>
        <w:rPr>
          <w:rFonts w:ascii="Monotype Corsiva" w:hAnsi="Monotype Corsiva"/>
          <w:b/>
          <w:bCs/>
          <w:color w:val="003300"/>
        </w:rPr>
      </w:pPr>
      <w:r w:rsidRPr="00252FD3">
        <w:rPr>
          <w:rFonts w:ascii="Monotype Corsiva" w:hAnsi="Monotype Corsiva" w:hint="eastAsia"/>
          <w:b/>
          <w:bCs/>
          <w:color w:val="003300"/>
        </w:rPr>
        <w:t>希奇的是原先被祂的話語觸動而稱讚祂的人，竟因這些負面的話就改變他們的態度。但主似乎並未責備他們，只是溫和地指出他們的態度，並說了二件聖經記述的故事，來預告當神百姓</w:t>
      </w:r>
      <w:r w:rsidRPr="00252FD3">
        <w:rPr>
          <w:rFonts w:ascii="Monotype Corsiva" w:hAnsi="Monotype Corsiva" w:hint="eastAsia"/>
          <w:b/>
          <w:bCs/>
          <w:color w:val="003300"/>
        </w:rPr>
        <w:lastRenderedPageBreak/>
        <w:t>拒絕祂時，福音將轉向外邦人。（參路</w:t>
      </w:r>
      <w:r w:rsidRPr="00252FD3">
        <w:rPr>
          <w:rFonts w:ascii="Monotype Corsiva" w:hAnsi="Monotype Corsiva"/>
          <w:b/>
          <w:bCs/>
          <w:color w:val="003300"/>
        </w:rPr>
        <w:t>2:35</w:t>
      </w:r>
      <w:r w:rsidRPr="00252FD3">
        <w:rPr>
          <w:rFonts w:ascii="Monotype Corsiva" w:hAnsi="Monotype Corsiva" w:hint="eastAsia"/>
          <w:b/>
          <w:bCs/>
          <w:color w:val="003300"/>
        </w:rPr>
        <w:t>）</w:t>
      </w:r>
    </w:p>
    <w:p w:rsidR="00E7785C" w:rsidRPr="00252FD3" w:rsidRDefault="00E7785C" w:rsidP="00E7785C">
      <w:pPr>
        <w:numPr>
          <w:ilvl w:val="0"/>
          <w:numId w:val="12"/>
        </w:numPr>
        <w:spacing w:afterLines="25" w:line="240" w:lineRule="auto"/>
        <w:ind w:left="284" w:hanging="284"/>
        <w:jc w:val="both"/>
        <w:rPr>
          <w:rFonts w:ascii="Monotype Corsiva" w:hAnsi="Monotype Corsiva"/>
          <w:b/>
          <w:bCs/>
          <w:color w:val="003300"/>
        </w:rPr>
      </w:pPr>
      <w:r w:rsidRPr="00252FD3">
        <w:rPr>
          <w:rFonts w:ascii="Monotype Corsiva" w:hAnsi="Monotype Corsiva" w:hint="eastAsia"/>
          <w:b/>
          <w:bCs/>
          <w:color w:val="003300"/>
        </w:rPr>
        <w:t>而他們的反應與多年後，耶路撒冷的居民對保羅提到神如何指示他將福音傳至外邦的反應是相似的。他們想殺了耶穌，但我們不知道主是用怎樣的方式逃離他們的計謀的。</w:t>
      </w:r>
    </w:p>
    <w:p w:rsidR="00E7785C" w:rsidRDefault="00E7785C" w:rsidP="00E7785C">
      <w:pPr>
        <w:spacing w:afterLines="25"/>
        <w:jc w:val="both"/>
        <w:rPr>
          <w:rFonts w:ascii="Monotype Corsiva" w:hAnsi="Monotype Corsiva"/>
          <w:b/>
          <w:bCs/>
          <w:color w:val="003300"/>
        </w:rPr>
      </w:pPr>
    </w:p>
    <w:p w:rsidR="00E7785C" w:rsidRPr="00252FD3" w:rsidRDefault="00E7785C" w:rsidP="00E7785C">
      <w:pPr>
        <w:spacing w:afterLines="25"/>
        <w:jc w:val="both"/>
        <w:rPr>
          <w:rFonts w:ascii="Monotype Corsiva" w:hAnsi="Monotype Corsiva"/>
          <w:b/>
          <w:bCs/>
          <w:color w:val="003300"/>
        </w:rPr>
      </w:pPr>
      <w:r w:rsidRPr="00252FD3">
        <w:rPr>
          <w:rFonts w:ascii="Monotype Corsiva" w:hAnsi="Monotype Corsiva" w:hint="eastAsia"/>
          <w:b/>
          <w:bCs/>
          <w:color w:val="003300"/>
        </w:rPr>
        <w:t>五．迦百農（路</w:t>
      </w:r>
      <w:r w:rsidRPr="00252FD3">
        <w:rPr>
          <w:rFonts w:ascii="Monotype Corsiva" w:hAnsi="Monotype Corsiva"/>
          <w:b/>
          <w:bCs/>
          <w:color w:val="003300"/>
        </w:rPr>
        <w:t>4:31~44</w:t>
      </w:r>
      <w:r w:rsidRPr="00252FD3">
        <w:rPr>
          <w:rFonts w:ascii="Monotype Corsiva" w:hAnsi="Monotype Corsiva" w:hint="eastAsia"/>
          <w:b/>
          <w:bCs/>
          <w:color w:val="003300"/>
        </w:rPr>
        <w:t>）</w:t>
      </w:r>
    </w:p>
    <w:p w:rsidR="00E7785C" w:rsidRPr="00252FD3" w:rsidRDefault="00E7785C" w:rsidP="00E7785C">
      <w:pPr>
        <w:numPr>
          <w:ilvl w:val="0"/>
          <w:numId w:val="13"/>
        </w:numPr>
        <w:spacing w:afterLines="25" w:line="240" w:lineRule="auto"/>
        <w:ind w:left="284" w:hanging="284"/>
        <w:jc w:val="both"/>
        <w:rPr>
          <w:rFonts w:ascii="Monotype Corsiva" w:hAnsi="Monotype Corsiva"/>
          <w:b/>
          <w:bCs/>
          <w:color w:val="003300"/>
        </w:rPr>
      </w:pPr>
      <w:r w:rsidRPr="00252FD3">
        <w:rPr>
          <w:rFonts w:ascii="Monotype Corsiva" w:hAnsi="Monotype Corsiva" w:hint="eastAsia"/>
          <w:b/>
          <w:bCs/>
          <w:color w:val="003300"/>
        </w:rPr>
        <w:t>一般相信，可能從以斯拉創立會堂之後，各地有猶太人散居的城鎮，只要有超過十個家庭住在那裡，就可以建立一個會堂。他們會在安息日聚會，吟頌詩篇、敬拜神，也有人宣讀聖經並講解，有長老（管會堂的）帶領他們。</w:t>
      </w:r>
    </w:p>
    <w:p w:rsidR="00E7785C" w:rsidRPr="00252FD3" w:rsidRDefault="00E7785C" w:rsidP="00E7785C">
      <w:pPr>
        <w:numPr>
          <w:ilvl w:val="0"/>
          <w:numId w:val="13"/>
        </w:numPr>
        <w:spacing w:afterLines="25" w:line="240" w:lineRule="auto"/>
        <w:ind w:left="284" w:hanging="284"/>
        <w:jc w:val="both"/>
        <w:rPr>
          <w:rFonts w:ascii="Monotype Corsiva" w:hAnsi="Monotype Corsiva"/>
          <w:b/>
          <w:bCs/>
          <w:color w:val="003300"/>
        </w:rPr>
      </w:pPr>
      <w:r w:rsidRPr="00252FD3">
        <w:rPr>
          <w:rFonts w:ascii="Monotype Corsiva" w:hAnsi="Monotype Corsiva" w:hint="eastAsia"/>
          <w:b/>
          <w:bCs/>
          <w:color w:val="003300"/>
        </w:rPr>
        <w:t>這是主的攝理，為主耶穌來之後的福音廣傳鋪路，主和使徒都是優先進會堂來宣講神的國並教導百姓。但這天加利利海邊一個小城迦百農，走進來一位拉比，祂與之前那些拉比、律法師非常不同。他們多半教導的是一些規條，對有心尋求神的人而言，可能常是枯躁乏味的；一般百姓的信仰生活就是那樣的光景，愛神似乎不是喜樂、自由釋放的信仰生活。</w:t>
      </w:r>
    </w:p>
    <w:p w:rsidR="00E7785C" w:rsidRPr="00252FD3" w:rsidRDefault="00E7785C" w:rsidP="00E7785C">
      <w:pPr>
        <w:numPr>
          <w:ilvl w:val="0"/>
          <w:numId w:val="13"/>
        </w:numPr>
        <w:spacing w:afterLines="25" w:line="240" w:lineRule="auto"/>
        <w:ind w:left="284" w:hanging="284"/>
        <w:jc w:val="both"/>
        <w:rPr>
          <w:rFonts w:ascii="Monotype Corsiva" w:hAnsi="Monotype Corsiva"/>
          <w:b/>
          <w:bCs/>
          <w:color w:val="003300"/>
        </w:rPr>
      </w:pPr>
      <w:r w:rsidRPr="00252FD3">
        <w:rPr>
          <w:rFonts w:ascii="Monotype Corsiva" w:hAnsi="Monotype Corsiva" w:hint="eastAsia"/>
          <w:b/>
          <w:bCs/>
          <w:color w:val="003300"/>
        </w:rPr>
        <w:t>但今天走進來的這位拉比跟他們不同，來到會堂敬拜神的那些人，第一次感覺拉比的教導帶著神屬天的權柄，會將他們的心引向上頭、引向神。當傳道人真實按著正意分解真理的道，忠心傳講神的話，自然會有權柄，這是我們從年輕就經歷過的。</w:t>
      </w:r>
    </w:p>
    <w:p w:rsidR="00E7785C" w:rsidRPr="00252FD3" w:rsidRDefault="00E7785C" w:rsidP="00E7785C">
      <w:pPr>
        <w:numPr>
          <w:ilvl w:val="0"/>
          <w:numId w:val="13"/>
        </w:numPr>
        <w:spacing w:afterLines="25" w:line="240" w:lineRule="auto"/>
        <w:ind w:left="284" w:hanging="284"/>
        <w:jc w:val="both"/>
        <w:rPr>
          <w:rFonts w:ascii="Monotype Corsiva" w:hAnsi="Monotype Corsiva"/>
          <w:b/>
          <w:bCs/>
          <w:color w:val="003300"/>
        </w:rPr>
      </w:pPr>
      <w:r w:rsidRPr="00252FD3">
        <w:rPr>
          <w:rFonts w:ascii="Monotype Corsiva" w:hAnsi="Monotype Corsiva" w:hint="eastAsia"/>
          <w:b/>
          <w:bCs/>
          <w:color w:val="003300"/>
        </w:rPr>
        <w:t>這位拉比不只說話有權柄，而且有實際作為彰顯這權柄；主在這個聚會中，或是聚會結束時，釋放了一位被鬼所附的人。這對會眾來說，是前所未曾遇見的新事。</w:t>
      </w:r>
    </w:p>
    <w:p w:rsidR="00E7785C" w:rsidRPr="00252FD3" w:rsidRDefault="00E7785C" w:rsidP="00E7785C">
      <w:pPr>
        <w:numPr>
          <w:ilvl w:val="0"/>
          <w:numId w:val="13"/>
        </w:numPr>
        <w:spacing w:afterLines="25" w:line="240" w:lineRule="auto"/>
        <w:ind w:left="284" w:hanging="284"/>
        <w:jc w:val="both"/>
        <w:rPr>
          <w:rFonts w:ascii="Monotype Corsiva" w:hAnsi="Monotype Corsiva"/>
          <w:b/>
          <w:bCs/>
          <w:color w:val="003300"/>
        </w:rPr>
      </w:pPr>
      <w:r w:rsidRPr="00252FD3">
        <w:rPr>
          <w:rFonts w:ascii="Monotype Corsiva" w:hAnsi="Monotype Corsiva" w:hint="eastAsia"/>
          <w:b/>
          <w:bCs/>
          <w:color w:val="003300"/>
        </w:rPr>
        <w:t>今天我們不一定常遇見污鬼附身而且將自己顯明出來，以致我們需要斥責污鬼、趕他離開。但每當我們將神的道安置於人心中，他們也讓神的道化於生活中時，也是一種趕鬼，而且是從最根基除去鬼在人心中的營壘。</w:t>
      </w:r>
    </w:p>
    <w:p w:rsidR="00E7785C" w:rsidRPr="00252FD3" w:rsidRDefault="00E7785C" w:rsidP="00E7785C">
      <w:pPr>
        <w:numPr>
          <w:ilvl w:val="0"/>
          <w:numId w:val="13"/>
        </w:numPr>
        <w:spacing w:afterLines="25" w:line="240" w:lineRule="auto"/>
        <w:ind w:left="284" w:hanging="284"/>
        <w:jc w:val="both"/>
        <w:rPr>
          <w:rFonts w:ascii="Monotype Corsiva" w:hAnsi="Monotype Corsiva"/>
          <w:b/>
          <w:bCs/>
          <w:color w:val="003300"/>
        </w:rPr>
      </w:pPr>
      <w:r w:rsidRPr="00252FD3">
        <w:rPr>
          <w:rFonts w:ascii="Monotype Corsiva" w:hAnsi="Monotype Corsiva" w:hint="eastAsia"/>
          <w:b/>
          <w:bCs/>
          <w:color w:val="003300"/>
        </w:rPr>
        <w:t>之後，主又醫治了彼得的岳母，以及許多聞風而來的許多病人。</w:t>
      </w:r>
      <w:r w:rsidRPr="00252FD3">
        <w:rPr>
          <w:rFonts w:ascii="Monotype Corsiva" w:hAnsi="Monotype Corsiva" w:hint="eastAsia"/>
          <w:b/>
          <w:bCs/>
          <w:color w:val="003300"/>
        </w:rPr>
        <w:lastRenderedPageBreak/>
        <w:t>主就這樣開始了祂三年走遍加利利、猶太地以及耶路撒冷的傳道職事。</w:t>
      </w:r>
    </w:p>
    <w:p w:rsidR="00741716" w:rsidRPr="00E7785C" w:rsidRDefault="00741716" w:rsidP="005E62EC"/>
    <w:sectPr w:rsidR="00741716" w:rsidRPr="00E7785C" w:rsidSect="00DF12F0">
      <w:footerReference w:type="default" r:id="rId8"/>
      <w:pgSz w:w="8392" w:h="11907" w:code="11"/>
      <w:pgMar w:top="851" w:right="851" w:bottom="851" w:left="851" w:header="284" w:footer="284" w:gutter="0"/>
      <w:cols w:space="425"/>
      <w:docGrid w:type="lines" w:linePitch="3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6000" w:rsidRDefault="003B6000" w:rsidP="001F0F7D">
      <w:pPr>
        <w:spacing w:after="0" w:line="240" w:lineRule="auto"/>
      </w:pPr>
      <w:r>
        <w:separator/>
      </w:r>
    </w:p>
  </w:endnote>
  <w:endnote w:type="continuationSeparator" w:id="1">
    <w:p w:rsidR="003B6000" w:rsidRDefault="003B6000" w:rsidP="001F0F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20002A87" w:usb1="00000000" w:usb2="00000000" w:usb3="00000000" w:csb0="000001FF" w:csb1="00000000"/>
  </w:font>
  <w:font w:name="Aptos">
    <w:altName w:val="Arial"/>
    <w:charset w:val="00"/>
    <w:family w:val="swiss"/>
    <w:pitch w:val="variable"/>
    <w:sig w:usb0="00000001" w:usb1="00000003"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3CC" w:rsidRDefault="00B66F0A">
    <w:pPr>
      <w:pStyle w:val="a5"/>
      <w:jc w:val="center"/>
    </w:pPr>
    <w:r>
      <w:fldChar w:fldCharType="begin"/>
    </w:r>
    <w:r w:rsidR="000E0A8A">
      <w:instrText>PAGE   \* MERGEFORMAT</w:instrText>
    </w:r>
    <w:r>
      <w:fldChar w:fldCharType="separate"/>
    </w:r>
    <w:r w:rsidR="00961DE3" w:rsidRPr="00961DE3">
      <w:rPr>
        <w:noProof/>
        <w:lang w:val="zh-TW"/>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6000" w:rsidRDefault="003B6000" w:rsidP="001F0F7D">
      <w:pPr>
        <w:spacing w:after="0" w:line="240" w:lineRule="auto"/>
      </w:pPr>
      <w:r>
        <w:separator/>
      </w:r>
    </w:p>
  </w:footnote>
  <w:footnote w:type="continuationSeparator" w:id="1">
    <w:p w:rsidR="003B6000" w:rsidRDefault="003B6000" w:rsidP="001F0F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75EAB"/>
    <w:multiLevelType w:val="hybridMultilevel"/>
    <w:tmpl w:val="2488FED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nsid w:val="0A994E2C"/>
    <w:multiLevelType w:val="hybridMultilevel"/>
    <w:tmpl w:val="5962633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nsid w:val="102E5B02"/>
    <w:multiLevelType w:val="hybridMultilevel"/>
    <w:tmpl w:val="4C3CFD5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nsid w:val="15982D1F"/>
    <w:multiLevelType w:val="hybridMultilevel"/>
    <w:tmpl w:val="6C0EBBA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16573EAB"/>
    <w:multiLevelType w:val="hybridMultilevel"/>
    <w:tmpl w:val="E1FE57A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nsid w:val="21CF2949"/>
    <w:multiLevelType w:val="hybridMultilevel"/>
    <w:tmpl w:val="06B4A86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nsid w:val="2CF56F5B"/>
    <w:multiLevelType w:val="hybridMultilevel"/>
    <w:tmpl w:val="930A6B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2BD3D15"/>
    <w:multiLevelType w:val="hybridMultilevel"/>
    <w:tmpl w:val="291434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nsid w:val="51D23176"/>
    <w:multiLevelType w:val="hybridMultilevel"/>
    <w:tmpl w:val="706093C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nsid w:val="52984F59"/>
    <w:multiLevelType w:val="hybridMultilevel"/>
    <w:tmpl w:val="B0A2C0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7775822"/>
    <w:multiLevelType w:val="hybridMultilevel"/>
    <w:tmpl w:val="8D5682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7DE4392"/>
    <w:multiLevelType w:val="hybridMultilevel"/>
    <w:tmpl w:val="D7567A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C1503B8"/>
    <w:multiLevelType w:val="hybridMultilevel"/>
    <w:tmpl w:val="AC34C5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6"/>
  </w:num>
  <w:num w:numId="2">
    <w:abstractNumId w:val="10"/>
  </w:num>
  <w:num w:numId="3">
    <w:abstractNumId w:val="11"/>
  </w:num>
  <w:num w:numId="4">
    <w:abstractNumId w:val="9"/>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80"/>
  <w:drawingGridHorizontalSpacing w:val="120"/>
  <w:drawingGridVerticalSpacing w:val="329"/>
  <w:displayHorizontalDrawingGridEvery w:val="0"/>
  <w:characterSpacingControl w:val="compressPunctuation"/>
  <w:hdrShapeDefaults>
    <o:shapedefaults v:ext="edit" spidmax="163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B6A34"/>
    <w:rsid w:val="00005805"/>
    <w:rsid w:val="000129CD"/>
    <w:rsid w:val="000170AE"/>
    <w:rsid w:val="0003293E"/>
    <w:rsid w:val="000533E1"/>
    <w:rsid w:val="00060F88"/>
    <w:rsid w:val="00092BEB"/>
    <w:rsid w:val="000B0FF8"/>
    <w:rsid w:val="000B6662"/>
    <w:rsid w:val="000E0A8A"/>
    <w:rsid w:val="000E458F"/>
    <w:rsid w:val="000F05BF"/>
    <w:rsid w:val="00100F83"/>
    <w:rsid w:val="001227C3"/>
    <w:rsid w:val="00163D5B"/>
    <w:rsid w:val="001702F1"/>
    <w:rsid w:val="00177CBE"/>
    <w:rsid w:val="00186216"/>
    <w:rsid w:val="0019056A"/>
    <w:rsid w:val="001945A9"/>
    <w:rsid w:val="001A1BF7"/>
    <w:rsid w:val="001A6540"/>
    <w:rsid w:val="001F0F7D"/>
    <w:rsid w:val="001F1640"/>
    <w:rsid w:val="001F3180"/>
    <w:rsid w:val="0020396C"/>
    <w:rsid w:val="00210C0B"/>
    <w:rsid w:val="00215175"/>
    <w:rsid w:val="00224D69"/>
    <w:rsid w:val="00231A58"/>
    <w:rsid w:val="00240F68"/>
    <w:rsid w:val="00246F22"/>
    <w:rsid w:val="00270766"/>
    <w:rsid w:val="0027452B"/>
    <w:rsid w:val="002A14A7"/>
    <w:rsid w:val="002A4100"/>
    <w:rsid w:val="002D71A6"/>
    <w:rsid w:val="002E731C"/>
    <w:rsid w:val="002F6409"/>
    <w:rsid w:val="00356BF7"/>
    <w:rsid w:val="00373AC4"/>
    <w:rsid w:val="0039179D"/>
    <w:rsid w:val="003B4000"/>
    <w:rsid w:val="003B6000"/>
    <w:rsid w:val="003C0690"/>
    <w:rsid w:val="003D1FF6"/>
    <w:rsid w:val="003E27EB"/>
    <w:rsid w:val="0040645E"/>
    <w:rsid w:val="004155B7"/>
    <w:rsid w:val="00420613"/>
    <w:rsid w:val="00464040"/>
    <w:rsid w:val="0047179D"/>
    <w:rsid w:val="00476FC2"/>
    <w:rsid w:val="004A032F"/>
    <w:rsid w:val="004A12D3"/>
    <w:rsid w:val="004B6A34"/>
    <w:rsid w:val="004C49EA"/>
    <w:rsid w:val="004F1BB7"/>
    <w:rsid w:val="004F5ADC"/>
    <w:rsid w:val="0051167B"/>
    <w:rsid w:val="00512BA7"/>
    <w:rsid w:val="005421C9"/>
    <w:rsid w:val="00562DF3"/>
    <w:rsid w:val="00566B12"/>
    <w:rsid w:val="00570424"/>
    <w:rsid w:val="0057142D"/>
    <w:rsid w:val="00581F4E"/>
    <w:rsid w:val="00593BD1"/>
    <w:rsid w:val="005A38F1"/>
    <w:rsid w:val="005B30E4"/>
    <w:rsid w:val="005B42D2"/>
    <w:rsid w:val="005B4CF0"/>
    <w:rsid w:val="005C4E67"/>
    <w:rsid w:val="005E62EC"/>
    <w:rsid w:val="005F26A6"/>
    <w:rsid w:val="006130B7"/>
    <w:rsid w:val="00666914"/>
    <w:rsid w:val="00680F12"/>
    <w:rsid w:val="0069293B"/>
    <w:rsid w:val="006B664D"/>
    <w:rsid w:val="006C1B3E"/>
    <w:rsid w:val="006C1DA9"/>
    <w:rsid w:val="006C5E3A"/>
    <w:rsid w:val="006E7BE6"/>
    <w:rsid w:val="006F67DA"/>
    <w:rsid w:val="00733A28"/>
    <w:rsid w:val="00741716"/>
    <w:rsid w:val="007451BE"/>
    <w:rsid w:val="00767E3F"/>
    <w:rsid w:val="007751E6"/>
    <w:rsid w:val="00792294"/>
    <w:rsid w:val="00793713"/>
    <w:rsid w:val="007A5E42"/>
    <w:rsid w:val="007A61DC"/>
    <w:rsid w:val="007B39CC"/>
    <w:rsid w:val="007E258B"/>
    <w:rsid w:val="007E42E4"/>
    <w:rsid w:val="00841F21"/>
    <w:rsid w:val="0084626E"/>
    <w:rsid w:val="008470A2"/>
    <w:rsid w:val="00847873"/>
    <w:rsid w:val="00851B30"/>
    <w:rsid w:val="008546F4"/>
    <w:rsid w:val="008755CA"/>
    <w:rsid w:val="008871BD"/>
    <w:rsid w:val="008A20EA"/>
    <w:rsid w:val="008A7B59"/>
    <w:rsid w:val="008B1DE7"/>
    <w:rsid w:val="008B7EE9"/>
    <w:rsid w:val="008D6090"/>
    <w:rsid w:val="008E151A"/>
    <w:rsid w:val="008F6ACD"/>
    <w:rsid w:val="0091256A"/>
    <w:rsid w:val="00942C7C"/>
    <w:rsid w:val="00955879"/>
    <w:rsid w:val="00961DE3"/>
    <w:rsid w:val="0099729A"/>
    <w:rsid w:val="009A1F6F"/>
    <w:rsid w:val="009A3BA3"/>
    <w:rsid w:val="009E38A7"/>
    <w:rsid w:val="009F1420"/>
    <w:rsid w:val="00A03F0F"/>
    <w:rsid w:val="00A0403F"/>
    <w:rsid w:val="00A270AB"/>
    <w:rsid w:val="00A356BD"/>
    <w:rsid w:val="00A50BBD"/>
    <w:rsid w:val="00A6339F"/>
    <w:rsid w:val="00A814CB"/>
    <w:rsid w:val="00AB1CFE"/>
    <w:rsid w:val="00AC467C"/>
    <w:rsid w:val="00AD2444"/>
    <w:rsid w:val="00AE379B"/>
    <w:rsid w:val="00AF6F3C"/>
    <w:rsid w:val="00B25A75"/>
    <w:rsid w:val="00B306D0"/>
    <w:rsid w:val="00B320B8"/>
    <w:rsid w:val="00B57F9F"/>
    <w:rsid w:val="00B66F0A"/>
    <w:rsid w:val="00B7303A"/>
    <w:rsid w:val="00B75324"/>
    <w:rsid w:val="00BB6B2B"/>
    <w:rsid w:val="00BB6DC6"/>
    <w:rsid w:val="00BE1323"/>
    <w:rsid w:val="00C071E3"/>
    <w:rsid w:val="00C27D6E"/>
    <w:rsid w:val="00C56645"/>
    <w:rsid w:val="00C56F92"/>
    <w:rsid w:val="00C611C3"/>
    <w:rsid w:val="00C86A7F"/>
    <w:rsid w:val="00CD063A"/>
    <w:rsid w:val="00D02601"/>
    <w:rsid w:val="00D147BA"/>
    <w:rsid w:val="00D34A06"/>
    <w:rsid w:val="00D45670"/>
    <w:rsid w:val="00D46406"/>
    <w:rsid w:val="00D723AF"/>
    <w:rsid w:val="00D82DD3"/>
    <w:rsid w:val="00D83915"/>
    <w:rsid w:val="00DA5026"/>
    <w:rsid w:val="00DC6337"/>
    <w:rsid w:val="00DD7893"/>
    <w:rsid w:val="00DE7B9F"/>
    <w:rsid w:val="00E31E84"/>
    <w:rsid w:val="00E40E13"/>
    <w:rsid w:val="00E7785C"/>
    <w:rsid w:val="00E86D0F"/>
    <w:rsid w:val="00E87340"/>
    <w:rsid w:val="00EA3EA2"/>
    <w:rsid w:val="00EA55F2"/>
    <w:rsid w:val="00ED1729"/>
    <w:rsid w:val="00ED3C47"/>
    <w:rsid w:val="00EE10A7"/>
    <w:rsid w:val="00EF5594"/>
    <w:rsid w:val="00F04B00"/>
    <w:rsid w:val="00F121DB"/>
    <w:rsid w:val="00F16722"/>
    <w:rsid w:val="00F564CC"/>
    <w:rsid w:val="00F7076D"/>
    <w:rsid w:val="00FB755F"/>
    <w:rsid w:val="00FD343C"/>
    <w:rsid w:val="00FF519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3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A34"/>
    <w:pPr>
      <w:widowControl w:val="0"/>
      <w:spacing w:after="160" w:line="278" w:lineRule="auto"/>
    </w:pPr>
    <w:rPr>
      <w:rFonts w:ascii="Aptos" w:eastAsia="新細明體" w:hAnsi="Aptos"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F0F7D"/>
    <w:pPr>
      <w:tabs>
        <w:tab w:val="center" w:pos="4153"/>
        <w:tab w:val="right" w:pos="8306"/>
      </w:tabs>
      <w:snapToGrid w:val="0"/>
    </w:pPr>
    <w:rPr>
      <w:sz w:val="20"/>
      <w:szCs w:val="20"/>
    </w:rPr>
  </w:style>
  <w:style w:type="character" w:customStyle="1" w:styleId="a4">
    <w:name w:val="頁首 字元"/>
    <w:basedOn w:val="a0"/>
    <w:link w:val="a3"/>
    <w:uiPriority w:val="99"/>
    <w:semiHidden/>
    <w:rsid w:val="001F0F7D"/>
    <w:rPr>
      <w:rFonts w:ascii="Aptos" w:eastAsia="新細明體" w:hAnsi="Aptos" w:cs="Times New Roman"/>
      <w:sz w:val="20"/>
      <w:szCs w:val="20"/>
    </w:rPr>
  </w:style>
  <w:style w:type="paragraph" w:styleId="a5">
    <w:name w:val="footer"/>
    <w:basedOn w:val="a"/>
    <w:link w:val="a6"/>
    <w:uiPriority w:val="99"/>
    <w:unhideWhenUsed/>
    <w:rsid w:val="001F0F7D"/>
    <w:pPr>
      <w:tabs>
        <w:tab w:val="center" w:pos="4153"/>
        <w:tab w:val="right" w:pos="8306"/>
      </w:tabs>
      <w:snapToGrid w:val="0"/>
    </w:pPr>
    <w:rPr>
      <w:sz w:val="20"/>
      <w:szCs w:val="20"/>
    </w:rPr>
  </w:style>
  <w:style w:type="character" w:customStyle="1" w:styleId="a6">
    <w:name w:val="頁尾 字元"/>
    <w:basedOn w:val="a0"/>
    <w:link w:val="a5"/>
    <w:uiPriority w:val="99"/>
    <w:rsid w:val="001F0F7D"/>
    <w:rPr>
      <w:rFonts w:ascii="Aptos" w:eastAsia="新細明體" w:hAnsi="Aptos" w:cs="Times New Roman"/>
      <w:sz w:val="20"/>
      <w:szCs w:val="20"/>
    </w:rPr>
  </w:style>
  <w:style w:type="paragraph" w:styleId="a7">
    <w:name w:val="Plain Text"/>
    <w:basedOn w:val="a"/>
    <w:link w:val="a8"/>
    <w:rsid w:val="00942C7C"/>
    <w:pPr>
      <w:spacing w:after="0" w:line="240" w:lineRule="auto"/>
    </w:pPr>
    <w:rPr>
      <w:rFonts w:ascii="細明體" w:eastAsia="細明體" w:hAnsi="Courier New"/>
      <w:szCs w:val="20"/>
    </w:rPr>
  </w:style>
  <w:style w:type="character" w:customStyle="1" w:styleId="a8">
    <w:name w:val="純文字 字元"/>
    <w:basedOn w:val="a0"/>
    <w:link w:val="a7"/>
    <w:rsid w:val="00942C7C"/>
    <w:rPr>
      <w:rFonts w:ascii="細明體" w:eastAsia="細明體" w:hAnsi="Courier New" w:cs="Times New Roman"/>
      <w:szCs w:val="20"/>
    </w:rPr>
  </w:style>
  <w:style w:type="paragraph" w:styleId="a9">
    <w:name w:val="Closing"/>
    <w:basedOn w:val="a"/>
    <w:next w:val="a"/>
    <w:link w:val="aa"/>
    <w:rsid w:val="00942C7C"/>
    <w:pPr>
      <w:spacing w:after="0" w:line="240" w:lineRule="auto"/>
      <w:ind w:left="4320"/>
    </w:pPr>
    <w:rPr>
      <w:rFonts w:ascii="新細明體" w:hAnsi="Courier New"/>
      <w:szCs w:val="20"/>
    </w:rPr>
  </w:style>
  <w:style w:type="character" w:customStyle="1" w:styleId="aa">
    <w:name w:val="結語 字元"/>
    <w:basedOn w:val="a0"/>
    <w:link w:val="a9"/>
    <w:rsid w:val="00942C7C"/>
    <w:rPr>
      <w:rFonts w:ascii="新細明體" w:eastAsia="新細明體" w:hAnsi="Courier New" w:cs="Times New Roman"/>
      <w:szCs w:val="20"/>
    </w:rPr>
  </w:style>
  <w:style w:type="paragraph" w:styleId="ab">
    <w:name w:val="List Paragraph"/>
    <w:basedOn w:val="a"/>
    <w:uiPriority w:val="34"/>
    <w:qFormat/>
    <w:rsid w:val="00ED1729"/>
    <w:pPr>
      <w:spacing w:after="0" w:line="240" w:lineRule="auto"/>
      <w:ind w:leftChars="200" w:left="480"/>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56603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200C4-DE81-4AB3-935D-C56C6A748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5</Pages>
  <Words>408</Words>
  <Characters>2332</Characters>
  <Application>Microsoft Office Word</Application>
  <DocSecurity>0</DocSecurity>
  <Lines>19</Lines>
  <Paragraphs>5</Paragraphs>
  <ScaleCrop>false</ScaleCrop>
  <Company>HP</Company>
  <LinksUpToDate>false</LinksUpToDate>
  <CharactersWithSpaces>2735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slzion</dc:creator>
  <cp:lastModifiedBy>slzion</cp:lastModifiedBy>
  <cp:revision>72</cp:revision>
  <cp:lastPrinted>2026-05-11T01:42:00Z</cp:lastPrinted>
  <dcterms:created xsi:type="dcterms:W3CDTF">2024-07-08T07:02:00Z</dcterms:created>
  <dcterms:modified xsi:type="dcterms:W3CDTF">2026-05-11T01:43:00Z</dcterms:modified>
</cp:coreProperties>
</file>